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74" w:rsidRPr="00F67FE1" w:rsidRDefault="00894774" w:rsidP="009230DD">
      <w:pPr>
        <w:pStyle w:val="Corpodeltesto"/>
        <w:spacing w:line="276" w:lineRule="auto"/>
        <w:rPr>
          <w:rFonts w:asciiTheme="minorHAnsi" w:hAnsiTheme="minorHAnsi" w:cstheme="minorHAnsi"/>
          <w:b/>
          <w:sz w:val="23"/>
        </w:rPr>
      </w:pPr>
    </w:p>
    <w:p w:rsidR="00894774" w:rsidRPr="00F67FE1" w:rsidRDefault="00E95A2E" w:rsidP="009230DD">
      <w:pPr>
        <w:pStyle w:val="Titolo1"/>
        <w:spacing w:line="276" w:lineRule="auto"/>
        <w:ind w:left="0"/>
        <w:jc w:val="center"/>
        <w:rPr>
          <w:rFonts w:asciiTheme="minorHAnsi" w:hAnsiTheme="minorHAnsi" w:cstheme="minorHAnsi"/>
        </w:rPr>
      </w:pPr>
      <w:r w:rsidRPr="00F67FE1">
        <w:rPr>
          <w:rFonts w:asciiTheme="minorHAnsi" w:hAnsiTheme="minorHAnsi" w:cstheme="minorHAnsi"/>
        </w:rPr>
        <w:t>MISURA 16</w:t>
      </w:r>
    </w:p>
    <w:p w:rsidR="00894774" w:rsidRPr="00F67FE1" w:rsidRDefault="00E95A2E" w:rsidP="009230DD">
      <w:pPr>
        <w:spacing w:line="276" w:lineRule="auto"/>
        <w:jc w:val="center"/>
        <w:rPr>
          <w:rFonts w:asciiTheme="minorHAnsi" w:hAnsiTheme="minorHAnsi" w:cstheme="minorHAnsi"/>
          <w:b/>
          <w:i/>
          <w:sz w:val="28"/>
        </w:rPr>
      </w:pPr>
      <w:r w:rsidRPr="00F67FE1">
        <w:rPr>
          <w:rFonts w:asciiTheme="minorHAnsi" w:hAnsiTheme="minorHAnsi" w:cstheme="minorHAnsi"/>
          <w:b/>
          <w:i/>
          <w:sz w:val="28"/>
        </w:rPr>
        <w:t>Cooperazione art. 35 del Reg. UE 1305/2013</w:t>
      </w:r>
    </w:p>
    <w:p w:rsidR="00894774" w:rsidRPr="00F67FE1" w:rsidRDefault="00894774" w:rsidP="009230DD">
      <w:pPr>
        <w:pStyle w:val="Corpodeltesto"/>
        <w:spacing w:line="276" w:lineRule="auto"/>
        <w:rPr>
          <w:rFonts w:asciiTheme="minorHAnsi" w:hAnsiTheme="minorHAnsi" w:cstheme="minorHAnsi"/>
          <w:b/>
          <w:i/>
          <w:sz w:val="30"/>
        </w:rPr>
      </w:pPr>
    </w:p>
    <w:p w:rsidR="00894774" w:rsidRPr="00F67FE1" w:rsidRDefault="00894774" w:rsidP="009230DD">
      <w:pPr>
        <w:pStyle w:val="Corpodeltesto"/>
        <w:spacing w:line="276" w:lineRule="auto"/>
        <w:rPr>
          <w:rFonts w:asciiTheme="minorHAnsi" w:hAnsiTheme="minorHAnsi" w:cstheme="minorHAnsi"/>
          <w:b/>
          <w:i/>
          <w:sz w:val="30"/>
        </w:rPr>
      </w:pPr>
    </w:p>
    <w:p w:rsidR="00894774" w:rsidRPr="00F67FE1" w:rsidRDefault="00E95A2E" w:rsidP="009230DD">
      <w:pPr>
        <w:spacing w:line="276" w:lineRule="auto"/>
        <w:jc w:val="center"/>
        <w:rPr>
          <w:rFonts w:asciiTheme="minorHAnsi" w:hAnsiTheme="minorHAnsi" w:cstheme="minorHAnsi"/>
          <w:b/>
          <w:i/>
          <w:sz w:val="28"/>
        </w:rPr>
      </w:pPr>
      <w:r w:rsidRPr="00F67FE1">
        <w:rPr>
          <w:rFonts w:asciiTheme="minorHAnsi" w:hAnsiTheme="minorHAnsi" w:cstheme="minorHAnsi"/>
          <w:b/>
          <w:i/>
          <w:sz w:val="28"/>
        </w:rPr>
        <w:t>Sottomisura 16.5 Tipologia di intervento 16.5.1</w:t>
      </w:r>
    </w:p>
    <w:p w:rsidR="00894774" w:rsidRPr="00F67FE1" w:rsidRDefault="00E95A2E" w:rsidP="009230DD">
      <w:pPr>
        <w:spacing w:line="276" w:lineRule="auto"/>
        <w:jc w:val="center"/>
        <w:rPr>
          <w:rFonts w:asciiTheme="minorHAnsi" w:hAnsiTheme="minorHAnsi" w:cstheme="minorHAnsi"/>
          <w:b/>
          <w:i/>
          <w:sz w:val="28"/>
        </w:rPr>
      </w:pPr>
      <w:r w:rsidRPr="00F67FE1">
        <w:rPr>
          <w:rFonts w:asciiTheme="minorHAnsi" w:hAnsiTheme="minorHAnsi" w:cstheme="minorHAnsi"/>
          <w:b/>
          <w:i/>
          <w:sz w:val="28"/>
        </w:rPr>
        <w:t>Azioni congiunte per la mitigazione dei cambiamenti climatici e l’adattamento ad</w:t>
      </w:r>
    </w:p>
    <w:p w:rsidR="00894774" w:rsidRPr="00F67FE1" w:rsidRDefault="00E95A2E" w:rsidP="009230DD">
      <w:pPr>
        <w:spacing w:line="276" w:lineRule="auto"/>
        <w:jc w:val="center"/>
        <w:rPr>
          <w:rFonts w:asciiTheme="minorHAnsi" w:hAnsiTheme="minorHAnsi" w:cstheme="minorHAnsi"/>
          <w:b/>
          <w:i/>
          <w:sz w:val="28"/>
        </w:rPr>
      </w:pPr>
      <w:r w:rsidRPr="00F67FE1">
        <w:rPr>
          <w:rFonts w:asciiTheme="minorHAnsi" w:hAnsiTheme="minorHAnsi" w:cstheme="minorHAnsi"/>
          <w:b/>
          <w:i/>
          <w:sz w:val="28"/>
        </w:rPr>
        <w:t>essi e per pratiche ambientali in corso</w:t>
      </w:r>
    </w:p>
    <w:p w:rsidR="00894774" w:rsidRPr="00F67FE1" w:rsidRDefault="00894774" w:rsidP="009230DD">
      <w:pPr>
        <w:pStyle w:val="Corpodeltesto"/>
        <w:spacing w:line="276" w:lineRule="auto"/>
        <w:rPr>
          <w:rFonts w:asciiTheme="minorHAnsi" w:hAnsiTheme="minorHAnsi" w:cstheme="minorHAnsi"/>
          <w:b/>
          <w:i/>
          <w:sz w:val="30"/>
        </w:rPr>
      </w:pPr>
    </w:p>
    <w:p w:rsidR="00894774" w:rsidRPr="00F67FE1" w:rsidRDefault="00894774" w:rsidP="009230DD">
      <w:pPr>
        <w:pStyle w:val="Corpodeltesto"/>
        <w:spacing w:line="276" w:lineRule="auto"/>
        <w:rPr>
          <w:rFonts w:asciiTheme="minorHAnsi" w:hAnsiTheme="minorHAnsi" w:cstheme="minorHAnsi"/>
          <w:b/>
          <w:i/>
          <w:sz w:val="30"/>
        </w:rPr>
      </w:pPr>
    </w:p>
    <w:p w:rsidR="00894774" w:rsidRPr="00F67FE1" w:rsidRDefault="00E95A2E" w:rsidP="009230DD">
      <w:pPr>
        <w:spacing w:line="276" w:lineRule="auto"/>
        <w:jc w:val="center"/>
        <w:rPr>
          <w:rFonts w:asciiTheme="minorHAnsi" w:hAnsiTheme="minorHAnsi" w:cstheme="minorHAnsi"/>
          <w:b/>
          <w:i/>
          <w:sz w:val="28"/>
        </w:rPr>
      </w:pPr>
      <w:r w:rsidRPr="00F67FE1">
        <w:rPr>
          <w:rFonts w:asciiTheme="minorHAnsi" w:hAnsiTheme="minorHAnsi" w:cstheme="minorHAnsi"/>
          <w:b/>
          <w:i/>
          <w:sz w:val="28"/>
        </w:rPr>
        <w:t>ALLEGATO N. 2 VADEMECUM</w:t>
      </w:r>
    </w:p>
    <w:p w:rsidR="00894774" w:rsidRPr="00F67FE1" w:rsidRDefault="00E95A2E" w:rsidP="009230DD">
      <w:pPr>
        <w:spacing w:line="276" w:lineRule="auto"/>
        <w:jc w:val="center"/>
        <w:rPr>
          <w:rFonts w:asciiTheme="minorHAnsi" w:hAnsiTheme="minorHAnsi" w:cstheme="minorHAnsi"/>
          <w:b/>
          <w:i/>
          <w:sz w:val="28"/>
        </w:rPr>
      </w:pPr>
      <w:r w:rsidRPr="00F67FE1">
        <w:rPr>
          <w:rFonts w:asciiTheme="minorHAnsi" w:hAnsiTheme="minorHAnsi" w:cstheme="minorHAnsi"/>
          <w:b/>
          <w:i/>
          <w:sz w:val="28"/>
        </w:rPr>
        <w:t>PER LA RENDICONTAZIONE DELLE SPESE AMMISSIBILI</w:t>
      </w:r>
    </w:p>
    <w:p w:rsidR="00894774" w:rsidRPr="00F67FE1" w:rsidRDefault="00894774" w:rsidP="009230DD">
      <w:pPr>
        <w:spacing w:line="276" w:lineRule="auto"/>
        <w:jc w:val="center"/>
        <w:rPr>
          <w:rFonts w:asciiTheme="minorHAnsi" w:hAnsiTheme="minorHAnsi" w:cstheme="minorHAnsi"/>
          <w:sz w:val="28"/>
        </w:rPr>
        <w:sectPr w:rsidR="00894774" w:rsidRPr="00F67FE1" w:rsidSect="00F67FE1">
          <w:headerReference w:type="default" r:id="rId8"/>
          <w:footerReference w:type="default" r:id="rId9"/>
          <w:pgSz w:w="11910" w:h="16840"/>
          <w:pgMar w:top="1701" w:right="1134" w:bottom="280" w:left="1134" w:header="284" w:footer="0" w:gutter="0"/>
          <w:cols w:space="720"/>
        </w:sectPr>
      </w:pPr>
    </w:p>
    <w:p w:rsidR="00894774" w:rsidRPr="00F67FE1" w:rsidRDefault="00894774" w:rsidP="009230DD">
      <w:pPr>
        <w:pStyle w:val="Corpodeltesto"/>
        <w:spacing w:line="276" w:lineRule="auto"/>
        <w:rPr>
          <w:rFonts w:asciiTheme="minorHAnsi" w:hAnsiTheme="minorHAnsi" w:cstheme="minorHAnsi"/>
          <w:b/>
          <w:i/>
          <w:sz w:val="20"/>
        </w:rPr>
      </w:pPr>
    </w:p>
    <w:p w:rsidR="00894774" w:rsidRPr="00F67FE1" w:rsidRDefault="00894774" w:rsidP="009230DD">
      <w:pPr>
        <w:pStyle w:val="Corpodeltesto"/>
        <w:spacing w:line="276" w:lineRule="auto"/>
        <w:rPr>
          <w:rFonts w:asciiTheme="minorHAnsi" w:hAnsiTheme="minorHAnsi" w:cstheme="minorHAnsi"/>
          <w:b/>
          <w:i/>
        </w:rPr>
      </w:pPr>
    </w:p>
    <w:sdt>
      <w:sdtPr>
        <w:rPr>
          <w:rFonts w:asciiTheme="minorHAnsi" w:hAnsiTheme="minorHAnsi" w:cstheme="minorHAnsi"/>
        </w:rPr>
        <w:id w:val="-884789141"/>
        <w:docPartObj>
          <w:docPartGallery w:val="Table of Contents"/>
          <w:docPartUnique/>
        </w:docPartObj>
      </w:sdtPr>
      <w:sdtContent>
        <w:p w:rsidR="00894774" w:rsidRPr="00F67FE1" w:rsidRDefault="002F7F82" w:rsidP="009230DD">
          <w:pPr>
            <w:pStyle w:val="Sommario1"/>
            <w:numPr>
              <w:ilvl w:val="0"/>
              <w:numId w:val="63"/>
            </w:numPr>
            <w:tabs>
              <w:tab w:val="left" w:pos="647"/>
              <w:tab w:val="left" w:pos="648"/>
              <w:tab w:val="right" w:leader="dot" w:pos="9852"/>
            </w:tabs>
            <w:spacing w:before="0" w:line="276" w:lineRule="auto"/>
            <w:ind w:left="0" w:firstLine="0"/>
            <w:rPr>
              <w:rFonts w:asciiTheme="minorHAnsi" w:hAnsiTheme="minorHAnsi" w:cstheme="minorHAnsi"/>
            </w:rPr>
          </w:pPr>
          <w:hyperlink w:anchor="_bookmark30" w:history="1">
            <w:r w:rsidR="00E95A2E" w:rsidRPr="00F67FE1">
              <w:rPr>
                <w:rFonts w:asciiTheme="minorHAnsi" w:hAnsiTheme="minorHAnsi" w:cstheme="minorHAnsi"/>
              </w:rPr>
              <w:t>Che cos’è</w:t>
            </w:r>
            <w:r w:rsidR="005F1994">
              <w:rPr>
                <w:rFonts w:asciiTheme="minorHAnsi" w:hAnsiTheme="minorHAnsi" w:cstheme="minorHAnsi"/>
              </w:rPr>
              <w:t xml:space="preserve"> </w:t>
            </w:r>
            <w:r w:rsidR="00E95A2E" w:rsidRPr="00F67FE1">
              <w:rPr>
                <w:rFonts w:asciiTheme="minorHAnsi" w:hAnsiTheme="minorHAnsi" w:cstheme="minorHAnsi"/>
              </w:rPr>
              <w:t>un</w:t>
            </w:r>
            <w:r w:rsidR="005F1994">
              <w:rPr>
                <w:rFonts w:asciiTheme="minorHAnsi" w:hAnsiTheme="minorHAnsi" w:cstheme="minorHAnsi"/>
              </w:rPr>
              <w:t xml:space="preserve"> </w:t>
            </w:r>
            <w:r w:rsidR="00E95A2E" w:rsidRPr="00F67FE1">
              <w:rPr>
                <w:rFonts w:asciiTheme="minorHAnsi" w:hAnsiTheme="minorHAnsi" w:cstheme="minorHAnsi"/>
              </w:rPr>
              <w:t>Vademecum?</w:t>
            </w:r>
            <w:r w:rsidR="00E95A2E" w:rsidRPr="00F67FE1">
              <w:rPr>
                <w:rFonts w:asciiTheme="minorHAnsi" w:hAnsiTheme="minorHAnsi" w:cstheme="minorHAnsi"/>
              </w:rPr>
              <w:tab/>
              <w:t>3</w:t>
            </w:r>
          </w:hyperlink>
        </w:p>
        <w:p w:rsidR="00894774" w:rsidRPr="00F67FE1" w:rsidRDefault="002F7F82" w:rsidP="009230DD">
          <w:pPr>
            <w:pStyle w:val="Sommario1"/>
            <w:numPr>
              <w:ilvl w:val="0"/>
              <w:numId w:val="63"/>
            </w:numPr>
            <w:tabs>
              <w:tab w:val="left" w:pos="647"/>
              <w:tab w:val="left" w:pos="648"/>
              <w:tab w:val="right" w:leader="dot" w:pos="9852"/>
            </w:tabs>
            <w:spacing w:before="0" w:line="276" w:lineRule="auto"/>
            <w:ind w:left="0" w:firstLine="0"/>
            <w:rPr>
              <w:rFonts w:asciiTheme="minorHAnsi" w:hAnsiTheme="minorHAnsi" w:cstheme="minorHAnsi"/>
            </w:rPr>
          </w:pPr>
          <w:hyperlink w:anchor="_bookmark31" w:history="1">
            <w:r w:rsidR="00E95A2E" w:rsidRPr="00F67FE1">
              <w:rPr>
                <w:rFonts w:asciiTheme="minorHAnsi" w:hAnsiTheme="minorHAnsi" w:cstheme="minorHAnsi"/>
              </w:rPr>
              <w:t>Criteri generali relativi all’ammissibilità di</w:t>
            </w:r>
            <w:r w:rsidR="005F1994">
              <w:rPr>
                <w:rFonts w:asciiTheme="minorHAnsi" w:hAnsiTheme="minorHAnsi" w:cstheme="minorHAnsi"/>
              </w:rPr>
              <w:t xml:space="preserve"> </w:t>
            </w:r>
            <w:r w:rsidR="00E95A2E" w:rsidRPr="00F67FE1">
              <w:rPr>
                <w:rFonts w:asciiTheme="minorHAnsi" w:hAnsiTheme="minorHAnsi" w:cstheme="minorHAnsi"/>
              </w:rPr>
              <w:t>una</w:t>
            </w:r>
            <w:r w:rsidR="005F1994">
              <w:rPr>
                <w:rFonts w:asciiTheme="minorHAnsi" w:hAnsiTheme="minorHAnsi" w:cstheme="minorHAnsi"/>
              </w:rPr>
              <w:t xml:space="preserve"> </w:t>
            </w:r>
            <w:r w:rsidR="00E95A2E" w:rsidRPr="00F67FE1">
              <w:rPr>
                <w:rFonts w:asciiTheme="minorHAnsi" w:hAnsiTheme="minorHAnsi" w:cstheme="minorHAnsi"/>
              </w:rPr>
              <w:t>spesa</w:t>
            </w:r>
            <w:r w:rsidR="00E95A2E" w:rsidRPr="00F67FE1">
              <w:rPr>
                <w:rFonts w:asciiTheme="minorHAnsi" w:hAnsiTheme="minorHAnsi" w:cstheme="minorHAnsi"/>
              </w:rPr>
              <w:tab/>
              <w:t>3</w:t>
            </w:r>
          </w:hyperlink>
        </w:p>
        <w:p w:rsidR="00894774" w:rsidRPr="00F67FE1" w:rsidRDefault="002F7F82" w:rsidP="009230DD">
          <w:pPr>
            <w:pStyle w:val="Sommario1"/>
            <w:numPr>
              <w:ilvl w:val="0"/>
              <w:numId w:val="63"/>
            </w:numPr>
            <w:tabs>
              <w:tab w:val="left" w:pos="647"/>
              <w:tab w:val="left" w:pos="648"/>
              <w:tab w:val="right" w:leader="dot" w:pos="9852"/>
            </w:tabs>
            <w:spacing w:before="0" w:line="276" w:lineRule="auto"/>
            <w:ind w:left="0" w:firstLine="0"/>
            <w:rPr>
              <w:rFonts w:asciiTheme="minorHAnsi" w:hAnsiTheme="minorHAnsi" w:cstheme="minorHAnsi"/>
            </w:rPr>
          </w:pPr>
          <w:hyperlink w:anchor="_bookmark32" w:history="1">
            <w:r w:rsidR="00E95A2E" w:rsidRPr="00F67FE1">
              <w:rPr>
                <w:rFonts w:asciiTheme="minorHAnsi" w:hAnsiTheme="minorHAnsi" w:cstheme="minorHAnsi"/>
              </w:rPr>
              <w:t>Rendicontazione delle</w:t>
            </w:r>
            <w:r w:rsidR="005F1994">
              <w:rPr>
                <w:rFonts w:asciiTheme="minorHAnsi" w:hAnsiTheme="minorHAnsi" w:cstheme="minorHAnsi"/>
              </w:rPr>
              <w:t xml:space="preserve"> </w:t>
            </w:r>
            <w:r w:rsidR="00E95A2E" w:rsidRPr="00F67FE1">
              <w:rPr>
                <w:rFonts w:asciiTheme="minorHAnsi" w:hAnsiTheme="minorHAnsi" w:cstheme="minorHAnsi"/>
              </w:rPr>
              <w:t>spese</w:t>
            </w:r>
            <w:r w:rsidR="005F1994">
              <w:rPr>
                <w:rFonts w:asciiTheme="minorHAnsi" w:hAnsiTheme="minorHAnsi" w:cstheme="minorHAnsi"/>
              </w:rPr>
              <w:t xml:space="preserve"> </w:t>
            </w:r>
            <w:r w:rsidR="00E95A2E" w:rsidRPr="00F67FE1">
              <w:rPr>
                <w:rFonts w:asciiTheme="minorHAnsi" w:hAnsiTheme="minorHAnsi" w:cstheme="minorHAnsi"/>
              </w:rPr>
              <w:t>ammissibili</w:t>
            </w:r>
            <w:r w:rsidR="00E95A2E" w:rsidRPr="00F67FE1">
              <w:rPr>
                <w:rFonts w:asciiTheme="minorHAnsi" w:hAnsiTheme="minorHAnsi" w:cstheme="minorHAnsi"/>
              </w:rPr>
              <w:tab/>
              <w:t>4</w:t>
            </w:r>
          </w:hyperlink>
        </w:p>
        <w:p w:rsidR="00894774" w:rsidRPr="00F67FE1" w:rsidRDefault="002F7F82" w:rsidP="009230DD">
          <w:pPr>
            <w:pStyle w:val="Sommario1"/>
            <w:numPr>
              <w:ilvl w:val="0"/>
              <w:numId w:val="63"/>
            </w:numPr>
            <w:tabs>
              <w:tab w:val="left" w:pos="647"/>
              <w:tab w:val="left" w:pos="648"/>
              <w:tab w:val="right" w:leader="dot" w:pos="9852"/>
            </w:tabs>
            <w:spacing w:before="0" w:line="276" w:lineRule="auto"/>
            <w:ind w:left="0" w:firstLine="0"/>
            <w:rPr>
              <w:rFonts w:asciiTheme="minorHAnsi" w:hAnsiTheme="minorHAnsi" w:cstheme="minorHAnsi"/>
            </w:rPr>
          </w:pPr>
          <w:hyperlink w:anchor="_bookmark33" w:history="1">
            <w:r w:rsidR="00E95A2E" w:rsidRPr="00F67FE1">
              <w:rPr>
                <w:rFonts w:asciiTheme="minorHAnsi" w:hAnsiTheme="minorHAnsi" w:cstheme="minorHAnsi"/>
              </w:rPr>
              <w:t>Requisiti generali dei documenti</w:t>
            </w:r>
            <w:r w:rsidR="00B2610D">
              <w:rPr>
                <w:rFonts w:asciiTheme="minorHAnsi" w:hAnsiTheme="minorHAnsi" w:cstheme="minorHAnsi"/>
              </w:rPr>
              <w:t xml:space="preserve"> </w:t>
            </w:r>
            <w:r w:rsidR="00E95A2E" w:rsidRPr="00F67FE1">
              <w:rPr>
                <w:rFonts w:asciiTheme="minorHAnsi" w:hAnsiTheme="minorHAnsi" w:cstheme="minorHAnsi"/>
              </w:rPr>
              <w:t>di pagamento</w:t>
            </w:r>
            <w:r w:rsidR="00E95A2E" w:rsidRPr="00F67FE1">
              <w:rPr>
                <w:rFonts w:asciiTheme="minorHAnsi" w:hAnsiTheme="minorHAnsi" w:cstheme="minorHAnsi"/>
              </w:rPr>
              <w:tab/>
              <w:t>6</w:t>
            </w:r>
          </w:hyperlink>
        </w:p>
        <w:p w:rsidR="00894774" w:rsidRPr="00F67FE1" w:rsidRDefault="002F7F82" w:rsidP="009230DD">
          <w:pPr>
            <w:pStyle w:val="Sommario1"/>
            <w:numPr>
              <w:ilvl w:val="0"/>
              <w:numId w:val="63"/>
            </w:numPr>
            <w:tabs>
              <w:tab w:val="left" w:pos="647"/>
              <w:tab w:val="left" w:pos="648"/>
              <w:tab w:val="right" w:leader="dot" w:pos="9852"/>
            </w:tabs>
            <w:spacing w:before="0" w:line="276" w:lineRule="auto"/>
            <w:ind w:left="0" w:firstLine="0"/>
            <w:rPr>
              <w:rFonts w:asciiTheme="minorHAnsi" w:hAnsiTheme="minorHAnsi" w:cstheme="minorHAnsi"/>
            </w:rPr>
          </w:pPr>
          <w:hyperlink w:anchor="_bookmark34" w:history="1">
            <w:r w:rsidR="00E95A2E" w:rsidRPr="00F67FE1">
              <w:rPr>
                <w:rFonts w:asciiTheme="minorHAnsi" w:hAnsiTheme="minorHAnsi" w:cstheme="minorHAnsi"/>
              </w:rPr>
              <w:t>IVA ed</w:t>
            </w:r>
            <w:r w:rsidR="005F1994">
              <w:rPr>
                <w:rFonts w:asciiTheme="minorHAnsi" w:hAnsiTheme="minorHAnsi" w:cstheme="minorHAnsi"/>
              </w:rPr>
              <w:t xml:space="preserve"> </w:t>
            </w:r>
            <w:r w:rsidR="00E95A2E" w:rsidRPr="00F67FE1">
              <w:rPr>
                <w:rFonts w:asciiTheme="minorHAnsi" w:hAnsiTheme="minorHAnsi" w:cstheme="minorHAnsi"/>
              </w:rPr>
              <w:t>altre</w:t>
            </w:r>
            <w:r w:rsidR="005F1994">
              <w:rPr>
                <w:rFonts w:asciiTheme="minorHAnsi" w:hAnsiTheme="minorHAnsi" w:cstheme="minorHAnsi"/>
              </w:rPr>
              <w:t xml:space="preserve"> </w:t>
            </w:r>
            <w:r w:rsidR="00E95A2E" w:rsidRPr="00F67FE1">
              <w:rPr>
                <w:rFonts w:asciiTheme="minorHAnsi" w:hAnsiTheme="minorHAnsi" w:cstheme="minorHAnsi"/>
              </w:rPr>
              <w:t>Imposte</w:t>
            </w:r>
            <w:r w:rsidR="00E95A2E" w:rsidRPr="00F67FE1">
              <w:rPr>
                <w:rFonts w:asciiTheme="minorHAnsi" w:hAnsiTheme="minorHAnsi" w:cstheme="minorHAnsi"/>
              </w:rPr>
              <w:tab/>
              <w:t>7</w:t>
            </w:r>
          </w:hyperlink>
        </w:p>
        <w:p w:rsidR="00894774" w:rsidRPr="00F67FE1" w:rsidRDefault="002F7F82" w:rsidP="009230DD">
          <w:pPr>
            <w:pStyle w:val="Sommario1"/>
            <w:numPr>
              <w:ilvl w:val="0"/>
              <w:numId w:val="63"/>
            </w:numPr>
            <w:tabs>
              <w:tab w:val="left" w:pos="647"/>
              <w:tab w:val="left" w:pos="648"/>
              <w:tab w:val="right" w:leader="dot" w:pos="9852"/>
            </w:tabs>
            <w:spacing w:before="0" w:line="276" w:lineRule="auto"/>
            <w:ind w:left="0" w:firstLine="0"/>
            <w:rPr>
              <w:rFonts w:asciiTheme="minorHAnsi" w:hAnsiTheme="minorHAnsi" w:cstheme="minorHAnsi"/>
            </w:rPr>
          </w:pPr>
          <w:hyperlink w:anchor="_bookmark35" w:history="1">
            <w:r w:rsidR="00E95A2E" w:rsidRPr="00F67FE1">
              <w:rPr>
                <w:rFonts w:asciiTheme="minorHAnsi" w:hAnsiTheme="minorHAnsi" w:cstheme="minorHAnsi"/>
              </w:rPr>
              <w:t>Decorrenza delle</w:t>
            </w:r>
            <w:r w:rsidR="005F1994">
              <w:rPr>
                <w:rFonts w:asciiTheme="minorHAnsi" w:hAnsiTheme="minorHAnsi" w:cstheme="minorHAnsi"/>
              </w:rPr>
              <w:t xml:space="preserve"> </w:t>
            </w:r>
            <w:r w:rsidR="00E95A2E" w:rsidRPr="00F67FE1">
              <w:rPr>
                <w:rFonts w:asciiTheme="minorHAnsi" w:hAnsiTheme="minorHAnsi" w:cstheme="minorHAnsi"/>
              </w:rPr>
              <w:t>spese</w:t>
            </w:r>
            <w:r w:rsidR="005F1994">
              <w:rPr>
                <w:rFonts w:asciiTheme="minorHAnsi" w:hAnsiTheme="minorHAnsi" w:cstheme="minorHAnsi"/>
              </w:rPr>
              <w:t xml:space="preserve"> </w:t>
            </w:r>
            <w:r w:rsidR="00E95A2E" w:rsidRPr="00F67FE1">
              <w:rPr>
                <w:rFonts w:asciiTheme="minorHAnsi" w:hAnsiTheme="minorHAnsi" w:cstheme="minorHAnsi"/>
              </w:rPr>
              <w:t>ammissibili</w:t>
            </w:r>
            <w:r w:rsidR="00E95A2E" w:rsidRPr="00F67FE1">
              <w:rPr>
                <w:rFonts w:asciiTheme="minorHAnsi" w:hAnsiTheme="minorHAnsi" w:cstheme="minorHAnsi"/>
              </w:rPr>
              <w:tab/>
              <w:t>7</w:t>
            </w:r>
          </w:hyperlink>
        </w:p>
        <w:p w:rsidR="00894774" w:rsidRPr="00F67FE1" w:rsidRDefault="002F7F82" w:rsidP="009230DD">
          <w:pPr>
            <w:pStyle w:val="Sommario1"/>
            <w:numPr>
              <w:ilvl w:val="0"/>
              <w:numId w:val="63"/>
            </w:numPr>
            <w:tabs>
              <w:tab w:val="left" w:pos="647"/>
              <w:tab w:val="left" w:pos="648"/>
              <w:tab w:val="right" w:leader="dot" w:pos="9852"/>
            </w:tabs>
            <w:spacing w:before="0" w:line="276" w:lineRule="auto"/>
            <w:ind w:left="0" w:firstLine="0"/>
            <w:rPr>
              <w:rFonts w:asciiTheme="minorHAnsi" w:hAnsiTheme="minorHAnsi" w:cstheme="minorHAnsi"/>
            </w:rPr>
          </w:pPr>
          <w:hyperlink w:anchor="_bookmark36" w:history="1">
            <w:r w:rsidR="00E95A2E" w:rsidRPr="00F67FE1">
              <w:rPr>
                <w:rFonts w:asciiTheme="minorHAnsi" w:hAnsiTheme="minorHAnsi" w:cstheme="minorHAnsi"/>
              </w:rPr>
              <w:t>Specificazione delle principali tipologie di</w:t>
            </w:r>
            <w:r w:rsidR="005F1994">
              <w:rPr>
                <w:rFonts w:asciiTheme="minorHAnsi" w:hAnsiTheme="minorHAnsi" w:cstheme="minorHAnsi"/>
              </w:rPr>
              <w:t xml:space="preserve"> </w:t>
            </w:r>
            <w:r w:rsidR="00E95A2E" w:rsidRPr="00F67FE1">
              <w:rPr>
                <w:rFonts w:asciiTheme="minorHAnsi" w:hAnsiTheme="minorHAnsi" w:cstheme="minorHAnsi"/>
              </w:rPr>
              <w:t>spese</w:t>
            </w:r>
            <w:r w:rsidR="005F1994">
              <w:rPr>
                <w:rFonts w:asciiTheme="minorHAnsi" w:hAnsiTheme="minorHAnsi" w:cstheme="minorHAnsi"/>
              </w:rPr>
              <w:t xml:space="preserve"> </w:t>
            </w:r>
            <w:r w:rsidR="00E95A2E" w:rsidRPr="00F67FE1">
              <w:rPr>
                <w:rFonts w:asciiTheme="minorHAnsi" w:hAnsiTheme="minorHAnsi" w:cstheme="minorHAnsi"/>
              </w:rPr>
              <w:t>ammissibili</w:t>
            </w:r>
            <w:r w:rsidR="00E95A2E" w:rsidRPr="00F67FE1">
              <w:rPr>
                <w:rFonts w:asciiTheme="minorHAnsi" w:hAnsiTheme="minorHAnsi" w:cstheme="minorHAnsi"/>
              </w:rPr>
              <w:tab/>
              <w:t>7</w:t>
            </w:r>
          </w:hyperlink>
        </w:p>
        <w:p w:rsidR="00894774" w:rsidRPr="00F67FE1" w:rsidRDefault="002F7F82" w:rsidP="009230DD">
          <w:pPr>
            <w:pStyle w:val="Sommario2"/>
            <w:numPr>
              <w:ilvl w:val="2"/>
              <w:numId w:val="62"/>
            </w:numPr>
            <w:spacing w:before="0" w:line="276" w:lineRule="auto"/>
            <w:ind w:left="851" w:hanging="284"/>
            <w:rPr>
              <w:rFonts w:asciiTheme="minorHAnsi" w:hAnsiTheme="minorHAnsi" w:cstheme="minorHAnsi"/>
            </w:rPr>
          </w:pPr>
          <w:hyperlink w:anchor="_bookmark37" w:history="1">
            <w:r w:rsidR="00E95A2E" w:rsidRPr="00F67FE1">
              <w:rPr>
                <w:rFonts w:asciiTheme="minorHAnsi" w:hAnsiTheme="minorHAnsi" w:cstheme="minorHAnsi"/>
              </w:rPr>
              <w:t>Personale dipendente a</w:t>
            </w:r>
            <w:r w:rsidR="009230DD">
              <w:rPr>
                <w:rFonts w:asciiTheme="minorHAnsi" w:hAnsiTheme="minorHAnsi" w:cstheme="minorHAnsi"/>
              </w:rPr>
              <w:t xml:space="preserve"> </w:t>
            </w:r>
            <w:r w:rsidR="00E95A2E" w:rsidRPr="00F67FE1">
              <w:rPr>
                <w:rFonts w:asciiTheme="minorHAnsi" w:hAnsiTheme="minorHAnsi" w:cstheme="minorHAnsi"/>
              </w:rPr>
              <w:t>tempo</w:t>
            </w:r>
            <w:r w:rsidR="009230DD">
              <w:rPr>
                <w:rFonts w:asciiTheme="minorHAnsi" w:hAnsiTheme="minorHAnsi" w:cstheme="minorHAnsi"/>
              </w:rPr>
              <w:t xml:space="preserve"> </w:t>
            </w:r>
            <w:r w:rsidR="00E95A2E" w:rsidRPr="00F67FE1">
              <w:rPr>
                <w:rFonts w:asciiTheme="minorHAnsi" w:hAnsiTheme="minorHAnsi" w:cstheme="minorHAnsi"/>
              </w:rPr>
              <w:t>indeterminato</w:t>
            </w:r>
            <w:r w:rsidR="00E95A2E" w:rsidRPr="00F67FE1">
              <w:rPr>
                <w:rFonts w:asciiTheme="minorHAnsi" w:hAnsiTheme="minorHAnsi" w:cstheme="minorHAnsi"/>
              </w:rPr>
              <w:tab/>
            </w:r>
            <w:r w:rsidR="009230DD">
              <w:rPr>
                <w:rFonts w:asciiTheme="minorHAnsi" w:hAnsiTheme="minorHAnsi" w:cstheme="minorHAnsi"/>
              </w:rPr>
              <w:tab/>
            </w:r>
            <w:r w:rsidR="009230DD">
              <w:rPr>
                <w:rFonts w:asciiTheme="minorHAnsi" w:hAnsiTheme="minorHAnsi" w:cstheme="minorHAnsi"/>
              </w:rPr>
              <w:tab/>
            </w:r>
            <w:r w:rsidR="009230DD">
              <w:rPr>
                <w:rFonts w:asciiTheme="minorHAnsi" w:hAnsiTheme="minorHAnsi" w:cstheme="minorHAnsi"/>
              </w:rPr>
              <w:tab/>
            </w:r>
            <w:r w:rsidR="009230DD">
              <w:rPr>
                <w:rFonts w:asciiTheme="minorHAnsi" w:hAnsiTheme="minorHAnsi" w:cstheme="minorHAnsi"/>
              </w:rPr>
              <w:tab/>
            </w:r>
            <w:r w:rsidR="009230DD">
              <w:rPr>
                <w:rFonts w:asciiTheme="minorHAnsi" w:hAnsiTheme="minorHAnsi" w:cstheme="minorHAnsi"/>
              </w:rPr>
              <w:tab/>
            </w:r>
            <w:r w:rsidR="00E95A2E" w:rsidRPr="00F67FE1">
              <w:rPr>
                <w:rFonts w:asciiTheme="minorHAnsi" w:hAnsiTheme="minorHAnsi" w:cstheme="minorHAnsi"/>
              </w:rPr>
              <w:t>9</w:t>
            </w:r>
          </w:hyperlink>
        </w:p>
        <w:p w:rsidR="00894774" w:rsidRPr="00F67FE1" w:rsidRDefault="002F7F82" w:rsidP="009230DD">
          <w:pPr>
            <w:pStyle w:val="Sommario2"/>
            <w:numPr>
              <w:ilvl w:val="2"/>
              <w:numId w:val="62"/>
            </w:numPr>
            <w:spacing w:before="0" w:line="276" w:lineRule="auto"/>
            <w:ind w:left="851" w:hanging="284"/>
            <w:rPr>
              <w:rFonts w:asciiTheme="minorHAnsi" w:hAnsiTheme="minorHAnsi" w:cstheme="minorHAnsi"/>
            </w:rPr>
          </w:pPr>
          <w:hyperlink w:anchor="_bookmark38" w:history="1">
            <w:r w:rsidR="00E95A2E" w:rsidRPr="00F67FE1">
              <w:rPr>
                <w:rFonts w:asciiTheme="minorHAnsi" w:hAnsiTheme="minorHAnsi" w:cstheme="minorHAnsi"/>
              </w:rPr>
              <w:t>Personale dipendente a tempo determinato – Risorsa</w:t>
            </w:r>
            <w:r w:rsidR="009230DD">
              <w:rPr>
                <w:rFonts w:asciiTheme="minorHAnsi" w:hAnsiTheme="minorHAnsi" w:cstheme="minorHAnsi"/>
              </w:rPr>
              <w:t xml:space="preserve"> </w:t>
            </w:r>
            <w:r w:rsidR="00E95A2E" w:rsidRPr="00F67FE1">
              <w:rPr>
                <w:rFonts w:asciiTheme="minorHAnsi" w:hAnsiTheme="minorHAnsi" w:cstheme="minorHAnsi"/>
              </w:rPr>
              <w:t>già</w:t>
            </w:r>
            <w:r w:rsidR="009230DD">
              <w:rPr>
                <w:rFonts w:asciiTheme="minorHAnsi" w:hAnsiTheme="minorHAnsi" w:cstheme="minorHAnsi"/>
              </w:rPr>
              <w:t xml:space="preserve"> </w:t>
            </w:r>
            <w:r w:rsidR="00E95A2E" w:rsidRPr="00F67FE1">
              <w:rPr>
                <w:rFonts w:asciiTheme="minorHAnsi" w:hAnsiTheme="minorHAnsi" w:cstheme="minorHAnsi"/>
              </w:rPr>
              <w:t>contrattualizzata</w:t>
            </w:r>
            <w:r w:rsidR="00E95A2E" w:rsidRPr="00F67FE1">
              <w:rPr>
                <w:rFonts w:asciiTheme="minorHAnsi" w:hAnsiTheme="minorHAnsi" w:cstheme="minorHAnsi"/>
              </w:rPr>
              <w:tab/>
            </w:r>
            <w:r w:rsidR="009230DD">
              <w:rPr>
                <w:rFonts w:asciiTheme="minorHAnsi" w:hAnsiTheme="minorHAnsi" w:cstheme="minorHAnsi"/>
              </w:rPr>
              <w:tab/>
            </w:r>
            <w:r w:rsidR="00E95A2E" w:rsidRPr="00F67FE1">
              <w:rPr>
                <w:rFonts w:asciiTheme="minorHAnsi" w:hAnsiTheme="minorHAnsi" w:cstheme="minorHAnsi"/>
              </w:rPr>
              <w:t>10</w:t>
            </w:r>
          </w:hyperlink>
        </w:p>
        <w:p w:rsidR="00894774" w:rsidRPr="00F67FE1" w:rsidRDefault="002F7F82" w:rsidP="009230DD">
          <w:pPr>
            <w:pStyle w:val="Sommario2"/>
            <w:numPr>
              <w:ilvl w:val="2"/>
              <w:numId w:val="62"/>
            </w:numPr>
            <w:spacing w:before="0" w:line="276" w:lineRule="auto"/>
            <w:ind w:left="851" w:hanging="284"/>
            <w:rPr>
              <w:rFonts w:asciiTheme="minorHAnsi" w:hAnsiTheme="minorHAnsi" w:cstheme="minorHAnsi"/>
            </w:rPr>
          </w:pPr>
          <w:hyperlink w:anchor="_bookmark39" w:history="1">
            <w:r w:rsidR="00E95A2E" w:rsidRPr="00F67FE1">
              <w:rPr>
                <w:rFonts w:asciiTheme="minorHAnsi" w:hAnsiTheme="minorHAnsi" w:cstheme="minorHAnsi"/>
              </w:rPr>
              <w:t>Personale dipendente a tempo determinato – Assunzione</w:t>
            </w:r>
            <w:r w:rsidR="009230DD">
              <w:rPr>
                <w:rFonts w:asciiTheme="minorHAnsi" w:hAnsiTheme="minorHAnsi" w:cstheme="minorHAnsi"/>
              </w:rPr>
              <w:t xml:space="preserve"> </w:t>
            </w:r>
            <w:r w:rsidR="00E95A2E" w:rsidRPr="00F67FE1">
              <w:rPr>
                <w:rFonts w:asciiTheme="minorHAnsi" w:hAnsiTheme="minorHAnsi" w:cstheme="minorHAnsi"/>
              </w:rPr>
              <w:t>ad</w:t>
            </w:r>
            <w:r w:rsidR="009230DD">
              <w:rPr>
                <w:rFonts w:asciiTheme="minorHAnsi" w:hAnsiTheme="minorHAnsi" w:cstheme="minorHAnsi"/>
              </w:rPr>
              <w:t xml:space="preserve"> </w:t>
            </w:r>
            <w:r w:rsidR="00E95A2E" w:rsidRPr="00F67FE1">
              <w:rPr>
                <w:rFonts w:asciiTheme="minorHAnsi" w:hAnsiTheme="minorHAnsi" w:cstheme="minorHAnsi"/>
              </w:rPr>
              <w:t>Hoc</w:t>
            </w:r>
            <w:r w:rsidR="00E95A2E" w:rsidRPr="00F67FE1">
              <w:rPr>
                <w:rFonts w:asciiTheme="minorHAnsi" w:hAnsiTheme="minorHAnsi" w:cstheme="minorHAnsi"/>
              </w:rPr>
              <w:tab/>
            </w:r>
            <w:r w:rsidR="009230DD">
              <w:rPr>
                <w:rFonts w:asciiTheme="minorHAnsi" w:hAnsiTheme="minorHAnsi" w:cstheme="minorHAnsi"/>
              </w:rPr>
              <w:tab/>
            </w:r>
            <w:r w:rsidR="009230DD">
              <w:rPr>
                <w:rFonts w:asciiTheme="minorHAnsi" w:hAnsiTheme="minorHAnsi" w:cstheme="minorHAnsi"/>
              </w:rPr>
              <w:tab/>
            </w:r>
            <w:r w:rsidR="00E95A2E" w:rsidRPr="00F67FE1">
              <w:rPr>
                <w:rFonts w:asciiTheme="minorHAnsi" w:hAnsiTheme="minorHAnsi" w:cstheme="minorHAnsi"/>
              </w:rPr>
              <w:t>11</w:t>
            </w:r>
          </w:hyperlink>
        </w:p>
        <w:p w:rsidR="00894774" w:rsidRPr="00F67FE1" w:rsidRDefault="002F7F82" w:rsidP="009230DD">
          <w:pPr>
            <w:pStyle w:val="Sommario1"/>
            <w:numPr>
              <w:ilvl w:val="1"/>
              <w:numId w:val="62"/>
            </w:numPr>
            <w:tabs>
              <w:tab w:val="left" w:pos="648"/>
              <w:tab w:val="right" w:leader="dot" w:pos="9853"/>
            </w:tabs>
            <w:spacing w:before="0" w:line="276" w:lineRule="auto"/>
            <w:ind w:left="0" w:firstLine="0"/>
            <w:jc w:val="left"/>
            <w:rPr>
              <w:rFonts w:asciiTheme="minorHAnsi" w:hAnsiTheme="minorHAnsi" w:cstheme="minorHAnsi"/>
            </w:rPr>
          </w:pPr>
          <w:hyperlink w:anchor="_bookmark40" w:history="1">
            <w:r w:rsidR="00E95A2E" w:rsidRPr="00F67FE1">
              <w:rPr>
                <w:rFonts w:asciiTheme="minorHAnsi" w:hAnsiTheme="minorHAnsi" w:cstheme="minorHAnsi"/>
              </w:rPr>
              <w:t>External Expertise: Acquisizione</w:t>
            </w:r>
            <w:r w:rsidR="009230DD">
              <w:rPr>
                <w:rFonts w:asciiTheme="minorHAnsi" w:hAnsiTheme="minorHAnsi" w:cstheme="minorHAnsi"/>
              </w:rPr>
              <w:t xml:space="preserve"> </w:t>
            </w:r>
            <w:r w:rsidR="00E95A2E" w:rsidRPr="00F67FE1">
              <w:rPr>
                <w:rFonts w:asciiTheme="minorHAnsi" w:hAnsiTheme="minorHAnsi" w:cstheme="minorHAnsi"/>
              </w:rPr>
              <w:t>competenze</w:t>
            </w:r>
            <w:r w:rsidR="009230DD">
              <w:rPr>
                <w:rFonts w:asciiTheme="minorHAnsi" w:hAnsiTheme="minorHAnsi" w:cstheme="minorHAnsi"/>
              </w:rPr>
              <w:t xml:space="preserve"> </w:t>
            </w:r>
            <w:r w:rsidR="00E95A2E" w:rsidRPr="00F67FE1">
              <w:rPr>
                <w:rFonts w:asciiTheme="minorHAnsi" w:hAnsiTheme="minorHAnsi" w:cstheme="minorHAnsi"/>
              </w:rPr>
              <w:t>esterne</w:t>
            </w:r>
            <w:r w:rsidR="00E95A2E" w:rsidRPr="00F67FE1">
              <w:rPr>
                <w:rFonts w:asciiTheme="minorHAnsi" w:hAnsiTheme="minorHAnsi" w:cstheme="minorHAnsi"/>
              </w:rPr>
              <w:tab/>
              <w:t>12</w:t>
            </w:r>
          </w:hyperlink>
        </w:p>
        <w:p w:rsidR="00894774" w:rsidRPr="009230DD" w:rsidRDefault="002F7F82" w:rsidP="009230DD">
          <w:pPr>
            <w:pStyle w:val="Sommario2"/>
            <w:numPr>
              <w:ilvl w:val="2"/>
              <w:numId w:val="62"/>
            </w:numPr>
            <w:spacing w:before="0" w:line="276" w:lineRule="auto"/>
            <w:ind w:left="851" w:hanging="284"/>
          </w:pPr>
          <w:hyperlink w:anchor="_bookmark41" w:history="1">
            <w:r w:rsidR="00E95A2E" w:rsidRPr="009230DD">
              <w:t>Assegni di ricerca, borse</w:t>
            </w:r>
            <w:r w:rsidR="009230DD" w:rsidRPr="009230DD">
              <w:t xml:space="preserve"> </w:t>
            </w:r>
            <w:r w:rsidR="00E95A2E" w:rsidRPr="009230DD">
              <w:t>di</w:t>
            </w:r>
            <w:r w:rsidR="009230DD" w:rsidRPr="009230DD">
              <w:t xml:space="preserve"> </w:t>
            </w:r>
            <w:r w:rsidR="00E95A2E" w:rsidRPr="009230DD">
              <w:t>studio</w:t>
            </w:r>
            <w:r w:rsidR="00E95A2E" w:rsidRPr="009230DD">
              <w:tab/>
            </w:r>
            <w:r w:rsidR="009230DD">
              <w:tab/>
            </w:r>
            <w:r w:rsidR="009230DD">
              <w:tab/>
            </w:r>
            <w:r w:rsidR="009230DD">
              <w:tab/>
            </w:r>
            <w:r w:rsidR="009230DD">
              <w:tab/>
            </w:r>
            <w:r w:rsidR="009230DD">
              <w:tab/>
            </w:r>
            <w:r w:rsidR="009230DD">
              <w:tab/>
            </w:r>
            <w:r w:rsidR="00E95A2E" w:rsidRPr="009230DD">
              <w:t>12</w:t>
            </w:r>
          </w:hyperlink>
        </w:p>
        <w:p w:rsidR="00894774" w:rsidRPr="009230DD" w:rsidRDefault="002F7F82" w:rsidP="009230DD">
          <w:pPr>
            <w:pStyle w:val="Sommario2"/>
            <w:numPr>
              <w:ilvl w:val="2"/>
              <w:numId w:val="62"/>
            </w:numPr>
            <w:spacing w:before="0" w:line="276" w:lineRule="auto"/>
            <w:ind w:left="851" w:hanging="284"/>
          </w:pPr>
          <w:hyperlink w:anchor="_bookmark42" w:history="1">
            <w:r w:rsidR="00E95A2E" w:rsidRPr="009230DD">
              <w:t>Consulenze</w:t>
            </w:r>
            <w:r w:rsidR="009230DD">
              <w:t xml:space="preserve"> </w:t>
            </w:r>
            <w:r w:rsidR="00E95A2E" w:rsidRPr="009230DD">
              <w:t>specialistiche</w:t>
            </w:r>
            <w:r w:rsidR="00E95A2E" w:rsidRPr="009230DD">
              <w:tab/>
            </w:r>
            <w:r w:rsidR="009230DD">
              <w:tab/>
            </w:r>
            <w:r w:rsidR="009230DD">
              <w:tab/>
            </w:r>
            <w:r w:rsidR="009230DD">
              <w:tab/>
            </w:r>
            <w:r w:rsidR="009230DD">
              <w:tab/>
            </w:r>
            <w:r w:rsidR="009230DD">
              <w:tab/>
            </w:r>
            <w:r w:rsidR="009230DD">
              <w:tab/>
            </w:r>
            <w:r w:rsidR="009230DD">
              <w:tab/>
            </w:r>
            <w:r w:rsidR="00E95A2E" w:rsidRPr="009230DD">
              <w:t>13</w:t>
            </w:r>
          </w:hyperlink>
        </w:p>
        <w:p w:rsidR="00894774" w:rsidRPr="00F67FE1" w:rsidRDefault="002F7F82" w:rsidP="009230DD">
          <w:pPr>
            <w:pStyle w:val="Sommario2"/>
            <w:numPr>
              <w:ilvl w:val="2"/>
              <w:numId w:val="62"/>
            </w:numPr>
            <w:spacing w:before="0" w:line="276" w:lineRule="auto"/>
            <w:ind w:left="851" w:hanging="284"/>
            <w:rPr>
              <w:rFonts w:asciiTheme="minorHAnsi" w:hAnsiTheme="minorHAnsi" w:cstheme="minorHAnsi"/>
            </w:rPr>
          </w:pPr>
          <w:hyperlink w:anchor="_bookmark43" w:history="1">
            <w:r w:rsidR="00E95A2E" w:rsidRPr="009230DD">
              <w:t>Prestazioni professionali occasionali</w:t>
            </w:r>
            <w:r w:rsidR="00E95A2E" w:rsidRPr="009230DD">
              <w:tab/>
            </w:r>
            <w:r w:rsidR="009230DD">
              <w:tab/>
            </w:r>
            <w:r w:rsidR="009230DD">
              <w:tab/>
            </w:r>
            <w:r w:rsidR="009230DD">
              <w:tab/>
            </w:r>
            <w:r w:rsidR="009230DD">
              <w:tab/>
            </w:r>
            <w:r w:rsidR="009230DD">
              <w:tab/>
            </w:r>
            <w:r w:rsidR="009230DD">
              <w:tab/>
            </w:r>
            <w:r w:rsidR="00E95A2E" w:rsidRPr="009230DD">
              <w:t>14</w:t>
            </w:r>
          </w:hyperlink>
        </w:p>
        <w:p w:rsidR="00894774" w:rsidRPr="00F67FE1" w:rsidRDefault="002F7F82" w:rsidP="009230DD">
          <w:pPr>
            <w:pStyle w:val="Sommario1"/>
            <w:numPr>
              <w:ilvl w:val="1"/>
              <w:numId w:val="62"/>
            </w:numPr>
            <w:spacing w:before="0" w:line="276" w:lineRule="auto"/>
            <w:ind w:left="0" w:firstLine="0"/>
            <w:jc w:val="left"/>
            <w:rPr>
              <w:rFonts w:asciiTheme="minorHAnsi" w:hAnsiTheme="minorHAnsi" w:cstheme="minorHAnsi"/>
            </w:rPr>
          </w:pPr>
          <w:hyperlink w:anchor="_bookmark44" w:history="1">
            <w:r w:rsidR="00E95A2E" w:rsidRPr="00F67FE1">
              <w:rPr>
                <w:rFonts w:asciiTheme="minorHAnsi" w:hAnsiTheme="minorHAnsi" w:cstheme="minorHAnsi"/>
              </w:rPr>
              <w:t>External Services: acquisizioni di servizi da s</w:t>
            </w:r>
            <w:r w:rsidR="009230DD">
              <w:rPr>
                <w:rFonts w:asciiTheme="minorHAnsi" w:hAnsiTheme="minorHAnsi" w:cstheme="minorHAnsi"/>
              </w:rPr>
              <w:t>oggetti esterni al partenariato</w:t>
            </w:r>
            <w:r w:rsidR="009230DD">
              <w:rPr>
                <w:rFonts w:asciiTheme="minorHAnsi" w:hAnsiTheme="minorHAnsi" w:cstheme="minorHAnsi"/>
              </w:rPr>
              <w:tab/>
            </w:r>
            <w:r w:rsidR="009230DD">
              <w:rPr>
                <w:rFonts w:asciiTheme="minorHAnsi" w:hAnsiTheme="minorHAnsi" w:cstheme="minorHAnsi"/>
              </w:rPr>
              <w:tab/>
            </w:r>
            <w:r w:rsidR="009230DD">
              <w:rPr>
                <w:rFonts w:asciiTheme="minorHAnsi" w:hAnsiTheme="minorHAnsi" w:cstheme="minorHAnsi"/>
              </w:rPr>
              <w:tab/>
            </w:r>
            <w:r w:rsidR="00E95A2E" w:rsidRPr="00F67FE1">
              <w:rPr>
                <w:rFonts w:asciiTheme="minorHAnsi" w:hAnsiTheme="minorHAnsi" w:cstheme="minorHAnsi"/>
              </w:rPr>
              <w:t>15</w:t>
            </w:r>
          </w:hyperlink>
        </w:p>
        <w:p w:rsidR="00894774" w:rsidRPr="00F67FE1" w:rsidRDefault="002F7F82" w:rsidP="009230DD">
          <w:pPr>
            <w:pStyle w:val="Sommario1"/>
            <w:numPr>
              <w:ilvl w:val="1"/>
              <w:numId w:val="62"/>
            </w:numPr>
            <w:tabs>
              <w:tab w:val="left" w:pos="648"/>
              <w:tab w:val="right" w:leader="dot" w:pos="9853"/>
            </w:tabs>
            <w:spacing w:before="0" w:line="276" w:lineRule="auto"/>
            <w:ind w:left="0" w:firstLine="0"/>
            <w:jc w:val="left"/>
            <w:rPr>
              <w:rFonts w:asciiTheme="minorHAnsi" w:hAnsiTheme="minorHAnsi" w:cstheme="minorHAnsi"/>
            </w:rPr>
          </w:pPr>
          <w:hyperlink w:anchor="_bookmark45" w:history="1">
            <w:r w:rsidR="00E95A2E" w:rsidRPr="00F67FE1">
              <w:rPr>
                <w:rFonts w:asciiTheme="minorHAnsi" w:hAnsiTheme="minorHAnsi" w:cstheme="minorHAnsi"/>
              </w:rPr>
              <w:t>Materiale</w:t>
            </w:r>
            <w:r w:rsidR="00B2610D">
              <w:rPr>
                <w:rFonts w:asciiTheme="minorHAnsi" w:hAnsiTheme="minorHAnsi" w:cstheme="minorHAnsi"/>
              </w:rPr>
              <w:t xml:space="preserve"> </w:t>
            </w:r>
            <w:r w:rsidR="00E95A2E" w:rsidRPr="00F67FE1">
              <w:rPr>
                <w:rFonts w:asciiTheme="minorHAnsi" w:hAnsiTheme="minorHAnsi" w:cstheme="minorHAnsi"/>
              </w:rPr>
              <w:t>di consumo</w:t>
            </w:r>
            <w:r w:rsidR="00E95A2E" w:rsidRPr="00F67FE1">
              <w:rPr>
                <w:rFonts w:asciiTheme="minorHAnsi" w:hAnsiTheme="minorHAnsi" w:cstheme="minorHAnsi"/>
              </w:rPr>
              <w:tab/>
              <w:t>17</w:t>
            </w:r>
          </w:hyperlink>
        </w:p>
        <w:p w:rsidR="00894774" w:rsidRPr="00F67FE1" w:rsidRDefault="002F7F82" w:rsidP="009230DD">
          <w:pPr>
            <w:pStyle w:val="Sommario1"/>
            <w:numPr>
              <w:ilvl w:val="1"/>
              <w:numId w:val="62"/>
            </w:numPr>
            <w:tabs>
              <w:tab w:val="left" w:pos="648"/>
              <w:tab w:val="right" w:leader="dot" w:pos="9853"/>
            </w:tabs>
            <w:spacing w:before="0" w:line="276" w:lineRule="auto"/>
            <w:ind w:left="0" w:firstLine="0"/>
            <w:jc w:val="left"/>
            <w:rPr>
              <w:rFonts w:asciiTheme="minorHAnsi" w:hAnsiTheme="minorHAnsi" w:cstheme="minorHAnsi"/>
            </w:rPr>
          </w:pPr>
          <w:hyperlink w:anchor="_bookmark46" w:history="1">
            <w:r w:rsidR="00E95A2E" w:rsidRPr="00F67FE1">
              <w:rPr>
                <w:rFonts w:asciiTheme="minorHAnsi" w:hAnsiTheme="minorHAnsi" w:cstheme="minorHAnsi"/>
              </w:rPr>
              <w:t>Missioni e rimborsi</w:t>
            </w:r>
            <w:r w:rsidR="005F1994">
              <w:rPr>
                <w:rFonts w:asciiTheme="minorHAnsi" w:hAnsiTheme="minorHAnsi" w:cstheme="minorHAnsi"/>
              </w:rPr>
              <w:t xml:space="preserve"> </w:t>
            </w:r>
            <w:r w:rsidR="00E95A2E" w:rsidRPr="00F67FE1">
              <w:rPr>
                <w:rFonts w:asciiTheme="minorHAnsi" w:hAnsiTheme="minorHAnsi" w:cstheme="minorHAnsi"/>
              </w:rPr>
              <w:t>spese</w:t>
            </w:r>
            <w:r w:rsidR="005F1994">
              <w:rPr>
                <w:rFonts w:asciiTheme="minorHAnsi" w:hAnsiTheme="minorHAnsi" w:cstheme="minorHAnsi"/>
              </w:rPr>
              <w:t xml:space="preserve"> </w:t>
            </w:r>
            <w:r w:rsidR="00E95A2E" w:rsidRPr="00F67FE1">
              <w:rPr>
                <w:rFonts w:asciiTheme="minorHAnsi" w:hAnsiTheme="minorHAnsi" w:cstheme="minorHAnsi"/>
              </w:rPr>
              <w:t>trasferte</w:t>
            </w:r>
            <w:r w:rsidR="00E95A2E" w:rsidRPr="00F67FE1">
              <w:rPr>
                <w:rFonts w:asciiTheme="minorHAnsi" w:hAnsiTheme="minorHAnsi" w:cstheme="minorHAnsi"/>
              </w:rPr>
              <w:tab/>
              <w:t>20</w:t>
            </w:r>
          </w:hyperlink>
        </w:p>
        <w:p w:rsidR="00894774" w:rsidRPr="00F67FE1" w:rsidRDefault="002F7F82" w:rsidP="009230DD">
          <w:pPr>
            <w:pStyle w:val="Sommario1"/>
            <w:numPr>
              <w:ilvl w:val="1"/>
              <w:numId w:val="62"/>
            </w:numPr>
            <w:tabs>
              <w:tab w:val="left" w:pos="648"/>
              <w:tab w:val="right" w:leader="dot" w:pos="9853"/>
            </w:tabs>
            <w:spacing w:before="0" w:line="276" w:lineRule="auto"/>
            <w:ind w:left="0" w:firstLine="0"/>
            <w:jc w:val="left"/>
            <w:rPr>
              <w:rFonts w:asciiTheme="minorHAnsi" w:hAnsiTheme="minorHAnsi" w:cstheme="minorHAnsi"/>
            </w:rPr>
          </w:pPr>
          <w:hyperlink w:anchor="_bookmark47" w:history="1">
            <w:r w:rsidR="00E95A2E" w:rsidRPr="00F67FE1">
              <w:rPr>
                <w:rFonts w:asciiTheme="minorHAnsi" w:hAnsiTheme="minorHAnsi" w:cstheme="minorHAnsi"/>
              </w:rPr>
              <w:t>Spesedi costituzione</w:t>
            </w:r>
            <w:r w:rsidR="00E95A2E" w:rsidRPr="00F67FE1">
              <w:rPr>
                <w:rFonts w:asciiTheme="minorHAnsi" w:hAnsiTheme="minorHAnsi" w:cstheme="minorHAnsi"/>
              </w:rPr>
              <w:tab/>
              <w:t>22</w:t>
            </w:r>
          </w:hyperlink>
        </w:p>
        <w:p w:rsidR="00894774" w:rsidRPr="00F67FE1" w:rsidRDefault="002F7F82" w:rsidP="009230DD">
          <w:pPr>
            <w:pStyle w:val="Sommario1"/>
            <w:numPr>
              <w:ilvl w:val="1"/>
              <w:numId w:val="62"/>
            </w:numPr>
            <w:tabs>
              <w:tab w:val="left" w:pos="552"/>
              <w:tab w:val="right" w:leader="dot" w:pos="9853"/>
            </w:tabs>
            <w:spacing w:before="0" w:line="276" w:lineRule="auto"/>
            <w:ind w:left="0" w:firstLine="0"/>
            <w:jc w:val="left"/>
            <w:rPr>
              <w:rFonts w:asciiTheme="minorHAnsi" w:hAnsiTheme="minorHAnsi" w:cstheme="minorHAnsi"/>
            </w:rPr>
          </w:pPr>
          <w:hyperlink w:anchor="_bookmark48" w:history="1">
            <w:r w:rsidR="00E95A2E" w:rsidRPr="00F67FE1">
              <w:rPr>
                <w:rFonts w:asciiTheme="minorHAnsi" w:hAnsiTheme="minorHAnsi" w:cstheme="minorHAnsi"/>
              </w:rPr>
              <w:t>Attrezzature</w:t>
            </w:r>
            <w:r w:rsidR="00E95A2E" w:rsidRPr="00F67FE1">
              <w:rPr>
                <w:rFonts w:asciiTheme="minorHAnsi" w:hAnsiTheme="minorHAnsi" w:cstheme="minorHAnsi"/>
              </w:rPr>
              <w:tab/>
              <w:t>23</w:t>
            </w:r>
          </w:hyperlink>
        </w:p>
        <w:p w:rsidR="00894774" w:rsidRPr="00F67FE1" w:rsidRDefault="002F7F82" w:rsidP="009230DD">
          <w:pPr>
            <w:pStyle w:val="Sommario1"/>
            <w:numPr>
              <w:ilvl w:val="1"/>
              <w:numId w:val="62"/>
            </w:numPr>
            <w:tabs>
              <w:tab w:val="left" w:pos="552"/>
              <w:tab w:val="right" w:leader="dot" w:pos="9853"/>
            </w:tabs>
            <w:spacing w:before="0" w:line="276" w:lineRule="auto"/>
            <w:ind w:left="0" w:firstLine="0"/>
            <w:jc w:val="left"/>
            <w:rPr>
              <w:rFonts w:asciiTheme="minorHAnsi" w:hAnsiTheme="minorHAnsi" w:cstheme="minorHAnsi"/>
            </w:rPr>
          </w:pPr>
          <w:hyperlink w:anchor="_bookmark49" w:history="1">
            <w:r w:rsidR="00E95A2E" w:rsidRPr="00F67FE1">
              <w:rPr>
                <w:rFonts w:asciiTheme="minorHAnsi" w:hAnsiTheme="minorHAnsi" w:cstheme="minorHAnsi"/>
              </w:rPr>
              <w:t>Spese</w:t>
            </w:r>
            <w:r w:rsidR="005F1994">
              <w:rPr>
                <w:rFonts w:asciiTheme="minorHAnsi" w:hAnsiTheme="minorHAnsi" w:cstheme="minorHAnsi"/>
              </w:rPr>
              <w:t xml:space="preserve"> </w:t>
            </w:r>
            <w:r w:rsidR="00E95A2E" w:rsidRPr="00F67FE1">
              <w:rPr>
                <w:rFonts w:asciiTheme="minorHAnsi" w:hAnsiTheme="minorHAnsi" w:cstheme="minorHAnsi"/>
              </w:rPr>
              <w:t>generali</w:t>
            </w:r>
            <w:r w:rsidR="00E95A2E" w:rsidRPr="00F67FE1">
              <w:rPr>
                <w:rFonts w:asciiTheme="minorHAnsi" w:hAnsiTheme="minorHAnsi" w:cstheme="minorHAnsi"/>
              </w:rPr>
              <w:tab/>
              <w:t>25</w:t>
            </w:r>
          </w:hyperlink>
        </w:p>
        <w:p w:rsidR="00894774" w:rsidRPr="00F67FE1" w:rsidRDefault="002F7F82" w:rsidP="009230DD">
          <w:pPr>
            <w:pStyle w:val="Sommario1"/>
            <w:numPr>
              <w:ilvl w:val="0"/>
              <w:numId w:val="63"/>
            </w:numPr>
            <w:tabs>
              <w:tab w:val="left" w:pos="647"/>
              <w:tab w:val="left" w:pos="648"/>
              <w:tab w:val="right" w:leader="dot" w:pos="9853"/>
            </w:tabs>
            <w:spacing w:before="0" w:line="276" w:lineRule="auto"/>
            <w:ind w:left="0" w:firstLine="0"/>
            <w:rPr>
              <w:rFonts w:asciiTheme="minorHAnsi" w:hAnsiTheme="minorHAnsi" w:cstheme="minorHAnsi"/>
            </w:rPr>
          </w:pPr>
          <w:hyperlink w:anchor="_bookmark50" w:history="1">
            <w:r w:rsidR="00E95A2E" w:rsidRPr="00F67FE1">
              <w:rPr>
                <w:rFonts w:asciiTheme="minorHAnsi" w:hAnsiTheme="minorHAnsi" w:cstheme="minorHAnsi"/>
              </w:rPr>
              <w:t>Attività di animazione e informazione</w:t>
            </w:r>
            <w:r w:rsidR="005F1994">
              <w:rPr>
                <w:rFonts w:asciiTheme="minorHAnsi" w:hAnsiTheme="minorHAnsi" w:cstheme="minorHAnsi"/>
              </w:rPr>
              <w:t xml:space="preserve"> </w:t>
            </w:r>
            <w:r w:rsidR="00E95A2E" w:rsidRPr="00F67FE1">
              <w:rPr>
                <w:rFonts w:asciiTheme="minorHAnsi" w:hAnsiTheme="minorHAnsi" w:cstheme="minorHAnsi"/>
              </w:rPr>
              <w:t>sul</w:t>
            </w:r>
            <w:r w:rsidR="005F1994">
              <w:rPr>
                <w:rFonts w:asciiTheme="minorHAnsi" w:hAnsiTheme="minorHAnsi" w:cstheme="minorHAnsi"/>
              </w:rPr>
              <w:t xml:space="preserve"> </w:t>
            </w:r>
            <w:r w:rsidR="00E95A2E" w:rsidRPr="00F67FE1">
              <w:rPr>
                <w:rFonts w:asciiTheme="minorHAnsi" w:hAnsiTheme="minorHAnsi" w:cstheme="minorHAnsi"/>
              </w:rPr>
              <w:t>territorio</w:t>
            </w:r>
            <w:r w:rsidR="00E95A2E" w:rsidRPr="00F67FE1">
              <w:rPr>
                <w:rFonts w:asciiTheme="minorHAnsi" w:hAnsiTheme="minorHAnsi" w:cstheme="minorHAnsi"/>
              </w:rPr>
              <w:tab/>
              <w:t>26</w:t>
            </w:r>
          </w:hyperlink>
        </w:p>
        <w:p w:rsidR="00894774" w:rsidRPr="00F67FE1" w:rsidRDefault="002F7F82" w:rsidP="009230DD">
          <w:pPr>
            <w:pStyle w:val="Sommario2"/>
            <w:tabs>
              <w:tab w:val="left" w:pos="1353"/>
              <w:tab w:val="right" w:leader="dot" w:pos="9853"/>
            </w:tabs>
            <w:spacing w:before="0" w:line="276" w:lineRule="auto"/>
            <w:ind w:left="0" w:firstLine="0"/>
            <w:rPr>
              <w:rFonts w:asciiTheme="minorHAnsi" w:hAnsiTheme="minorHAnsi" w:cstheme="minorHAnsi"/>
            </w:rPr>
          </w:pPr>
          <w:hyperlink w:anchor="_bookmark51" w:history="1">
            <w:r w:rsidR="00E95A2E" w:rsidRPr="00F67FE1">
              <w:rPr>
                <w:rFonts w:asciiTheme="minorHAnsi" w:hAnsiTheme="minorHAnsi" w:cstheme="minorHAnsi"/>
              </w:rPr>
              <w:t>8.1</w:t>
            </w:r>
            <w:r w:rsidR="00E95A2E" w:rsidRPr="00F67FE1">
              <w:rPr>
                <w:rFonts w:asciiTheme="minorHAnsi" w:hAnsiTheme="minorHAnsi" w:cstheme="minorHAnsi"/>
              </w:rPr>
              <w:tab/>
              <w:t>Indicazioni per le spese di</w:t>
            </w:r>
            <w:r w:rsidR="005F1994">
              <w:rPr>
                <w:rFonts w:asciiTheme="minorHAnsi" w:hAnsiTheme="minorHAnsi" w:cstheme="minorHAnsi"/>
              </w:rPr>
              <w:t xml:space="preserve"> </w:t>
            </w:r>
            <w:r w:rsidR="00E95A2E" w:rsidRPr="00F67FE1">
              <w:rPr>
                <w:rFonts w:asciiTheme="minorHAnsi" w:hAnsiTheme="minorHAnsi" w:cstheme="minorHAnsi"/>
              </w:rPr>
              <w:t>pubblicizzazione</w:t>
            </w:r>
            <w:r w:rsidR="00E95A2E" w:rsidRPr="00F67FE1">
              <w:rPr>
                <w:rFonts w:asciiTheme="minorHAnsi" w:hAnsiTheme="minorHAnsi" w:cstheme="minorHAnsi"/>
              </w:rPr>
              <w:tab/>
              <w:t>27</w:t>
            </w:r>
          </w:hyperlink>
        </w:p>
      </w:sdtContent>
    </w:sdt>
    <w:p w:rsidR="00894774" w:rsidRPr="00F67FE1" w:rsidRDefault="00E95A2E" w:rsidP="009230DD">
      <w:pPr>
        <w:spacing w:line="276" w:lineRule="auto"/>
        <w:rPr>
          <w:rFonts w:asciiTheme="minorHAnsi" w:hAnsiTheme="minorHAnsi" w:cstheme="minorHAnsi"/>
          <w:b/>
        </w:rPr>
      </w:pPr>
      <w:r w:rsidRPr="00F67FE1">
        <w:rPr>
          <w:rFonts w:asciiTheme="minorHAnsi" w:hAnsiTheme="minorHAnsi" w:cstheme="minorHAnsi"/>
          <w:b/>
        </w:rPr>
        <w:t>.</w:t>
      </w:r>
    </w:p>
    <w:p w:rsidR="00894774" w:rsidRPr="00F67FE1" w:rsidRDefault="00894774" w:rsidP="009230DD">
      <w:pPr>
        <w:spacing w:line="276" w:lineRule="auto"/>
        <w:rPr>
          <w:rFonts w:asciiTheme="minorHAnsi" w:hAnsiTheme="minorHAnsi" w:cstheme="minorHAnsi"/>
        </w:rPr>
        <w:sectPr w:rsidR="00894774" w:rsidRPr="00F67FE1" w:rsidSect="00F67FE1">
          <w:footerReference w:type="default" r:id="rId10"/>
          <w:pgSz w:w="11910" w:h="16840"/>
          <w:pgMar w:top="1701" w:right="1134" w:bottom="1200" w:left="1134" w:header="284" w:footer="1000" w:gutter="0"/>
          <w:pgNumType w:start="2"/>
          <w:cols w:space="720"/>
        </w:sectPr>
      </w:pPr>
    </w:p>
    <w:p w:rsidR="00894774" w:rsidRPr="00F67FE1" w:rsidRDefault="00E95A2E" w:rsidP="009230DD">
      <w:pPr>
        <w:pStyle w:val="Titolo2"/>
        <w:numPr>
          <w:ilvl w:val="1"/>
          <w:numId w:val="63"/>
        </w:numPr>
        <w:tabs>
          <w:tab w:val="left" w:pos="941"/>
        </w:tabs>
        <w:spacing w:line="276" w:lineRule="auto"/>
        <w:ind w:left="0" w:firstLine="0"/>
        <w:jc w:val="both"/>
        <w:rPr>
          <w:rFonts w:asciiTheme="minorHAnsi" w:hAnsiTheme="minorHAnsi" w:cstheme="minorHAnsi"/>
        </w:rPr>
      </w:pPr>
      <w:bookmarkStart w:id="0" w:name="1._Che_cos’è_un_Vademecum?"/>
      <w:bookmarkStart w:id="1" w:name="_bookmark30"/>
      <w:bookmarkEnd w:id="0"/>
      <w:bookmarkEnd w:id="1"/>
      <w:r w:rsidRPr="00F67FE1">
        <w:rPr>
          <w:rFonts w:asciiTheme="minorHAnsi" w:hAnsiTheme="minorHAnsi" w:cstheme="minorHAnsi"/>
        </w:rPr>
        <w:lastRenderedPageBreak/>
        <w:t>Che cos’è un</w:t>
      </w:r>
      <w:r w:rsidR="00B2610D">
        <w:rPr>
          <w:rFonts w:asciiTheme="minorHAnsi" w:hAnsiTheme="minorHAnsi" w:cstheme="minorHAnsi"/>
        </w:rPr>
        <w:t xml:space="preserve"> </w:t>
      </w:r>
      <w:r w:rsidRPr="00F67FE1">
        <w:rPr>
          <w:rFonts w:asciiTheme="minorHAnsi" w:hAnsiTheme="minorHAnsi" w:cstheme="minorHAnsi"/>
        </w:rPr>
        <w:t>Vademecum?</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Sulla base di quanto disposto dai regolamenti dell’Unione che costituiscono il quadro normativo di riferimento per la fase di programmazione 2014-2020, le autorità nazionali, regionali e delle Province autonome, sono chiamate a svolgere un ruolo attivo nella definizione degli strumenti di programmazione e gestione dei fondi comunitari.</w:t>
      </w:r>
    </w:p>
    <w:p w:rsidR="00894774" w:rsidRPr="00F67FE1" w:rsidRDefault="00E95A2E" w:rsidP="009230DD">
      <w:pPr>
        <w:spacing w:line="276" w:lineRule="auto"/>
        <w:jc w:val="both"/>
        <w:rPr>
          <w:rFonts w:asciiTheme="minorHAnsi" w:hAnsiTheme="minorHAnsi" w:cstheme="minorHAnsi"/>
          <w:sz w:val="24"/>
        </w:rPr>
      </w:pPr>
      <w:r w:rsidRPr="00F67FE1">
        <w:rPr>
          <w:rFonts w:asciiTheme="minorHAnsi" w:hAnsiTheme="minorHAnsi" w:cstheme="minorHAnsi"/>
          <w:sz w:val="24"/>
        </w:rPr>
        <w:t xml:space="preserve">In particolare, l’art. 65.1 (1) del Reg. (UE) n. 1303/2013, recante disposizioni sui Fondi SIE, dispone che le norme sull’ammissibilità delle spese siano adottate a livello nazionale: </w:t>
      </w:r>
      <w:r w:rsidRPr="00F67FE1">
        <w:rPr>
          <w:rFonts w:asciiTheme="minorHAnsi" w:hAnsiTheme="minorHAnsi" w:cstheme="minorHAnsi"/>
          <w:i/>
          <w:sz w:val="24"/>
        </w:rPr>
        <w:t>“L’ammissibilità delle spese è determinata in base a norme nazionali, fatte salve norme specifiche previste nel presente regolamento o nelle norme specifiche di ciascun fondo, o sulla base degli stessi”</w:t>
      </w:r>
      <w:r w:rsidRPr="00F67FE1">
        <w:rPr>
          <w:rFonts w:asciiTheme="minorHAnsi" w:hAnsiTheme="minorHAnsi" w:cstheme="minorHAnsi"/>
          <w:sz w:val="24"/>
        </w:rPr>
        <w:t>. In conseguenza, il documento elaborato dal Mipaaf “Linee guida sull’ammissibilità delle spese relative allo sviluppo rurale 2014/2020” stabilisce disposizioni applicative con riferimento al Fondo FEASR, concordato nell'ambito della Conferenza Permanente tra Stato, Regioni e Province Autonome (accordo n.4.18/2016/02)</w:t>
      </w:r>
    </w:p>
    <w:p w:rsidR="00894774" w:rsidRPr="00F67FE1" w:rsidRDefault="00F67FE1" w:rsidP="009230DD">
      <w:pPr>
        <w:pStyle w:val="Corpodeltesto"/>
        <w:spacing w:line="276" w:lineRule="auto"/>
        <w:jc w:val="both"/>
        <w:rPr>
          <w:rFonts w:asciiTheme="minorHAnsi" w:hAnsiTheme="minorHAnsi" w:cstheme="minorHAnsi"/>
        </w:rPr>
      </w:pPr>
      <w:r>
        <w:rPr>
          <w:rFonts w:asciiTheme="minorHAnsi" w:hAnsiTheme="minorHAnsi" w:cstheme="minorHAnsi"/>
        </w:rPr>
        <w:t xml:space="preserve">In </w:t>
      </w:r>
      <w:r w:rsidR="00E95A2E" w:rsidRPr="00F67FE1">
        <w:rPr>
          <w:rFonts w:asciiTheme="minorHAnsi" w:hAnsiTheme="minorHAnsi" w:cstheme="minorHAnsi"/>
        </w:rPr>
        <w:t>attuazi</w:t>
      </w:r>
      <w:r>
        <w:rPr>
          <w:rFonts w:asciiTheme="minorHAnsi" w:hAnsiTheme="minorHAnsi" w:cstheme="minorHAnsi"/>
        </w:rPr>
        <w:t>one del citato articolo, il presente documento stabilisce una serie di</w:t>
      </w:r>
      <w:r w:rsidR="00E95A2E" w:rsidRPr="00F67FE1">
        <w:rPr>
          <w:rFonts w:asciiTheme="minorHAnsi" w:hAnsiTheme="minorHAnsi" w:cstheme="minorHAnsi"/>
        </w:rPr>
        <w:t xml:space="preserve"> disposizioni</w:t>
      </w:r>
      <w:r w:rsidR="00B2610D">
        <w:rPr>
          <w:rFonts w:asciiTheme="minorHAnsi" w:hAnsiTheme="minorHAnsi" w:cstheme="minorHAnsi"/>
        </w:rPr>
        <w:t xml:space="preserve"> </w:t>
      </w:r>
      <w:r w:rsidR="00E95A2E" w:rsidRPr="00F67FE1">
        <w:rPr>
          <w:rFonts w:asciiTheme="minorHAnsi" w:hAnsiTheme="minorHAnsi" w:cstheme="minorHAnsi"/>
        </w:rPr>
        <w:t>sull’ammissibilità delle spese a valere sugli interventi finanziati nell’ambito della sottomisura 16.5 e</w:t>
      </w:r>
      <w:r>
        <w:rPr>
          <w:rFonts w:asciiTheme="minorHAnsi" w:hAnsiTheme="minorHAnsi" w:cstheme="minorHAnsi"/>
        </w:rPr>
        <w:t xml:space="preserve"> 16.6 </w:t>
      </w:r>
      <w:r w:rsidR="00E95A2E" w:rsidRPr="00F67FE1">
        <w:rPr>
          <w:rFonts w:asciiTheme="minorHAnsi" w:hAnsiTheme="minorHAnsi" w:cstheme="minorHAnsi"/>
        </w:rPr>
        <w:t>del PSR Campania2014/2020.</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Pertanto, il Vademecum per la rendicontazione delle spese ammissibili rappresenta una sorta di prontuario contenente notizie pratiche e di agevole consultazione per facilitare la determinazione delle spese nel rispetto della sana gestione finanziaria nonché della normativa nazionale e comunitaria di riferimento richiamando alcune disposizioni di carattere generale relative alle modalità di monitoraggio e</w:t>
      </w:r>
      <w:r w:rsidR="00B2610D">
        <w:rPr>
          <w:rFonts w:asciiTheme="minorHAnsi" w:hAnsiTheme="minorHAnsi" w:cstheme="minorHAnsi"/>
        </w:rPr>
        <w:t xml:space="preserve"> </w:t>
      </w:r>
      <w:r w:rsidRPr="00F67FE1">
        <w:rPr>
          <w:rFonts w:asciiTheme="minorHAnsi" w:hAnsiTheme="minorHAnsi" w:cstheme="minorHAnsi"/>
        </w:rPr>
        <w:t>rendicontazione.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Le indicazioni che seguono devono essere considerate cogenti ai fini del riconoscimento delle spese sostenute dai beneficiari siano essi pubblici che privati, fatta salva la possibilità da parte dell’amministrazione competente di richiedere documentazione integrativa a supporto della spesa.</w:t>
      </w:r>
    </w:p>
    <w:p w:rsidR="00894774" w:rsidRPr="00F67FE1" w:rsidRDefault="00894774" w:rsidP="009230DD">
      <w:pPr>
        <w:pStyle w:val="Corpodeltesto"/>
        <w:spacing w:line="276" w:lineRule="auto"/>
        <w:rPr>
          <w:rFonts w:asciiTheme="minorHAnsi" w:hAnsiTheme="minorHAnsi" w:cstheme="minorHAnsi"/>
          <w:sz w:val="26"/>
        </w:rPr>
      </w:pPr>
    </w:p>
    <w:p w:rsidR="00894774" w:rsidRPr="00F67FE1" w:rsidRDefault="00E95A2E" w:rsidP="009230DD">
      <w:pPr>
        <w:pStyle w:val="Titolo2"/>
        <w:numPr>
          <w:ilvl w:val="1"/>
          <w:numId w:val="63"/>
        </w:numPr>
        <w:tabs>
          <w:tab w:val="left" w:pos="941"/>
        </w:tabs>
        <w:spacing w:line="276" w:lineRule="auto"/>
        <w:ind w:left="0" w:firstLine="0"/>
        <w:jc w:val="left"/>
        <w:rPr>
          <w:rFonts w:asciiTheme="minorHAnsi" w:hAnsiTheme="minorHAnsi" w:cstheme="minorHAnsi"/>
        </w:rPr>
      </w:pPr>
      <w:bookmarkStart w:id="2" w:name="2._Criteri_generali_relativi_all’ammissi"/>
      <w:bookmarkStart w:id="3" w:name="_bookmark31"/>
      <w:bookmarkEnd w:id="2"/>
      <w:bookmarkEnd w:id="3"/>
      <w:r w:rsidRPr="00F67FE1">
        <w:rPr>
          <w:rFonts w:asciiTheme="minorHAnsi" w:hAnsiTheme="minorHAnsi" w:cstheme="minorHAnsi"/>
        </w:rPr>
        <w:t>Criteri generali relativi all’ammissibilità di una</w:t>
      </w:r>
      <w:r w:rsidR="00B2610D">
        <w:rPr>
          <w:rFonts w:asciiTheme="minorHAnsi" w:hAnsiTheme="minorHAnsi" w:cstheme="minorHAnsi"/>
        </w:rPr>
        <w:t xml:space="preserve"> </w:t>
      </w:r>
      <w:r w:rsidRPr="00F67FE1">
        <w:rPr>
          <w:rFonts w:asciiTheme="minorHAnsi" w:hAnsiTheme="minorHAnsi" w:cstheme="minorHAnsi"/>
        </w:rPr>
        <w:t>spesa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Nel processo di valutazione dell’ammissibilità di una spesa molteplici sono i fattori da prendere in considerazione, poiché lo stesso bene o servizio può essere giudicato ammissibile in alcune circostanze e non ammissibile in altre. </w:t>
      </w:r>
      <w:r w:rsidRPr="00F67FE1">
        <w:rPr>
          <w:rFonts w:asciiTheme="minorHAnsi" w:hAnsiTheme="minorHAnsi" w:cstheme="minorHAnsi"/>
          <w:spacing w:val="-3"/>
        </w:rPr>
        <w:t xml:space="preserve">In </w:t>
      </w:r>
      <w:r w:rsidRPr="00F67FE1">
        <w:rPr>
          <w:rFonts w:asciiTheme="minorHAnsi" w:hAnsiTheme="minorHAnsi" w:cstheme="minorHAnsi"/>
        </w:rPr>
        <w:t>generale, l’ammissibilità della spesa relativa a ciascun bene o servizio acquistato deve essere valutata in ragione del raggiungimento degli obiettivi fissati nell’operazione da intraprendere; solo nel caso in cui tale bene o servizio risulti funzionale al raggiungimento degli obiettivi, la relativa spesa potrà essere giudicata ammissibile. Oltre a ciò, nell’esprimere il giudizio di ammissibilità di una spesa si devono considerare una serie di aspetti, quali il contesto generale in cui il processo di spesa si origina, la natura del costo ed il suo importo, la destinazione fisica e temporale del bene o del servizio cui si riferisce, nonché l’ambito territoriale in cui il processo di spesa si sviluppa.</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In generale, per giudicarla ammissibile, una spesa deve:</w:t>
      </w:r>
    </w:p>
    <w:p w:rsidR="00894774" w:rsidRPr="00F67FE1" w:rsidRDefault="00E95A2E" w:rsidP="009230DD">
      <w:pPr>
        <w:pStyle w:val="Paragrafoelenco"/>
        <w:numPr>
          <w:ilvl w:val="2"/>
          <w:numId w:val="61"/>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derivare da impegni giuridicamente vincolanti (con</w:t>
      </w:r>
      <w:r w:rsidR="00135AAA">
        <w:rPr>
          <w:rFonts w:asciiTheme="minorHAnsi" w:hAnsiTheme="minorHAnsi" w:cstheme="minorHAnsi"/>
          <w:sz w:val="24"/>
        </w:rPr>
        <w:t>tratti, lettere di incarico ecc.</w:t>
      </w:r>
      <w:r w:rsidRPr="00F67FE1">
        <w:rPr>
          <w:rFonts w:asciiTheme="minorHAnsi" w:hAnsiTheme="minorHAnsi" w:cstheme="minorHAnsi"/>
          <w:sz w:val="24"/>
        </w:rPr>
        <w:t xml:space="preserve">), assunti in conformità alla normativa nazionale e comunitaria, da cui risulti chiaramente il fornitore o prestatore di servizi, l’oggetto della prestazione, il relativo importo e la sua pertinenza con il </w:t>
      </w:r>
      <w:r w:rsidRPr="00F67FE1">
        <w:rPr>
          <w:rFonts w:asciiTheme="minorHAnsi" w:hAnsiTheme="minorHAnsi" w:cstheme="minorHAnsi"/>
          <w:sz w:val="24"/>
        </w:rPr>
        <w:lastRenderedPageBreak/>
        <w:t>progetto</w:t>
      </w:r>
      <w:r w:rsidR="00B2610D">
        <w:rPr>
          <w:rFonts w:asciiTheme="minorHAnsi" w:hAnsiTheme="minorHAnsi" w:cstheme="minorHAnsi"/>
          <w:sz w:val="24"/>
        </w:rPr>
        <w:t xml:space="preserve"> </w:t>
      </w:r>
      <w:r w:rsidRPr="00F67FE1">
        <w:rPr>
          <w:rFonts w:asciiTheme="minorHAnsi" w:hAnsiTheme="minorHAnsi" w:cstheme="minorHAnsi"/>
          <w:sz w:val="24"/>
        </w:rPr>
        <w:t>finanziato;</w:t>
      </w:r>
    </w:p>
    <w:p w:rsidR="00894774" w:rsidRPr="00F67FE1" w:rsidRDefault="00E95A2E" w:rsidP="009230DD">
      <w:pPr>
        <w:pStyle w:val="Paragrafoelenco"/>
        <w:numPr>
          <w:ilvl w:val="2"/>
          <w:numId w:val="61"/>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riferirsi a spese imputabili alle attività progettuali ed effettivamente sostenute e liquidate (non saranno ammesse spese liquidate sulla base di fatture proforma o titoli di spesa non validi ai fini</w:t>
      </w:r>
      <w:r w:rsidR="00B2610D">
        <w:rPr>
          <w:rFonts w:asciiTheme="minorHAnsi" w:hAnsiTheme="minorHAnsi" w:cstheme="minorHAnsi"/>
          <w:sz w:val="24"/>
        </w:rPr>
        <w:t xml:space="preserve"> </w:t>
      </w:r>
      <w:r w:rsidRPr="00F67FE1">
        <w:rPr>
          <w:rFonts w:asciiTheme="minorHAnsi" w:hAnsiTheme="minorHAnsi" w:cstheme="minorHAnsi"/>
          <w:sz w:val="24"/>
        </w:rPr>
        <w:t>fiscali);</w:t>
      </w:r>
    </w:p>
    <w:p w:rsidR="00894774" w:rsidRPr="00F67FE1" w:rsidRDefault="00E95A2E" w:rsidP="009230DD">
      <w:pPr>
        <w:pStyle w:val="Paragrafoelenco"/>
        <w:numPr>
          <w:ilvl w:val="2"/>
          <w:numId w:val="6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pertinente</w:t>
      </w:r>
      <w:r w:rsidR="00135AAA">
        <w:rPr>
          <w:rFonts w:asciiTheme="minorHAnsi" w:hAnsiTheme="minorHAnsi" w:cstheme="minorHAnsi"/>
          <w:sz w:val="24"/>
        </w:rPr>
        <w:t xml:space="preserve"> </w:t>
      </w:r>
      <w:r w:rsidRPr="00F67FE1">
        <w:rPr>
          <w:rFonts w:asciiTheme="minorHAnsi" w:hAnsiTheme="minorHAnsi" w:cstheme="minorHAnsi"/>
          <w:sz w:val="24"/>
        </w:rPr>
        <w:t>e</w:t>
      </w:r>
      <w:r w:rsidR="00135AAA">
        <w:rPr>
          <w:rFonts w:asciiTheme="minorHAnsi" w:hAnsiTheme="minorHAnsi" w:cstheme="minorHAnsi"/>
          <w:sz w:val="24"/>
        </w:rPr>
        <w:t xml:space="preserve"> </w:t>
      </w:r>
      <w:r w:rsidRPr="00F67FE1">
        <w:rPr>
          <w:rFonts w:asciiTheme="minorHAnsi" w:hAnsiTheme="minorHAnsi" w:cstheme="minorHAnsi"/>
          <w:sz w:val="24"/>
        </w:rPr>
        <w:t>imputabile,direttamente</w:t>
      </w:r>
      <w:r w:rsidR="00135AAA">
        <w:rPr>
          <w:rFonts w:asciiTheme="minorHAnsi" w:hAnsiTheme="minorHAnsi" w:cstheme="minorHAnsi"/>
          <w:sz w:val="24"/>
        </w:rPr>
        <w:t xml:space="preserve"> </w:t>
      </w:r>
      <w:r w:rsidRPr="00F67FE1">
        <w:rPr>
          <w:rFonts w:asciiTheme="minorHAnsi" w:hAnsiTheme="minorHAnsi" w:cstheme="minorHAnsi"/>
          <w:sz w:val="24"/>
        </w:rPr>
        <w:t>o</w:t>
      </w:r>
      <w:r w:rsidR="00135AAA">
        <w:rPr>
          <w:rFonts w:asciiTheme="minorHAnsi" w:hAnsiTheme="minorHAnsi" w:cstheme="minorHAnsi"/>
          <w:sz w:val="24"/>
        </w:rPr>
        <w:t xml:space="preserve"> </w:t>
      </w:r>
      <w:r w:rsidRPr="00F67FE1">
        <w:rPr>
          <w:rFonts w:asciiTheme="minorHAnsi" w:hAnsiTheme="minorHAnsi" w:cstheme="minorHAnsi"/>
          <w:sz w:val="24"/>
        </w:rPr>
        <w:t>indirettamente,</w:t>
      </w:r>
      <w:r w:rsidR="00135AAA">
        <w:rPr>
          <w:rFonts w:asciiTheme="minorHAnsi" w:hAnsiTheme="minorHAnsi" w:cstheme="minorHAnsi"/>
          <w:sz w:val="24"/>
        </w:rPr>
        <w:t xml:space="preserve"> </w:t>
      </w:r>
      <w:r w:rsidRPr="00F67FE1">
        <w:rPr>
          <w:rFonts w:asciiTheme="minorHAnsi" w:hAnsiTheme="minorHAnsi" w:cstheme="minorHAnsi"/>
          <w:sz w:val="24"/>
        </w:rPr>
        <w:t>alle</w:t>
      </w:r>
      <w:r w:rsidR="00135AAA">
        <w:rPr>
          <w:rFonts w:asciiTheme="minorHAnsi" w:hAnsiTheme="minorHAnsi" w:cstheme="minorHAnsi"/>
          <w:sz w:val="24"/>
        </w:rPr>
        <w:t xml:space="preserve"> </w:t>
      </w:r>
      <w:r w:rsidRPr="00F67FE1">
        <w:rPr>
          <w:rFonts w:asciiTheme="minorHAnsi" w:hAnsiTheme="minorHAnsi" w:cstheme="minorHAnsi"/>
          <w:sz w:val="24"/>
        </w:rPr>
        <w:t>operazioni</w:t>
      </w:r>
      <w:r w:rsidR="00135AAA">
        <w:rPr>
          <w:rFonts w:asciiTheme="minorHAnsi" w:hAnsiTheme="minorHAnsi" w:cstheme="minorHAnsi"/>
          <w:sz w:val="24"/>
        </w:rPr>
        <w:t xml:space="preserve"> </w:t>
      </w:r>
      <w:r w:rsidRPr="00F67FE1">
        <w:rPr>
          <w:rFonts w:asciiTheme="minorHAnsi" w:hAnsiTheme="minorHAnsi" w:cstheme="minorHAnsi"/>
          <w:sz w:val="24"/>
        </w:rPr>
        <w:t>ammissibili</w:t>
      </w:r>
      <w:r w:rsidR="00135AAA">
        <w:rPr>
          <w:rFonts w:asciiTheme="minorHAnsi" w:hAnsiTheme="minorHAnsi" w:cstheme="minorHAnsi"/>
          <w:sz w:val="24"/>
        </w:rPr>
        <w:t xml:space="preserve"> </w:t>
      </w:r>
      <w:r w:rsidRPr="00F67FE1">
        <w:rPr>
          <w:rFonts w:asciiTheme="minorHAnsi" w:hAnsiTheme="minorHAnsi" w:cstheme="minorHAnsi"/>
          <w:sz w:val="24"/>
        </w:rPr>
        <w:t>eseguite</w:t>
      </w:r>
      <w:r w:rsidR="00135AAA">
        <w:rPr>
          <w:rFonts w:asciiTheme="minorHAnsi" w:hAnsiTheme="minorHAnsi" w:cstheme="minorHAnsi"/>
          <w:sz w:val="24"/>
        </w:rPr>
        <w:t xml:space="preserve"> </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dai realizzatori dell’intervento;</w:t>
      </w:r>
    </w:p>
    <w:p w:rsidR="00894774" w:rsidRPr="00F67FE1" w:rsidRDefault="00E95A2E" w:rsidP="009230DD">
      <w:pPr>
        <w:pStyle w:val="Paragrafoelenco"/>
        <w:numPr>
          <w:ilvl w:val="2"/>
          <w:numId w:val="6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essere effettuata entro il periodo di eleggibilità della spesa;</w:t>
      </w:r>
    </w:p>
    <w:p w:rsidR="00894774" w:rsidRPr="00F67FE1" w:rsidRDefault="00E95A2E" w:rsidP="009230DD">
      <w:pPr>
        <w:pStyle w:val="Paragrafoelenco"/>
        <w:numPr>
          <w:ilvl w:val="2"/>
          <w:numId w:val="6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essere sostenuta dai soggetti facenti parte del</w:t>
      </w:r>
      <w:r w:rsidR="00135AAA">
        <w:rPr>
          <w:rFonts w:asciiTheme="minorHAnsi" w:hAnsiTheme="minorHAnsi" w:cstheme="minorHAnsi"/>
          <w:sz w:val="24"/>
        </w:rPr>
        <w:t xml:space="preserve"> </w:t>
      </w:r>
      <w:r w:rsidRPr="00F67FE1">
        <w:rPr>
          <w:rFonts w:asciiTheme="minorHAnsi" w:hAnsiTheme="minorHAnsi" w:cstheme="minorHAnsi"/>
          <w:sz w:val="24"/>
        </w:rPr>
        <w:t>partenariato;</w:t>
      </w:r>
    </w:p>
    <w:p w:rsidR="00894774" w:rsidRPr="00ED5CD6" w:rsidRDefault="00E95A2E" w:rsidP="009230DD">
      <w:pPr>
        <w:pStyle w:val="Paragrafoelenco"/>
        <w:numPr>
          <w:ilvl w:val="2"/>
          <w:numId w:val="61"/>
        </w:numPr>
        <w:tabs>
          <w:tab w:val="left" w:pos="940"/>
          <w:tab w:val="left" w:pos="941"/>
        </w:tabs>
        <w:spacing w:line="276" w:lineRule="auto"/>
        <w:ind w:left="0" w:firstLine="0"/>
        <w:rPr>
          <w:rFonts w:asciiTheme="minorHAnsi" w:hAnsiTheme="minorHAnsi" w:cstheme="minorHAnsi"/>
          <w:sz w:val="24"/>
        </w:rPr>
      </w:pPr>
      <w:r w:rsidRPr="00ED5CD6">
        <w:rPr>
          <w:rFonts w:asciiTheme="minorHAnsi" w:hAnsiTheme="minorHAnsi" w:cstheme="minorHAnsi"/>
          <w:sz w:val="24"/>
        </w:rPr>
        <w:t>essere consultabile in originale;non essere finanziate da altri programmi comunitari o nazionali ovvero con risorse</w:t>
      </w:r>
      <w:r w:rsidR="00135AAA">
        <w:rPr>
          <w:rFonts w:asciiTheme="minorHAnsi" w:hAnsiTheme="minorHAnsi" w:cstheme="minorHAnsi"/>
          <w:sz w:val="24"/>
        </w:rPr>
        <w:t xml:space="preserve"> </w:t>
      </w:r>
      <w:r w:rsidRPr="00ED5CD6">
        <w:rPr>
          <w:rFonts w:asciiTheme="minorHAnsi" w:hAnsiTheme="minorHAnsi" w:cstheme="minorHAnsi"/>
          <w:sz w:val="24"/>
        </w:rPr>
        <w:t>pubbliche;</w:t>
      </w:r>
    </w:p>
    <w:p w:rsidR="00894774" w:rsidRPr="00F67FE1" w:rsidRDefault="00E95A2E" w:rsidP="009230DD">
      <w:pPr>
        <w:pStyle w:val="Paragrafoelenco"/>
        <w:numPr>
          <w:ilvl w:val="2"/>
          <w:numId w:val="61"/>
        </w:numPr>
        <w:tabs>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essere chiaramente identificabile in quanto il Beneficiario ha l’obbligo di mantenere un sistema contabile distinto o un apposito codice contabile per tutte le transazioni relative all’intervento in conformità con quanto previsto dall’art. 66 del Reg. (UE) n. 1305/2013 (es. codice unico di progetto nelle causali di</w:t>
      </w:r>
      <w:r w:rsidR="00135AAA">
        <w:rPr>
          <w:rFonts w:asciiTheme="minorHAnsi" w:hAnsiTheme="minorHAnsi" w:cstheme="minorHAnsi"/>
          <w:sz w:val="24"/>
        </w:rPr>
        <w:t xml:space="preserve"> </w:t>
      </w:r>
      <w:r w:rsidRPr="00F67FE1">
        <w:rPr>
          <w:rFonts w:asciiTheme="minorHAnsi" w:hAnsiTheme="minorHAnsi" w:cstheme="minorHAnsi"/>
          <w:sz w:val="24"/>
        </w:rPr>
        <w:t>pagamento/fatture);</w:t>
      </w:r>
    </w:p>
    <w:p w:rsidR="00894774" w:rsidRPr="00F67FE1" w:rsidRDefault="00E95A2E" w:rsidP="009230DD">
      <w:pPr>
        <w:pStyle w:val="Paragrafoelenco"/>
        <w:numPr>
          <w:ilvl w:val="2"/>
          <w:numId w:val="6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essere tenute nel rispetto delle norme del diritto civile e tributario in tema di contabilità e nel rispetto dei regolamenti di contabilità del beneficiario.</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Titolo2"/>
        <w:numPr>
          <w:ilvl w:val="1"/>
          <w:numId w:val="63"/>
        </w:numPr>
        <w:tabs>
          <w:tab w:val="left" w:pos="941"/>
        </w:tabs>
        <w:spacing w:line="276" w:lineRule="auto"/>
        <w:ind w:left="0" w:firstLine="0"/>
        <w:jc w:val="left"/>
        <w:rPr>
          <w:rFonts w:asciiTheme="minorHAnsi" w:hAnsiTheme="minorHAnsi" w:cstheme="minorHAnsi"/>
        </w:rPr>
      </w:pPr>
      <w:bookmarkStart w:id="4" w:name="3._Rendicontazione_delle_spese_ammissibi"/>
      <w:bookmarkStart w:id="5" w:name="_bookmark32"/>
      <w:bookmarkEnd w:id="4"/>
      <w:bookmarkEnd w:id="5"/>
      <w:r w:rsidRPr="00F67FE1">
        <w:rPr>
          <w:rFonts w:asciiTheme="minorHAnsi" w:hAnsiTheme="minorHAnsi" w:cstheme="minorHAnsi"/>
        </w:rPr>
        <w:t>Rendicontazione delle spese</w:t>
      </w:r>
      <w:r w:rsidR="00135AAA">
        <w:rPr>
          <w:rFonts w:asciiTheme="minorHAnsi" w:hAnsiTheme="minorHAnsi" w:cstheme="minorHAnsi"/>
        </w:rPr>
        <w:t xml:space="preserve"> </w:t>
      </w:r>
      <w:r w:rsidRPr="00F67FE1">
        <w:rPr>
          <w:rFonts w:asciiTheme="minorHAnsi" w:hAnsiTheme="minorHAnsi" w:cstheme="minorHAnsi"/>
        </w:rPr>
        <w:t>ammissibili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Ai sensi dell’art. 131, paragrafo 2, del Reg. (UE) n. 1303/2013, le spese ammissibili contenute in una Domanda di Pagamento sono giustificate da fatture quietanzate o da documenti contabili di valore probatorio equivalente. Per documento contabile avente forza probante equivalente si intende, nei casi in cui le norme fiscali e contabili non rendano pertinente l’emissione di fattura, ogni documento comprovante che la scrittura contabile rifletta fedelmente la realtà, in conformità alla normativa vigente in materia di contabilità.</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La documentazione tecnico-amministrativa delle spese sostenute deve essere presentata, per il</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tramite del Capofila, al Soggetto Attuatore all’atto della presentazione della domanda di pagamento.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La documentazione tecnica-amministrativa deve corrispondere alle spese effettivamente sostenute e preventivamente autorizzate in fase di approvazione del </w:t>
      </w:r>
      <w:r w:rsidRPr="00F67FE1">
        <w:rPr>
          <w:rFonts w:asciiTheme="minorHAnsi" w:hAnsiTheme="minorHAnsi" w:cstheme="minorHAnsi"/>
          <w:i/>
        </w:rPr>
        <w:t xml:space="preserve">Progetto collettivo </w:t>
      </w:r>
      <w:r w:rsidRPr="00F67FE1">
        <w:rPr>
          <w:rFonts w:asciiTheme="minorHAnsi" w:hAnsiTheme="minorHAnsi" w:cstheme="minorHAnsi"/>
        </w:rPr>
        <w:t xml:space="preserve">per la tipologia di intervento 16.5 e del </w:t>
      </w:r>
      <w:r w:rsidRPr="00F67FE1">
        <w:rPr>
          <w:rFonts w:asciiTheme="minorHAnsi" w:hAnsiTheme="minorHAnsi" w:cstheme="minorHAnsi"/>
          <w:i/>
        </w:rPr>
        <w:t xml:space="preserve">Piano di attività della filiera </w:t>
      </w:r>
      <w:r w:rsidRPr="00F67FE1">
        <w:rPr>
          <w:rFonts w:asciiTheme="minorHAnsi" w:hAnsiTheme="minorHAnsi" w:cstheme="minorHAnsi"/>
        </w:rPr>
        <w:t>per la tipologia di intervento16.6.</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Gli originali di tali documenti devono essere conservati per tutta la durata del progetto e per i 5 anni dalla chiusura dello stesso; deve inoltre essere assicurata la pronta reperibilità degli originali entro cinque giorni lavorativi dalla richiesta, in caso di eventuali controlli successivi.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Il Capofila deve inoltre detenere per suddetto periodo una copia cartacea e/o in formato elettronico una copia di tutta la documentazione presentata a supporto della rendicontazione delle spese ammissibili.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In particolare, per rendicontare le spese sostenute deve essere allegata alla domanda di pagamento la seguente documentazione tecnico- amministrativa:</w:t>
      </w:r>
    </w:p>
    <w:p w:rsidR="00894774" w:rsidRPr="00F67FE1" w:rsidRDefault="00E95A2E" w:rsidP="009230DD">
      <w:pPr>
        <w:pStyle w:val="Paragrafoelenco"/>
        <w:numPr>
          <w:ilvl w:val="0"/>
          <w:numId w:val="60"/>
        </w:numPr>
        <w:tabs>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u w:val="single"/>
        </w:rPr>
        <w:t>relazione tecnico/amministrativa</w:t>
      </w:r>
      <w:r w:rsidRPr="00F67FE1">
        <w:rPr>
          <w:rFonts w:asciiTheme="minorHAnsi" w:hAnsiTheme="minorHAnsi" w:cstheme="minorHAnsi"/>
          <w:sz w:val="24"/>
        </w:rPr>
        <w:t xml:space="preserve"> esplicativa e cronologica delle spese</w:t>
      </w:r>
      <w:r w:rsidR="00135AAA">
        <w:rPr>
          <w:rFonts w:asciiTheme="minorHAnsi" w:hAnsiTheme="minorHAnsi" w:cstheme="minorHAnsi"/>
          <w:sz w:val="24"/>
        </w:rPr>
        <w:t xml:space="preserve"> </w:t>
      </w:r>
      <w:r w:rsidRPr="00F67FE1">
        <w:rPr>
          <w:rFonts w:asciiTheme="minorHAnsi" w:hAnsiTheme="minorHAnsi" w:cstheme="minorHAnsi"/>
          <w:sz w:val="24"/>
        </w:rPr>
        <w:t>sostenute;</w:t>
      </w:r>
    </w:p>
    <w:p w:rsidR="00894774" w:rsidRPr="00F67FE1" w:rsidRDefault="00E95A2E" w:rsidP="009230DD">
      <w:pPr>
        <w:pStyle w:val="Paragrafoelenco"/>
        <w:numPr>
          <w:ilvl w:val="0"/>
          <w:numId w:val="60"/>
        </w:numPr>
        <w:tabs>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u w:val="single"/>
        </w:rPr>
        <w:t>elenco</w:t>
      </w:r>
      <w:r w:rsidRPr="00F67FE1">
        <w:rPr>
          <w:rFonts w:asciiTheme="minorHAnsi" w:hAnsiTheme="minorHAnsi" w:cstheme="minorHAnsi"/>
          <w:sz w:val="24"/>
        </w:rPr>
        <w:t xml:space="preserve"> in ordine cronologico per ciascuna categoria di spesa recante: gli estremi dei </w:t>
      </w:r>
      <w:r w:rsidRPr="00F67FE1">
        <w:rPr>
          <w:rFonts w:asciiTheme="minorHAnsi" w:hAnsiTheme="minorHAnsi" w:cstheme="minorHAnsi"/>
          <w:sz w:val="24"/>
        </w:rPr>
        <w:lastRenderedPageBreak/>
        <w:t>giustificativi di spesa, dei giustificativi di pagamento e degli importi di competenza delprogetto;</w:t>
      </w:r>
    </w:p>
    <w:p w:rsidR="00894774" w:rsidRPr="00F67FE1" w:rsidRDefault="00E95A2E" w:rsidP="009230DD">
      <w:pPr>
        <w:pStyle w:val="Paragrafoelenco"/>
        <w:numPr>
          <w:ilvl w:val="0"/>
          <w:numId w:val="60"/>
        </w:numPr>
        <w:tabs>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u w:val="single"/>
        </w:rPr>
        <w:t>fatture o documenti contabili</w:t>
      </w:r>
      <w:r w:rsidRPr="00F67FE1">
        <w:rPr>
          <w:rFonts w:asciiTheme="minorHAnsi" w:hAnsiTheme="minorHAnsi" w:cstheme="minorHAnsi"/>
          <w:sz w:val="24"/>
        </w:rPr>
        <w:t xml:space="preserve"> di equivalente valore probatorio, completi di documentazione relativa al pagamento, debitamente</w:t>
      </w:r>
      <w:r w:rsidR="00135AAA">
        <w:rPr>
          <w:rFonts w:asciiTheme="minorHAnsi" w:hAnsiTheme="minorHAnsi" w:cstheme="minorHAnsi"/>
          <w:sz w:val="24"/>
        </w:rPr>
        <w:t xml:space="preserve"> </w:t>
      </w:r>
      <w:r w:rsidRPr="00F67FE1">
        <w:rPr>
          <w:rFonts w:asciiTheme="minorHAnsi" w:hAnsiTheme="minorHAnsi" w:cstheme="minorHAnsi"/>
          <w:sz w:val="24"/>
        </w:rPr>
        <w:t>quietanzati.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Si evidenzia che non sono ammissibili le spese relative a un bene rispetto al quale il Beneficiario abbia già fruito, per le stesse spese, di una misura di sostegno finanziario nazionale o comunitario o regionale.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A tal proposito, al fine del rispetto del divieto di cumulo di finanziamenti e per evitare un doppio finanziamento delle medesime spese imputabili a un bene, tutti gli originali dei documenti giustificativi di spesa devono obbligatoriamente riportare nel corpo la seguente dicitura:</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spacing w:line="276" w:lineRule="auto"/>
        <w:jc w:val="center"/>
        <w:rPr>
          <w:rFonts w:asciiTheme="minorHAnsi" w:hAnsiTheme="minorHAnsi" w:cstheme="minorHAnsi"/>
          <w:i/>
          <w:sz w:val="24"/>
        </w:rPr>
      </w:pPr>
      <w:r w:rsidRPr="00F67FE1">
        <w:rPr>
          <w:rFonts w:asciiTheme="minorHAnsi" w:hAnsiTheme="minorHAnsi" w:cstheme="minorHAnsi"/>
          <w:i/>
          <w:sz w:val="24"/>
        </w:rPr>
        <w:t>“PSR Campania 2014/2020 –</w:t>
      </w:r>
    </w:p>
    <w:p w:rsidR="00894774" w:rsidRPr="00F67FE1" w:rsidRDefault="00E95A2E" w:rsidP="009230DD">
      <w:pPr>
        <w:spacing w:line="276" w:lineRule="auto"/>
        <w:jc w:val="center"/>
        <w:rPr>
          <w:rFonts w:asciiTheme="minorHAnsi" w:hAnsiTheme="minorHAnsi" w:cstheme="minorHAnsi"/>
          <w:i/>
          <w:sz w:val="24"/>
        </w:rPr>
      </w:pPr>
      <w:r w:rsidRPr="00F67FE1">
        <w:rPr>
          <w:rFonts w:asciiTheme="minorHAnsi" w:hAnsiTheme="minorHAnsi" w:cstheme="minorHAnsi"/>
          <w:i/>
          <w:sz w:val="24"/>
        </w:rPr>
        <w:t>Sotto-misura 16.5 – Titolo del progetto/Acronimo</w:t>
      </w:r>
      <w:r w:rsidR="00B2610D">
        <w:rPr>
          <w:rFonts w:asciiTheme="minorHAnsi" w:hAnsiTheme="minorHAnsi" w:cstheme="minorHAnsi"/>
          <w:i/>
          <w:sz w:val="24"/>
        </w:rPr>
        <w:t xml:space="preserve"> </w:t>
      </w:r>
      <w:r w:rsidRPr="00F67FE1">
        <w:rPr>
          <w:rFonts w:asciiTheme="minorHAnsi" w:hAnsiTheme="minorHAnsi" w:cstheme="minorHAnsi"/>
          <w:i/>
          <w:sz w:val="24"/>
        </w:rPr>
        <w:t>– CU</w:t>
      </w:r>
      <w:r w:rsidR="00ED5CD6">
        <w:rPr>
          <w:rFonts w:asciiTheme="minorHAnsi" w:hAnsiTheme="minorHAnsi" w:cstheme="minorHAnsi"/>
          <w:i/>
          <w:sz w:val="24"/>
        </w:rPr>
        <w:t>P</w:t>
      </w:r>
      <w:r w:rsidR="00ED5CD6">
        <w:rPr>
          <w:rStyle w:val="Rimandonotaapidipagina"/>
          <w:rFonts w:asciiTheme="minorHAnsi" w:hAnsiTheme="minorHAnsi" w:cstheme="minorHAnsi"/>
          <w:i/>
          <w:sz w:val="24"/>
        </w:rPr>
        <w:footnoteReference w:id="2"/>
      </w:r>
      <w:r w:rsidRPr="00F67FE1">
        <w:rPr>
          <w:rFonts w:asciiTheme="minorHAnsi" w:hAnsiTheme="minorHAnsi" w:cstheme="minorHAnsi"/>
          <w:i/>
          <w:sz w:val="24"/>
        </w:rPr>
        <w:t>”</w:t>
      </w:r>
    </w:p>
    <w:p w:rsidR="00894774" w:rsidRPr="00F67FE1" w:rsidRDefault="00E95A2E" w:rsidP="009230DD">
      <w:pPr>
        <w:spacing w:line="276" w:lineRule="auto"/>
        <w:jc w:val="center"/>
        <w:rPr>
          <w:rFonts w:asciiTheme="minorHAnsi" w:hAnsiTheme="minorHAnsi" w:cstheme="minorHAnsi"/>
          <w:i/>
          <w:sz w:val="24"/>
        </w:rPr>
      </w:pPr>
      <w:r w:rsidRPr="00F67FE1">
        <w:rPr>
          <w:rFonts w:asciiTheme="minorHAnsi" w:hAnsiTheme="minorHAnsi" w:cstheme="minorHAnsi"/>
          <w:i/>
          <w:sz w:val="24"/>
        </w:rPr>
        <w:t>“PSR Campania 2014/2020 –</w:t>
      </w:r>
    </w:p>
    <w:p w:rsidR="009230DD" w:rsidRDefault="009230DD" w:rsidP="009230DD">
      <w:pPr>
        <w:spacing w:line="276" w:lineRule="auto"/>
        <w:rPr>
          <w:rFonts w:asciiTheme="minorHAnsi" w:hAnsiTheme="minorHAnsi" w:cstheme="minorHAnsi"/>
          <w:i/>
          <w:strike/>
          <w:sz w:val="24"/>
          <w:highlight w:val="green"/>
        </w:rPr>
      </w:pPr>
    </w:p>
    <w:p w:rsidR="00894774" w:rsidRPr="00ED5CD6" w:rsidRDefault="00E95A2E" w:rsidP="009230DD">
      <w:pPr>
        <w:spacing w:line="276" w:lineRule="auto"/>
        <w:rPr>
          <w:rFonts w:asciiTheme="minorHAnsi" w:hAnsiTheme="minorHAnsi" w:cstheme="minorHAnsi"/>
          <w:i/>
          <w:strike/>
          <w:sz w:val="24"/>
          <w:highlight w:val="green"/>
        </w:rPr>
      </w:pPr>
      <w:r w:rsidRPr="00ED5CD6">
        <w:rPr>
          <w:rFonts w:asciiTheme="minorHAnsi" w:hAnsiTheme="minorHAnsi" w:cstheme="minorHAnsi"/>
          <w:i/>
          <w:strike/>
          <w:sz w:val="24"/>
          <w:highlight w:val="green"/>
        </w:rPr>
        <w:t>Sotto-misura 16.6 – Titolo del progetto/Acronimo– CUP</w:t>
      </w:r>
      <w:r w:rsidRPr="00ED5CD6">
        <w:rPr>
          <w:rFonts w:asciiTheme="minorHAnsi" w:hAnsiTheme="minorHAnsi" w:cstheme="minorHAnsi"/>
          <w:i/>
          <w:strike/>
          <w:position w:val="9"/>
          <w:sz w:val="16"/>
          <w:highlight w:val="green"/>
        </w:rPr>
        <w:t>1</w:t>
      </w:r>
      <w:r w:rsidRPr="00ED5CD6">
        <w:rPr>
          <w:rFonts w:asciiTheme="minorHAnsi" w:hAnsiTheme="minorHAnsi" w:cstheme="minorHAnsi"/>
          <w:i/>
          <w:strike/>
          <w:sz w:val="24"/>
          <w:highlight w:val="green"/>
        </w:rPr>
        <w:t>”</w:t>
      </w:r>
    </w:p>
    <w:p w:rsidR="00894774" w:rsidRPr="00ED5CD6" w:rsidRDefault="00E95A2E" w:rsidP="009230DD">
      <w:pPr>
        <w:pStyle w:val="Corpodeltesto"/>
        <w:spacing w:line="276" w:lineRule="auto"/>
        <w:rPr>
          <w:rFonts w:asciiTheme="minorHAnsi" w:hAnsiTheme="minorHAnsi" w:cstheme="minorHAnsi"/>
          <w:strike/>
          <w:highlight w:val="green"/>
        </w:rPr>
      </w:pPr>
      <w:r w:rsidRPr="00ED5CD6">
        <w:rPr>
          <w:rFonts w:asciiTheme="minorHAnsi" w:hAnsiTheme="minorHAnsi" w:cstheme="minorHAnsi"/>
          <w:strike/>
          <w:highlight w:val="green"/>
        </w:rPr>
        <w:t>Una possibile deroga a tale obbligo può essere rappresentata da:</w:t>
      </w:r>
    </w:p>
    <w:p w:rsidR="00894774" w:rsidRPr="00ED5CD6" w:rsidRDefault="00E95A2E" w:rsidP="009230DD">
      <w:pPr>
        <w:pStyle w:val="Paragrafoelenco"/>
        <w:numPr>
          <w:ilvl w:val="1"/>
          <w:numId w:val="60"/>
        </w:numPr>
        <w:tabs>
          <w:tab w:val="left" w:pos="1368"/>
        </w:tabs>
        <w:spacing w:line="276" w:lineRule="auto"/>
        <w:ind w:left="0" w:firstLine="0"/>
        <w:jc w:val="both"/>
        <w:rPr>
          <w:rFonts w:asciiTheme="minorHAnsi" w:hAnsiTheme="minorHAnsi" w:cstheme="minorHAnsi"/>
          <w:strike/>
          <w:sz w:val="24"/>
          <w:highlight w:val="green"/>
        </w:rPr>
      </w:pPr>
      <w:r w:rsidRPr="00ED5CD6">
        <w:rPr>
          <w:rFonts w:asciiTheme="minorHAnsi" w:hAnsiTheme="minorHAnsi" w:cstheme="minorHAnsi"/>
          <w:strike/>
          <w:sz w:val="24"/>
          <w:highlight w:val="green"/>
        </w:rPr>
        <w:t>le buste paga il cui programma di elaborazione non preveda la possibilità di riportare succitatadicitura;</w:t>
      </w:r>
    </w:p>
    <w:p w:rsidR="00894774" w:rsidRPr="00ED5CD6" w:rsidRDefault="00E95A2E" w:rsidP="009230DD">
      <w:pPr>
        <w:pStyle w:val="Paragrafoelenco"/>
        <w:numPr>
          <w:ilvl w:val="1"/>
          <w:numId w:val="60"/>
        </w:numPr>
        <w:tabs>
          <w:tab w:val="left" w:pos="1368"/>
        </w:tabs>
        <w:spacing w:line="276" w:lineRule="auto"/>
        <w:ind w:left="0" w:firstLine="0"/>
        <w:rPr>
          <w:rFonts w:asciiTheme="minorHAnsi" w:hAnsiTheme="minorHAnsi" w:cstheme="minorHAnsi"/>
          <w:strike/>
          <w:sz w:val="24"/>
          <w:highlight w:val="green"/>
        </w:rPr>
      </w:pPr>
      <w:r w:rsidRPr="00ED5CD6">
        <w:rPr>
          <w:rFonts w:asciiTheme="minorHAnsi" w:hAnsiTheme="minorHAnsi" w:cstheme="minorHAnsi"/>
          <w:strike/>
          <w:sz w:val="24"/>
          <w:highlight w:val="green"/>
        </w:rPr>
        <w:t>gli scontrinifiscali;</w:t>
      </w:r>
    </w:p>
    <w:p w:rsidR="00894774" w:rsidRPr="00ED5CD6" w:rsidRDefault="00E95A2E" w:rsidP="009230DD">
      <w:pPr>
        <w:pStyle w:val="Paragrafoelenco"/>
        <w:numPr>
          <w:ilvl w:val="1"/>
          <w:numId w:val="60"/>
        </w:numPr>
        <w:tabs>
          <w:tab w:val="left" w:pos="1368"/>
        </w:tabs>
        <w:spacing w:line="276" w:lineRule="auto"/>
        <w:ind w:left="0" w:firstLine="0"/>
        <w:rPr>
          <w:rFonts w:asciiTheme="minorHAnsi" w:hAnsiTheme="minorHAnsi" w:cstheme="minorHAnsi"/>
          <w:strike/>
          <w:sz w:val="24"/>
          <w:highlight w:val="green"/>
        </w:rPr>
      </w:pPr>
      <w:r w:rsidRPr="00ED5CD6">
        <w:rPr>
          <w:rFonts w:asciiTheme="minorHAnsi" w:hAnsiTheme="minorHAnsi" w:cstheme="minorHAnsi"/>
          <w:strike/>
          <w:sz w:val="24"/>
          <w:highlight w:val="green"/>
        </w:rPr>
        <w:t>le spese generali indirettamente imputabili alprogetto.</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Si fa presente che gli Enti pubblici (e, in particolare, i soggetti puntualmente indicati nella Circolare interpretativa del MEF n. 1/DF del 9 marzo 2015) sono tenuti, ai sensi della Legge n. 244 del 24 dicembre 2007 e ss.mm.ii., ad accettare fatture esclusivamente in formato elettronico. In tali casi, quindi, durante la fase di istruttoria della Domanda di Pagamento non è possibile la timbratura delle relative fatture.</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Ai fini della verifica dell’originale delle fatture elettroniche, queste dovranno essere presentate dal</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Beneficiario, alternativamente, nelle seguenti forme:</w:t>
      </w:r>
    </w:p>
    <w:p w:rsidR="00894774" w:rsidRPr="00F67FE1" w:rsidRDefault="00E95A2E" w:rsidP="009230DD">
      <w:pPr>
        <w:pStyle w:val="Paragrafoelenco"/>
        <w:numPr>
          <w:ilvl w:val="0"/>
          <w:numId w:val="59"/>
        </w:numPr>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file xml, firmato digitalmente dal fornitore e conforme alle specifiche del formato della fattura elettronica – di cui all’art. 1, comma 213, della Legge n. 244 del 24 dicembre 2007 –</w:t>
      </w:r>
      <w:r w:rsidR="00B2610D">
        <w:rPr>
          <w:rFonts w:asciiTheme="minorHAnsi" w:hAnsiTheme="minorHAnsi" w:cstheme="minorHAnsi"/>
          <w:sz w:val="24"/>
        </w:rPr>
        <w:t xml:space="preserve"> </w:t>
      </w:r>
      <w:r w:rsidRPr="00F67FE1">
        <w:rPr>
          <w:rFonts w:asciiTheme="minorHAnsi" w:hAnsiTheme="minorHAnsi" w:cstheme="minorHAnsi"/>
          <w:sz w:val="24"/>
        </w:rPr>
        <w:t>come definite dal MEF nell’ambito dell’Allegato A al D.M. n. 55 del 3 aprile 2013;</w:t>
      </w:r>
    </w:p>
    <w:p w:rsidR="00894774" w:rsidRPr="00F67FE1" w:rsidRDefault="00E95A2E" w:rsidP="009230DD">
      <w:pPr>
        <w:pStyle w:val="Paragrafoelenco"/>
        <w:numPr>
          <w:ilvl w:val="0"/>
          <w:numId w:val="59"/>
        </w:numPr>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copia cartacea del documento informatico corredato da apposita attestazione di conformità all’originale (ovvero, timbro recante “copia conforme all’originale” e firma dell’incaricato), ai sensi e per gli effetti del D.Lgs. n. 82 del 7 marzo 2005 e ss.mm.ii., e del D.P.R. n. 445 del 28 dicembre 2000 e</w:t>
      </w:r>
      <w:r w:rsidR="009230DD">
        <w:rPr>
          <w:rFonts w:asciiTheme="minorHAnsi" w:hAnsiTheme="minorHAnsi" w:cstheme="minorHAnsi"/>
          <w:sz w:val="24"/>
        </w:rPr>
        <w:t xml:space="preserve"> </w:t>
      </w:r>
      <w:r w:rsidRPr="00F67FE1">
        <w:rPr>
          <w:rFonts w:asciiTheme="minorHAnsi" w:hAnsiTheme="minorHAnsi" w:cstheme="minorHAnsi"/>
          <w:sz w:val="24"/>
        </w:rPr>
        <w:t>ss.mm.ii..</w:t>
      </w:r>
    </w:p>
    <w:p w:rsidR="00894774" w:rsidRPr="00F67FE1" w:rsidRDefault="00E95A2E" w:rsidP="009230DD">
      <w:pPr>
        <w:pStyle w:val="Paragrafoelenco"/>
        <w:numPr>
          <w:ilvl w:val="0"/>
          <w:numId w:val="60"/>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tutti</w:t>
      </w:r>
      <w:r w:rsidRPr="00F67FE1">
        <w:rPr>
          <w:rFonts w:asciiTheme="minorHAnsi" w:hAnsiTheme="minorHAnsi" w:cstheme="minorHAnsi"/>
          <w:sz w:val="24"/>
          <w:u w:val="single"/>
        </w:rPr>
        <w:t xml:space="preserve"> i documenti giustificativi</w:t>
      </w:r>
      <w:r w:rsidRPr="00F67FE1">
        <w:rPr>
          <w:rFonts w:asciiTheme="minorHAnsi" w:hAnsiTheme="minorHAnsi" w:cstheme="minorHAnsi"/>
          <w:sz w:val="24"/>
        </w:rPr>
        <w:t xml:space="preserve"> che sono richiesti nelle successive sezioni del presente Vademecum e che riguardano specificatamente le diverse tipologie di spese</w:t>
      </w:r>
      <w:r w:rsidR="006C435B">
        <w:rPr>
          <w:rFonts w:asciiTheme="minorHAnsi" w:hAnsiTheme="minorHAnsi" w:cstheme="minorHAnsi"/>
          <w:sz w:val="24"/>
        </w:rPr>
        <w:t xml:space="preserve"> </w:t>
      </w:r>
      <w:r w:rsidRPr="00F67FE1">
        <w:rPr>
          <w:rFonts w:asciiTheme="minorHAnsi" w:hAnsiTheme="minorHAnsi" w:cstheme="minorHAnsi"/>
          <w:sz w:val="24"/>
        </w:rPr>
        <w:t>ammissibili;</w:t>
      </w:r>
    </w:p>
    <w:p w:rsidR="00894774" w:rsidRPr="00F67FE1" w:rsidRDefault="00E95A2E" w:rsidP="009230DD">
      <w:pPr>
        <w:pStyle w:val="Paragrafoelenco"/>
        <w:numPr>
          <w:ilvl w:val="0"/>
          <w:numId w:val="60"/>
        </w:numPr>
        <w:tabs>
          <w:tab w:val="left" w:pos="64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u w:val="single"/>
        </w:rPr>
        <w:lastRenderedPageBreak/>
        <w:t>copia dell’estratto conto/sottoconto dei conti correnti utilizzati</w:t>
      </w:r>
      <w:r w:rsidRPr="00F67FE1">
        <w:rPr>
          <w:rFonts w:asciiTheme="minorHAnsi" w:hAnsiTheme="minorHAnsi" w:cstheme="minorHAnsi"/>
          <w:sz w:val="24"/>
        </w:rPr>
        <w:t xml:space="preserve">, che devono riportare il dettaglio dei pagamenti delle spese sostenute e rendicontate per il periodo afferente il SAL/Saldo. Gli Enti pubblici o Organismi di diritto pubblico materialmente impossibilitati a fornire copia dell’estratto del conto/sottoconto devono fornire una </w:t>
      </w:r>
      <w:r w:rsidRPr="00F67FE1">
        <w:rPr>
          <w:rFonts w:asciiTheme="minorHAnsi" w:hAnsiTheme="minorHAnsi" w:cstheme="minorHAnsi"/>
          <w:sz w:val="24"/>
          <w:u w:val="single"/>
        </w:rPr>
        <w:t>dichiarazione ai sensi e per gli effetti del DPR n. 445 del 28 dicembre 2000</w:t>
      </w:r>
      <w:r w:rsidRPr="00F67FE1">
        <w:rPr>
          <w:rFonts w:asciiTheme="minorHAnsi" w:hAnsiTheme="minorHAnsi" w:cstheme="minorHAnsi"/>
          <w:sz w:val="24"/>
        </w:rPr>
        <w:t>, rilasciata dal legale rappresentante attestante che le operazioni sono transitate sul conto corrente dedicato o sul conto corrente di</w:t>
      </w:r>
      <w:r w:rsidR="00B2610D">
        <w:rPr>
          <w:rFonts w:asciiTheme="minorHAnsi" w:hAnsiTheme="minorHAnsi" w:cstheme="minorHAnsi"/>
          <w:sz w:val="24"/>
        </w:rPr>
        <w:t xml:space="preserve"> </w:t>
      </w:r>
      <w:r w:rsidRPr="00F67FE1">
        <w:rPr>
          <w:rFonts w:asciiTheme="minorHAnsi" w:hAnsiTheme="minorHAnsi" w:cstheme="minorHAnsi"/>
          <w:sz w:val="24"/>
        </w:rPr>
        <w:t>tesoreria;</w:t>
      </w:r>
    </w:p>
    <w:p w:rsidR="00894774" w:rsidRPr="00F67FE1" w:rsidRDefault="00E95A2E" w:rsidP="009230DD">
      <w:pPr>
        <w:pStyle w:val="Paragrafoelenco"/>
        <w:numPr>
          <w:ilvl w:val="0"/>
          <w:numId w:val="60"/>
        </w:numPr>
        <w:tabs>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u w:val="single"/>
        </w:rPr>
        <w:t>relazione sintetica per il SAL e relazione finale per il</w:t>
      </w:r>
      <w:r w:rsidR="00B2610D">
        <w:rPr>
          <w:rFonts w:asciiTheme="minorHAnsi" w:hAnsiTheme="minorHAnsi" w:cstheme="minorHAnsi"/>
          <w:sz w:val="24"/>
          <w:u w:val="single"/>
        </w:rPr>
        <w:t xml:space="preserve"> </w:t>
      </w:r>
      <w:r w:rsidRPr="00F67FE1">
        <w:rPr>
          <w:rFonts w:asciiTheme="minorHAnsi" w:hAnsiTheme="minorHAnsi" w:cstheme="minorHAnsi"/>
          <w:sz w:val="24"/>
          <w:u w:val="single"/>
        </w:rPr>
        <w:t>SALDO</w:t>
      </w:r>
      <w:r w:rsidRPr="00F67FE1">
        <w:rPr>
          <w:rFonts w:asciiTheme="minorHAnsi" w:hAnsiTheme="minorHAnsi" w:cstheme="minorHAnsi"/>
          <w:sz w:val="24"/>
        </w:rPr>
        <w:t>.</w:t>
      </w:r>
    </w:p>
    <w:p w:rsidR="00894774" w:rsidRPr="00F67FE1" w:rsidRDefault="00E95A2E" w:rsidP="009230DD">
      <w:pPr>
        <w:pStyle w:val="Paragrafoelenco"/>
        <w:numPr>
          <w:ilvl w:val="0"/>
          <w:numId w:val="60"/>
        </w:numPr>
        <w:tabs>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rPr>
        <w:t>La relazione finale deve obbligatoriamente:</w:t>
      </w:r>
    </w:p>
    <w:p w:rsidR="00894774" w:rsidRPr="00F67FE1" w:rsidRDefault="00E95A2E" w:rsidP="009230DD">
      <w:pPr>
        <w:pStyle w:val="Paragrafoelenco"/>
        <w:numPr>
          <w:ilvl w:val="0"/>
          <w:numId w:val="58"/>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 xml:space="preserve">descrivere le attività realizzate per la definizione del </w:t>
      </w:r>
      <w:r w:rsidRPr="00F67FE1">
        <w:rPr>
          <w:rFonts w:asciiTheme="minorHAnsi" w:hAnsiTheme="minorHAnsi" w:cstheme="minorHAnsi"/>
          <w:i/>
          <w:sz w:val="24"/>
        </w:rPr>
        <w:t xml:space="preserve">Progetto collettivo </w:t>
      </w:r>
      <w:r w:rsidRPr="00F67FE1">
        <w:rPr>
          <w:rFonts w:asciiTheme="minorHAnsi" w:hAnsiTheme="minorHAnsi" w:cstheme="minorHAnsi"/>
          <w:sz w:val="24"/>
        </w:rPr>
        <w:t xml:space="preserve">o del </w:t>
      </w:r>
      <w:r w:rsidRPr="00F67FE1">
        <w:rPr>
          <w:rFonts w:asciiTheme="minorHAnsi" w:hAnsiTheme="minorHAnsi" w:cstheme="minorHAnsi"/>
          <w:i/>
          <w:sz w:val="24"/>
        </w:rPr>
        <w:t xml:space="preserve">Piano di attività della filiera </w:t>
      </w:r>
      <w:r w:rsidRPr="00F67FE1">
        <w:rPr>
          <w:rFonts w:asciiTheme="minorHAnsi" w:hAnsiTheme="minorHAnsi" w:cstheme="minorHAnsi"/>
          <w:sz w:val="24"/>
        </w:rPr>
        <w:t>e i risultati ad essi connessi, anche attraverso l’utilizzo di appositi</w:t>
      </w:r>
      <w:r w:rsidR="00B2610D">
        <w:rPr>
          <w:rFonts w:asciiTheme="minorHAnsi" w:hAnsiTheme="minorHAnsi" w:cstheme="minorHAnsi"/>
          <w:sz w:val="24"/>
        </w:rPr>
        <w:t xml:space="preserve"> </w:t>
      </w:r>
      <w:r w:rsidRPr="00F67FE1">
        <w:rPr>
          <w:rFonts w:asciiTheme="minorHAnsi" w:hAnsiTheme="minorHAnsi" w:cstheme="minorHAnsi"/>
          <w:sz w:val="24"/>
        </w:rPr>
        <w:t>indicatori;</w:t>
      </w:r>
    </w:p>
    <w:p w:rsidR="00894774" w:rsidRPr="00F67FE1" w:rsidRDefault="00E95A2E" w:rsidP="009230DD">
      <w:pPr>
        <w:pStyle w:val="Paragrafoelenco"/>
        <w:numPr>
          <w:ilvl w:val="0"/>
          <w:numId w:val="58"/>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illustrare gli interventi svolti da tutti i soggetti partecipanti al partenariato, i relativi risultati ottenuti in relazione agli obiettivi e alle finalità</w:t>
      </w:r>
      <w:r w:rsidR="00B2610D">
        <w:rPr>
          <w:rFonts w:asciiTheme="minorHAnsi" w:hAnsiTheme="minorHAnsi" w:cstheme="minorHAnsi"/>
          <w:sz w:val="24"/>
        </w:rPr>
        <w:t xml:space="preserve"> </w:t>
      </w:r>
      <w:r w:rsidRPr="00F67FE1">
        <w:rPr>
          <w:rFonts w:asciiTheme="minorHAnsi" w:hAnsiTheme="minorHAnsi" w:cstheme="minorHAnsi"/>
          <w:sz w:val="24"/>
        </w:rPr>
        <w:t>previste;</w:t>
      </w:r>
    </w:p>
    <w:p w:rsidR="00894774" w:rsidRPr="00F67FE1" w:rsidRDefault="00E95A2E" w:rsidP="009230DD">
      <w:pPr>
        <w:pStyle w:val="Paragrafoelenco"/>
        <w:numPr>
          <w:ilvl w:val="0"/>
          <w:numId w:val="58"/>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riportare il riepilogo complessivo delle spese sostenute suddiviso per voci di costo e per partner;</w:t>
      </w:r>
    </w:p>
    <w:p w:rsidR="00894774" w:rsidRPr="00F67FE1" w:rsidRDefault="00E95A2E" w:rsidP="009230DD">
      <w:pPr>
        <w:pStyle w:val="Paragrafoelenco"/>
        <w:numPr>
          <w:ilvl w:val="0"/>
          <w:numId w:val="60"/>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u w:val="single"/>
        </w:rPr>
        <w:t xml:space="preserve"> dichiarazione ai sensi e per gli effetti del DPR n. 445 del 28 dicembre 2000</w:t>
      </w:r>
      <w:r w:rsidRPr="00F67FE1">
        <w:rPr>
          <w:rFonts w:asciiTheme="minorHAnsi" w:hAnsiTheme="minorHAnsi" w:cstheme="minorHAnsi"/>
          <w:sz w:val="24"/>
        </w:rPr>
        <w:t xml:space="preserve"> rilasciata dal legale rappresentante di ciascun componente del partenariato attestante che le copie dei documenti, da allegare alla domanda di pagamento, rilasciate al Capofila, sono conformi agli originali detenuti dal</w:t>
      </w:r>
      <w:r w:rsidR="00ED5CD6">
        <w:rPr>
          <w:rFonts w:asciiTheme="minorHAnsi" w:hAnsiTheme="minorHAnsi" w:cstheme="minorHAnsi"/>
          <w:sz w:val="24"/>
        </w:rPr>
        <w:t xml:space="preserve"> part</w:t>
      </w:r>
      <w:r w:rsidRPr="00F67FE1">
        <w:rPr>
          <w:rFonts w:asciiTheme="minorHAnsi" w:hAnsiTheme="minorHAnsi" w:cstheme="minorHAnsi"/>
          <w:sz w:val="24"/>
        </w:rPr>
        <w:t>ner;</w:t>
      </w:r>
    </w:p>
    <w:p w:rsidR="00ED5CD6" w:rsidRPr="00ED5CD6" w:rsidRDefault="00E95A2E" w:rsidP="009230DD">
      <w:pPr>
        <w:pStyle w:val="Paragrafoelenco"/>
        <w:numPr>
          <w:ilvl w:val="0"/>
          <w:numId w:val="60"/>
        </w:numPr>
        <w:tabs>
          <w:tab w:val="left" w:pos="648"/>
        </w:tabs>
        <w:spacing w:line="276" w:lineRule="auto"/>
        <w:ind w:left="0" w:firstLine="0"/>
        <w:jc w:val="both"/>
        <w:rPr>
          <w:rFonts w:asciiTheme="minorHAnsi" w:hAnsiTheme="minorHAnsi" w:cstheme="minorHAnsi"/>
        </w:rPr>
      </w:pPr>
      <w:r w:rsidRPr="00ED5CD6">
        <w:rPr>
          <w:rFonts w:asciiTheme="minorHAnsi" w:hAnsiTheme="minorHAnsi" w:cstheme="minorHAnsi"/>
          <w:sz w:val="24"/>
          <w:u w:val="single"/>
        </w:rPr>
        <w:t>dichiarazione ai sensi e per gli effetti del DPR n. 445 del 28 dicembre 2000</w:t>
      </w:r>
      <w:r w:rsidRPr="00ED5CD6">
        <w:rPr>
          <w:rFonts w:asciiTheme="minorHAnsi" w:hAnsiTheme="minorHAnsi" w:cstheme="minorHAnsi"/>
          <w:sz w:val="24"/>
        </w:rPr>
        <w:t xml:space="preserve"> rilasciata dal legale rappresentante di ciascun componente del partenariato che evidenzi il dettaglio delle spese imputate al Progetto nei casi di giustificativi di pagamento cumulativi (es. mod. F24) salvo l’onere di presentare eventuali documenti di</w:t>
      </w:r>
      <w:r w:rsidR="00B2610D">
        <w:rPr>
          <w:rFonts w:asciiTheme="minorHAnsi" w:hAnsiTheme="minorHAnsi" w:cstheme="minorHAnsi"/>
          <w:sz w:val="24"/>
        </w:rPr>
        <w:t xml:space="preserve"> </w:t>
      </w:r>
      <w:r w:rsidRPr="00ED5CD6">
        <w:rPr>
          <w:rFonts w:asciiTheme="minorHAnsi" w:hAnsiTheme="minorHAnsi" w:cstheme="minorHAnsi"/>
          <w:sz w:val="24"/>
        </w:rPr>
        <w:t>dettaglio.</w:t>
      </w:r>
    </w:p>
    <w:p w:rsidR="00894774" w:rsidRPr="00ED5CD6" w:rsidRDefault="00E95A2E" w:rsidP="009230DD">
      <w:pPr>
        <w:pStyle w:val="Paragrafoelenco"/>
        <w:tabs>
          <w:tab w:val="left" w:pos="648"/>
        </w:tabs>
        <w:spacing w:line="276" w:lineRule="auto"/>
        <w:ind w:left="0" w:firstLine="0"/>
        <w:jc w:val="both"/>
        <w:rPr>
          <w:rFonts w:asciiTheme="minorHAnsi" w:hAnsiTheme="minorHAnsi" w:cstheme="minorHAnsi"/>
          <w:sz w:val="24"/>
          <w:szCs w:val="24"/>
        </w:rPr>
      </w:pPr>
      <w:r w:rsidRPr="00ED5CD6">
        <w:rPr>
          <w:rFonts w:asciiTheme="minorHAnsi" w:hAnsiTheme="minorHAnsi" w:cstheme="minorHAnsi"/>
          <w:sz w:val="24"/>
          <w:szCs w:val="24"/>
        </w:rPr>
        <w:t>In tutti i casi, la dichiarazione deve essere accompagnata da una copia conforme all’originale della distinta di pagamento con schermatura dei dati sensibili, ad eccezione di quelli riguardanti il</w:t>
      </w:r>
      <w:r w:rsidR="00B2610D">
        <w:rPr>
          <w:rFonts w:asciiTheme="minorHAnsi" w:hAnsiTheme="minorHAnsi" w:cstheme="minorHAnsi"/>
          <w:sz w:val="24"/>
          <w:szCs w:val="24"/>
        </w:rPr>
        <w:t xml:space="preserve"> </w:t>
      </w:r>
      <w:r w:rsidRPr="00ED5CD6">
        <w:rPr>
          <w:rFonts w:asciiTheme="minorHAnsi" w:hAnsiTheme="minorHAnsi" w:cstheme="minorHAnsi"/>
          <w:sz w:val="24"/>
          <w:szCs w:val="24"/>
        </w:rPr>
        <w:t>Progetto.</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Titolo2"/>
        <w:numPr>
          <w:ilvl w:val="1"/>
          <w:numId w:val="63"/>
        </w:numPr>
        <w:tabs>
          <w:tab w:val="left" w:pos="941"/>
        </w:tabs>
        <w:spacing w:line="276" w:lineRule="auto"/>
        <w:ind w:left="0" w:firstLine="0"/>
        <w:jc w:val="left"/>
        <w:rPr>
          <w:rFonts w:asciiTheme="minorHAnsi" w:hAnsiTheme="minorHAnsi" w:cstheme="minorHAnsi"/>
        </w:rPr>
      </w:pPr>
      <w:bookmarkStart w:id="6" w:name="4._Requisiti_generali_dei_documenti_di_p"/>
      <w:bookmarkStart w:id="7" w:name="_bookmark33"/>
      <w:bookmarkEnd w:id="6"/>
      <w:bookmarkEnd w:id="7"/>
      <w:r w:rsidRPr="00F67FE1">
        <w:rPr>
          <w:rFonts w:asciiTheme="minorHAnsi" w:hAnsiTheme="minorHAnsi" w:cstheme="minorHAnsi"/>
        </w:rPr>
        <w:t>Requisiti generali dei documenti di</w:t>
      </w:r>
      <w:r w:rsidR="00B2610D">
        <w:rPr>
          <w:rFonts w:asciiTheme="minorHAnsi" w:hAnsiTheme="minorHAnsi" w:cstheme="minorHAnsi"/>
        </w:rPr>
        <w:t xml:space="preserve"> </w:t>
      </w:r>
      <w:r w:rsidRPr="00F67FE1">
        <w:rPr>
          <w:rFonts w:asciiTheme="minorHAnsi" w:hAnsiTheme="minorHAnsi" w:cstheme="minorHAnsi"/>
        </w:rPr>
        <w:t>pagamento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Nel rispetto della tracciabilità delle operazioni finanziarie connesse alla realizzazione degli interventi, e per dimostrare l’avvenuto pagamento delle spese inerenti il progetto approvato, ciascun componente del partenariato deve utilizzare il conto corrente bancario o postale dedicato, a lui intestato, e comunicato al Soggetto Attuatore. In caso di Enti pubblici e Organismi di diritto pubblico, sussiste l’obbligo di comunicazione degli estremi del sotto-conto di</w:t>
      </w:r>
      <w:r w:rsidR="00B2610D">
        <w:rPr>
          <w:rFonts w:asciiTheme="minorHAnsi" w:hAnsiTheme="minorHAnsi" w:cstheme="minorHAnsi"/>
        </w:rPr>
        <w:t xml:space="preserve"> </w:t>
      </w:r>
      <w:r w:rsidRPr="00F67FE1">
        <w:rPr>
          <w:rFonts w:asciiTheme="minorHAnsi" w:hAnsiTheme="minorHAnsi" w:cstheme="minorHAnsi"/>
        </w:rPr>
        <w:t>tesoreria.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Il conto corrente dedicato e quello ordinario per i pagamenti cumulativi costituiscono, pertanto, l’unico riferimento strumentale per la movimentazione di tutte le risorse finanziarie necessarie alla realizzazione dell’iniziativa e la base documentale per l’esecuzione di accertamenti e controlli da parte dei soggetti competenti.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Ciascun componente del partenariato, per il tramite del Capofila, ha pertanto l’obbligo di comunicare ogni eventuale variazione e/o modifica nella intestazione del conto corrente dedicato nonché nel proprio fascicolo aziendale.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All’atto del pagamento delle spese direttamente imputabili alle attività progettuali dovrà essere inserito nella causale di pagamento, pena la non ammissibilità della spesa, il Codice Unico di </w:t>
      </w:r>
      <w:r w:rsidRPr="00F67FE1">
        <w:rPr>
          <w:rFonts w:asciiTheme="minorHAnsi" w:hAnsiTheme="minorHAnsi" w:cstheme="minorHAnsi"/>
        </w:rPr>
        <w:lastRenderedPageBreak/>
        <w:t>Progetto (CUP).</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Per quanto concerne pagamenti cumulati quali ad esempio gli oneri differiti (ex mod. F24), che per disposizioni contabili e/o normative non possono transitare sul c/c dedicato, deve essere fornito il giustificativo di pagamento debitamente quietanzato e, qualora sia possibile, copia conforme dell’estratto del conto corrente utilizzato.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All’atto della rendicontazione delle spese, oltre a dovere esibire copia conforme di tutti i documenti giustificativi di spesa e di pagamento, deve essere allegata la copia dell’estratto conto/sottoconto rilasciato dall’istituto di credito di appoggio a copertura delle spese sostenute e rendicontate per il periodo afferente il SAL/Saldo.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Gli Enti pubblici o Organismi di diritto pubblico materialmente impossibilitati a fornire copia dell’estratto del conto/sottoconto devono fornire una </w:t>
      </w:r>
      <w:r w:rsidRPr="00F67FE1">
        <w:rPr>
          <w:rFonts w:asciiTheme="minorHAnsi" w:hAnsiTheme="minorHAnsi" w:cstheme="minorHAnsi"/>
          <w:u w:val="single"/>
        </w:rPr>
        <w:t>dichiarazione ai sensi e per gli effetti del DPR</w:t>
      </w:r>
      <w:r w:rsidR="00B2610D">
        <w:rPr>
          <w:rFonts w:asciiTheme="minorHAnsi" w:hAnsiTheme="minorHAnsi" w:cstheme="minorHAnsi"/>
          <w:u w:val="single"/>
        </w:rPr>
        <w:t xml:space="preserve"> </w:t>
      </w:r>
      <w:r w:rsidRPr="00F67FE1">
        <w:rPr>
          <w:rFonts w:asciiTheme="minorHAnsi" w:hAnsiTheme="minorHAnsi" w:cstheme="minorHAnsi"/>
          <w:u w:val="single"/>
        </w:rPr>
        <w:t>n. 445 del 28 dicembre 2000</w:t>
      </w:r>
      <w:r w:rsidRPr="00F67FE1">
        <w:rPr>
          <w:rFonts w:asciiTheme="minorHAnsi" w:hAnsiTheme="minorHAnsi" w:cstheme="minorHAnsi"/>
        </w:rPr>
        <w:t>, rilasciata dal legale rappresentante che fornisca i motivi che impediscono l’esibizione dell’estratto conto e che le operazioni oggetto della rendicontazione sono transitate sul conto corrente dedicato o di</w:t>
      </w:r>
      <w:r w:rsidR="006C435B">
        <w:rPr>
          <w:rFonts w:asciiTheme="minorHAnsi" w:hAnsiTheme="minorHAnsi" w:cstheme="minorHAnsi"/>
        </w:rPr>
        <w:t xml:space="preserve"> </w:t>
      </w:r>
      <w:r w:rsidRPr="00F67FE1">
        <w:rPr>
          <w:rFonts w:asciiTheme="minorHAnsi" w:hAnsiTheme="minorHAnsi" w:cstheme="minorHAnsi"/>
        </w:rPr>
        <w:t>tesoreria.</w:t>
      </w:r>
    </w:p>
    <w:p w:rsidR="00894774" w:rsidRPr="00F67FE1" w:rsidRDefault="00E95A2E" w:rsidP="009230DD">
      <w:pPr>
        <w:spacing w:line="276" w:lineRule="auto"/>
        <w:jc w:val="both"/>
        <w:rPr>
          <w:rFonts w:asciiTheme="minorHAnsi" w:hAnsiTheme="minorHAnsi" w:cstheme="minorHAnsi"/>
          <w:sz w:val="24"/>
        </w:rPr>
      </w:pPr>
      <w:r w:rsidRPr="00F67FE1">
        <w:rPr>
          <w:rFonts w:asciiTheme="minorHAnsi" w:hAnsiTheme="minorHAnsi" w:cstheme="minorHAnsi"/>
          <w:b/>
          <w:sz w:val="24"/>
          <w:u w:val="thick"/>
        </w:rPr>
        <w:t>Non sono ammessi</w:t>
      </w:r>
      <w:r w:rsidRPr="00F67FE1">
        <w:rPr>
          <w:rFonts w:asciiTheme="minorHAnsi" w:hAnsiTheme="minorHAnsi" w:cstheme="minorHAnsi"/>
          <w:b/>
          <w:sz w:val="24"/>
        </w:rPr>
        <w:t xml:space="preserve">, </w:t>
      </w:r>
      <w:r w:rsidRPr="00F67FE1">
        <w:rPr>
          <w:rFonts w:asciiTheme="minorHAnsi" w:hAnsiTheme="minorHAnsi" w:cstheme="minorHAnsi"/>
          <w:sz w:val="24"/>
        </w:rPr>
        <w:t>in nessun caso e per nessun importo, le seguenti modalità di pagamento:</w:t>
      </w:r>
    </w:p>
    <w:p w:rsidR="00894774" w:rsidRPr="00F67FE1" w:rsidRDefault="00920582" w:rsidP="009230DD">
      <w:pPr>
        <w:pStyle w:val="Paragrafoelenco"/>
        <w:numPr>
          <w:ilvl w:val="0"/>
          <w:numId w:val="60"/>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I</w:t>
      </w:r>
      <w:r w:rsidR="00E95A2E" w:rsidRPr="00F67FE1">
        <w:rPr>
          <w:rFonts w:asciiTheme="minorHAnsi" w:hAnsiTheme="minorHAnsi" w:cstheme="minorHAnsi"/>
          <w:sz w:val="24"/>
        </w:rPr>
        <w:t>n</w:t>
      </w:r>
      <w:r w:rsidR="00B2610D">
        <w:rPr>
          <w:rFonts w:asciiTheme="minorHAnsi" w:hAnsiTheme="minorHAnsi" w:cstheme="minorHAnsi"/>
          <w:sz w:val="24"/>
        </w:rPr>
        <w:t xml:space="preserve"> </w:t>
      </w:r>
      <w:r w:rsidR="00E95A2E" w:rsidRPr="00F67FE1">
        <w:rPr>
          <w:rFonts w:asciiTheme="minorHAnsi" w:hAnsiTheme="minorHAnsi" w:cstheme="minorHAnsi"/>
          <w:sz w:val="24"/>
        </w:rPr>
        <w:t>contanti;</w:t>
      </w:r>
    </w:p>
    <w:p w:rsidR="00894774" w:rsidRPr="00F67FE1" w:rsidRDefault="00E95A2E" w:rsidP="009230DD">
      <w:pPr>
        <w:pStyle w:val="Paragrafoelenco"/>
        <w:numPr>
          <w:ilvl w:val="0"/>
          <w:numId w:val="60"/>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mediante carte</w:t>
      </w:r>
      <w:r w:rsidR="006C435B">
        <w:rPr>
          <w:rFonts w:asciiTheme="minorHAnsi" w:hAnsiTheme="minorHAnsi" w:cstheme="minorHAnsi"/>
          <w:sz w:val="24"/>
        </w:rPr>
        <w:t xml:space="preserve"> </w:t>
      </w:r>
      <w:r w:rsidRPr="00F67FE1">
        <w:rPr>
          <w:rFonts w:asciiTheme="minorHAnsi" w:hAnsiTheme="minorHAnsi" w:cstheme="minorHAnsi"/>
          <w:sz w:val="24"/>
        </w:rPr>
        <w:t>prepagate;</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b/>
          <w:u w:val="thick"/>
        </w:rPr>
        <w:t>Sono ammessi</w:t>
      </w:r>
      <w:r w:rsidR="00B2610D">
        <w:rPr>
          <w:rFonts w:asciiTheme="minorHAnsi" w:hAnsiTheme="minorHAnsi" w:cstheme="minorHAnsi"/>
          <w:b/>
          <w:u w:val="thick"/>
        </w:rPr>
        <w:t xml:space="preserve"> </w:t>
      </w:r>
      <w:r w:rsidRPr="00F67FE1">
        <w:rPr>
          <w:rFonts w:asciiTheme="minorHAnsi" w:hAnsiTheme="minorHAnsi" w:cstheme="minorHAnsi"/>
        </w:rPr>
        <w:t>i pagamenti delle spese secondo le modalità di seguito riportate:</w:t>
      </w:r>
    </w:p>
    <w:p w:rsidR="00894774" w:rsidRPr="00F67FE1" w:rsidRDefault="00E95A2E" w:rsidP="009230DD">
      <w:pPr>
        <w:pStyle w:val="Paragrafoelenco"/>
        <w:numPr>
          <w:ilvl w:val="0"/>
          <w:numId w:val="60"/>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bonifico o ricevuta bancaria (Riba). </w:t>
      </w:r>
      <w:r w:rsidRPr="00F67FE1">
        <w:rPr>
          <w:rFonts w:asciiTheme="minorHAnsi" w:hAnsiTheme="minorHAnsi" w:cstheme="minorHAnsi"/>
          <w:spacing w:val="-3"/>
          <w:sz w:val="24"/>
        </w:rPr>
        <w:t xml:space="preserve">Il </w:t>
      </w:r>
      <w:r w:rsidRPr="00F67FE1">
        <w:rPr>
          <w:rFonts w:asciiTheme="minorHAnsi" w:hAnsiTheme="minorHAnsi" w:cstheme="minorHAnsi"/>
          <w:sz w:val="24"/>
        </w:rPr>
        <w:t>beneficiario deve produrre la ricevuta del bonifico, la Riba o altra documentazione equiparabile, con riferimento a ciascun documento di spesa rendicontato. Tale documentazione, rilasciata dall’istituto di credito, deve essere allegata al pertinente documento di spesa. Nel caso in cui il bonifico sia disposto tramite “home banking”, il beneficiario del contributo è tenuto a produrre la stampa dell’operazione dalla quale risulti la data ed il numero della transazione eseguita, oltre alla descrizione della causale dell’operazione a cui la stessa fa</w:t>
      </w:r>
      <w:r w:rsidR="00B2610D">
        <w:rPr>
          <w:rFonts w:asciiTheme="minorHAnsi" w:hAnsiTheme="minorHAnsi" w:cstheme="minorHAnsi"/>
          <w:sz w:val="24"/>
        </w:rPr>
        <w:t xml:space="preserve"> </w:t>
      </w:r>
      <w:r w:rsidRPr="00F67FE1">
        <w:rPr>
          <w:rFonts w:asciiTheme="minorHAnsi" w:hAnsiTheme="minorHAnsi" w:cstheme="minorHAnsi"/>
          <w:sz w:val="24"/>
        </w:rPr>
        <w:t>riferimento.</w:t>
      </w:r>
    </w:p>
    <w:p w:rsidR="00894774" w:rsidRPr="006E5584" w:rsidRDefault="00E95A2E" w:rsidP="009230DD">
      <w:pPr>
        <w:pStyle w:val="Paragrafoelenco"/>
        <w:numPr>
          <w:ilvl w:val="0"/>
          <w:numId w:val="60"/>
        </w:numPr>
        <w:tabs>
          <w:tab w:val="left" w:pos="708"/>
        </w:tabs>
        <w:spacing w:line="276" w:lineRule="auto"/>
        <w:ind w:left="0" w:firstLine="0"/>
        <w:jc w:val="both"/>
        <w:rPr>
          <w:rFonts w:asciiTheme="minorHAnsi" w:hAnsiTheme="minorHAnsi" w:cstheme="minorHAnsi"/>
          <w:sz w:val="24"/>
        </w:rPr>
      </w:pPr>
      <w:r w:rsidRPr="006E5584">
        <w:rPr>
          <w:rFonts w:asciiTheme="minorHAnsi" w:hAnsiTheme="minorHAnsi" w:cstheme="minorHAnsi"/>
          <w:sz w:val="24"/>
        </w:rPr>
        <w:t>MAV (bollettino di Pagamento Mediante Avviso). Tale forma 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w:t>
      </w:r>
      <w:r w:rsidR="00B2610D">
        <w:rPr>
          <w:rFonts w:asciiTheme="minorHAnsi" w:hAnsiTheme="minorHAnsi" w:cstheme="minorHAnsi"/>
          <w:sz w:val="24"/>
        </w:rPr>
        <w:t xml:space="preserve"> </w:t>
      </w:r>
      <w:r w:rsidRPr="006E5584">
        <w:rPr>
          <w:rFonts w:asciiTheme="minorHAnsi" w:hAnsiTheme="minorHAnsi" w:cstheme="minorHAnsi"/>
          <w:sz w:val="24"/>
        </w:rPr>
        <w:t>esattrice).Carta di credito e/o bancomat. Tale modalità, può essere accettata, per quelle spese direttamente imputabili al progetto ed univocamente collegate al conto corrente</w:t>
      </w:r>
      <w:r w:rsidR="00B2610D">
        <w:rPr>
          <w:rFonts w:asciiTheme="minorHAnsi" w:hAnsiTheme="minorHAnsi" w:cstheme="minorHAnsi"/>
          <w:sz w:val="24"/>
        </w:rPr>
        <w:t xml:space="preserve"> </w:t>
      </w:r>
      <w:r w:rsidRPr="006E5584">
        <w:rPr>
          <w:rFonts w:asciiTheme="minorHAnsi" w:hAnsiTheme="minorHAnsi" w:cstheme="minorHAnsi"/>
          <w:sz w:val="24"/>
        </w:rPr>
        <w:t>dedicato.</w:t>
      </w:r>
    </w:p>
    <w:p w:rsidR="00894774" w:rsidRPr="00F67FE1" w:rsidRDefault="00E95A2E" w:rsidP="009230DD">
      <w:pPr>
        <w:pStyle w:val="Paragrafoelenco"/>
        <w:numPr>
          <w:ilvl w:val="0"/>
          <w:numId w:val="60"/>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Assegno. Tale modalità può essere accettata, purché l’assegno sia sempre emesso con la dicitura “non trasferibile” e il beneficiario produca l’estratto conto rilasciato dall’istituto di credito di appoggio riferito all’assegno con il quale è stato effettuato il pagamento e la fotocopia dell’assegno emesso. Nel caso di pagamenti effettuati con assegni circolari e/o bancari, è obbligatorio allegare copia della "traenza" del pertinente titolo rilasciata dall'istituto di</w:t>
      </w:r>
      <w:r w:rsidR="00B2610D">
        <w:rPr>
          <w:rFonts w:asciiTheme="minorHAnsi" w:hAnsiTheme="minorHAnsi" w:cstheme="minorHAnsi"/>
          <w:sz w:val="24"/>
        </w:rPr>
        <w:t xml:space="preserve"> </w:t>
      </w:r>
      <w:r w:rsidRPr="00F67FE1">
        <w:rPr>
          <w:rFonts w:asciiTheme="minorHAnsi" w:hAnsiTheme="minorHAnsi" w:cstheme="minorHAnsi"/>
          <w:sz w:val="24"/>
        </w:rPr>
        <w:t>credito.</w:t>
      </w:r>
    </w:p>
    <w:p w:rsidR="00894774" w:rsidRPr="00F67FE1" w:rsidRDefault="00E95A2E" w:rsidP="009230DD">
      <w:pPr>
        <w:pStyle w:val="Paragrafoelenco"/>
        <w:numPr>
          <w:ilvl w:val="0"/>
          <w:numId w:val="60"/>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Bollettino postale e vaglia postale. Tali modalità di pagamento possono essere ammesse a condizione che il conto corrente postale utilizzato sia quello dedicato. Nello spazio della causale devono essere riportati i dati identificativi del documento di spesa di cui si dimostra il pagamento, quali: nome del destinatario del pagamento, numero e data della fattura pagata, tipo di </w:t>
      </w:r>
      <w:r w:rsidRPr="00F67FE1">
        <w:rPr>
          <w:rFonts w:asciiTheme="minorHAnsi" w:hAnsiTheme="minorHAnsi" w:cstheme="minorHAnsi"/>
          <w:sz w:val="24"/>
        </w:rPr>
        <w:lastRenderedPageBreak/>
        <w:t>pagamento (acconto o saldo). Deve essere documentata dalla copia della ricevuta del bollettino o vaglia, unitamente alla copia dell’estratto</w:t>
      </w:r>
      <w:r w:rsidR="008502E2">
        <w:rPr>
          <w:rFonts w:asciiTheme="minorHAnsi" w:hAnsiTheme="minorHAnsi" w:cstheme="minorHAnsi"/>
          <w:sz w:val="24"/>
        </w:rPr>
        <w:t xml:space="preserve"> </w:t>
      </w:r>
      <w:r w:rsidRPr="00F67FE1">
        <w:rPr>
          <w:rFonts w:asciiTheme="minorHAnsi" w:hAnsiTheme="minorHAnsi" w:cstheme="minorHAnsi"/>
          <w:sz w:val="24"/>
        </w:rPr>
        <w:t>conto;</w:t>
      </w:r>
    </w:p>
    <w:p w:rsidR="00894774" w:rsidRPr="00F67FE1" w:rsidRDefault="00E95A2E" w:rsidP="009230DD">
      <w:pPr>
        <w:pStyle w:val="Paragrafoelenco"/>
        <w:numPr>
          <w:ilvl w:val="0"/>
          <w:numId w:val="60"/>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Pagamenti effettuati tramite il modello F24 relativo ai contributi previdenziali, ritenute fiscali e oneri sociali. </w:t>
      </w:r>
      <w:r w:rsidRPr="00F67FE1">
        <w:rPr>
          <w:rFonts w:asciiTheme="minorHAnsi" w:hAnsiTheme="minorHAnsi" w:cstheme="minorHAnsi"/>
          <w:spacing w:val="-3"/>
          <w:sz w:val="24"/>
        </w:rPr>
        <w:t xml:space="preserve">In </w:t>
      </w:r>
      <w:r w:rsidRPr="00F67FE1">
        <w:rPr>
          <w:rFonts w:asciiTheme="minorHAnsi" w:hAnsiTheme="minorHAnsi" w:cstheme="minorHAnsi"/>
          <w:sz w:val="24"/>
        </w:rPr>
        <w:t>sede di rendicontazione, deve essere fornita copia del modello F24 con la ricevuta dell’Agenzia delle Entrate relativa al pagamento o alla accertata compensazione o il timbro dell’ente accettante il pagamento (Banca,Poste).</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Titolo2"/>
        <w:numPr>
          <w:ilvl w:val="1"/>
          <w:numId w:val="63"/>
        </w:numPr>
        <w:tabs>
          <w:tab w:val="left" w:pos="941"/>
        </w:tabs>
        <w:spacing w:line="276" w:lineRule="auto"/>
        <w:ind w:left="0" w:firstLine="0"/>
        <w:jc w:val="left"/>
        <w:rPr>
          <w:rFonts w:asciiTheme="minorHAnsi" w:hAnsiTheme="minorHAnsi" w:cstheme="minorHAnsi"/>
        </w:rPr>
      </w:pPr>
      <w:bookmarkStart w:id="8" w:name="5._IVA_ed_altre_Imposte"/>
      <w:bookmarkStart w:id="9" w:name="_bookmark34"/>
      <w:bookmarkEnd w:id="8"/>
      <w:bookmarkEnd w:id="9"/>
      <w:r w:rsidRPr="00F67FE1">
        <w:rPr>
          <w:rFonts w:asciiTheme="minorHAnsi" w:hAnsiTheme="minorHAnsi" w:cstheme="minorHAnsi"/>
        </w:rPr>
        <w:t>IVA ed altre</w:t>
      </w:r>
      <w:r w:rsidR="008502E2">
        <w:rPr>
          <w:rFonts w:asciiTheme="minorHAnsi" w:hAnsiTheme="minorHAnsi" w:cstheme="minorHAnsi"/>
        </w:rPr>
        <w:t xml:space="preserve"> </w:t>
      </w:r>
      <w:r w:rsidRPr="00F67FE1">
        <w:rPr>
          <w:rFonts w:asciiTheme="minorHAnsi" w:hAnsiTheme="minorHAnsi" w:cstheme="minorHAnsi"/>
        </w:rPr>
        <w:t>Imposte</w:t>
      </w:r>
    </w:p>
    <w:p w:rsidR="00894774" w:rsidRPr="00F67FE1" w:rsidRDefault="00E95A2E" w:rsidP="009230DD">
      <w:pPr>
        <w:pStyle w:val="Corpodeltesto"/>
        <w:spacing w:line="276" w:lineRule="auto"/>
        <w:jc w:val="both"/>
        <w:rPr>
          <w:rFonts w:asciiTheme="minorHAnsi" w:hAnsiTheme="minorHAnsi" w:cstheme="minorHAnsi"/>
        </w:rPr>
      </w:pPr>
      <w:bookmarkStart w:id="10" w:name="Ai_sensi_dell’art._art._69,_par._3,_punt"/>
      <w:bookmarkEnd w:id="10"/>
      <w:r w:rsidRPr="00F67FE1">
        <w:rPr>
          <w:rFonts w:asciiTheme="minorHAnsi" w:hAnsiTheme="minorHAnsi" w:cstheme="minorHAnsi"/>
        </w:rPr>
        <w:t>Ai sensi dell’art. art. 69, par. 3, punto c) del Reg. (UE) n. 1303/2013, l’IVA non è ammissibile salvo i casi in cui non sia recuperabile ai sensi della normativa nazionale. L'IVA che sia comunque recuperabile, non può essere considerata ammissibile quando non venga effettivamente recuperata dal beneficiario</w:t>
      </w:r>
      <w:r w:rsidR="008502E2">
        <w:rPr>
          <w:rFonts w:asciiTheme="minorHAnsi" w:hAnsiTheme="minorHAnsi" w:cstheme="minorHAnsi"/>
        </w:rPr>
        <w:t xml:space="preserve"> </w:t>
      </w:r>
      <w:r w:rsidRPr="00F67FE1">
        <w:rPr>
          <w:rFonts w:asciiTheme="minorHAnsi" w:hAnsiTheme="minorHAnsi" w:cstheme="minorHAnsi"/>
        </w:rPr>
        <w:t>finale.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Ogni altro tributo e onere fiscale, previdenziale e assicurativo funzionale alle operazioni oggetto di finanziamento, costituisce spesa ammissibile nei limiti in cui non sia recuperabile dal beneficiario, cioè nel caso in cui rappresenti un costo per quest’ultimo.</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Titolo2"/>
        <w:numPr>
          <w:ilvl w:val="1"/>
          <w:numId w:val="63"/>
        </w:numPr>
        <w:tabs>
          <w:tab w:val="left" w:pos="941"/>
        </w:tabs>
        <w:spacing w:line="276" w:lineRule="auto"/>
        <w:ind w:left="0" w:firstLine="0"/>
        <w:jc w:val="left"/>
        <w:rPr>
          <w:rFonts w:asciiTheme="minorHAnsi" w:hAnsiTheme="minorHAnsi" w:cstheme="minorHAnsi"/>
        </w:rPr>
      </w:pPr>
      <w:bookmarkStart w:id="11" w:name="6._Decorrenza_delle_spese_ammissibili"/>
      <w:bookmarkStart w:id="12" w:name="_bookmark35"/>
      <w:bookmarkEnd w:id="11"/>
      <w:bookmarkEnd w:id="12"/>
      <w:r w:rsidRPr="00F67FE1">
        <w:rPr>
          <w:rFonts w:asciiTheme="minorHAnsi" w:hAnsiTheme="minorHAnsi" w:cstheme="minorHAnsi"/>
        </w:rPr>
        <w:t>Decorrenza delle spese</w:t>
      </w:r>
      <w:r w:rsidR="00816326">
        <w:rPr>
          <w:rFonts w:asciiTheme="minorHAnsi" w:hAnsiTheme="minorHAnsi" w:cstheme="minorHAnsi"/>
        </w:rPr>
        <w:t xml:space="preserve"> </w:t>
      </w:r>
      <w:r w:rsidRPr="00F67FE1">
        <w:rPr>
          <w:rFonts w:asciiTheme="minorHAnsi" w:hAnsiTheme="minorHAnsi" w:cstheme="minorHAnsi"/>
        </w:rPr>
        <w:t>ammissibili</w:t>
      </w:r>
    </w:p>
    <w:p w:rsidR="00894774" w:rsidRPr="00F67FE1" w:rsidRDefault="00E95A2E" w:rsidP="009230DD">
      <w:pPr>
        <w:pStyle w:val="Corpodeltesto"/>
        <w:spacing w:line="276" w:lineRule="auto"/>
        <w:jc w:val="both"/>
        <w:rPr>
          <w:rFonts w:asciiTheme="minorHAnsi" w:hAnsiTheme="minorHAnsi" w:cstheme="minorHAnsi"/>
          <w:sz w:val="22"/>
        </w:rPr>
      </w:pPr>
      <w:r w:rsidRPr="00F67FE1">
        <w:rPr>
          <w:rFonts w:asciiTheme="minorHAnsi" w:hAnsiTheme="minorHAnsi" w:cstheme="minorHAnsi"/>
        </w:rPr>
        <w:t>L’ammissibilità delle spese decorre a partire dalla data di presentazione della domanda di sostegno. Pertanto, qualora il partenariato intenda dare inizio alle attività del progetto prima della sottoscrizione del Decreto di concessione, deve fare richiesta di assegnazione anticipata del CUP, al fine di rendere ammissibili le spese connesse alle suddette attività. Contestualmente alla richiesta di CUP il beneficiario dovrà comunicare la data di inizio di attività. Resta inteso che qualora la domanda di sostegno, come si evince dalla graduatoria unica regionale, risulti: ammissibile non finanziabile, oppure non ammessa a finanziamento oppure non ammessa a valutazione, le spese già sostenute saranno a totale carico del richiedente</w:t>
      </w:r>
      <w:r w:rsidRPr="00F67FE1">
        <w:rPr>
          <w:rFonts w:asciiTheme="minorHAnsi" w:hAnsiTheme="minorHAnsi" w:cstheme="minorHAnsi"/>
          <w:sz w:val="22"/>
        </w:rPr>
        <w:t>.</w:t>
      </w:r>
    </w:p>
    <w:p w:rsidR="00894774" w:rsidRPr="00F67FE1" w:rsidRDefault="00894774" w:rsidP="009230DD">
      <w:pPr>
        <w:pStyle w:val="Corpodeltesto"/>
        <w:spacing w:line="276" w:lineRule="auto"/>
        <w:rPr>
          <w:rFonts w:asciiTheme="minorHAnsi" w:hAnsiTheme="minorHAnsi" w:cstheme="minorHAnsi"/>
          <w:sz w:val="22"/>
        </w:rPr>
      </w:pPr>
    </w:p>
    <w:p w:rsidR="00894774" w:rsidRPr="00F67FE1" w:rsidRDefault="00E95A2E" w:rsidP="009230DD">
      <w:pPr>
        <w:pStyle w:val="Titolo2"/>
        <w:numPr>
          <w:ilvl w:val="1"/>
          <w:numId w:val="63"/>
        </w:numPr>
        <w:tabs>
          <w:tab w:val="left" w:pos="941"/>
        </w:tabs>
        <w:spacing w:line="276" w:lineRule="auto"/>
        <w:ind w:left="0" w:firstLine="0"/>
        <w:jc w:val="left"/>
        <w:rPr>
          <w:rFonts w:asciiTheme="minorHAnsi" w:hAnsiTheme="minorHAnsi" w:cstheme="minorHAnsi"/>
        </w:rPr>
      </w:pPr>
      <w:bookmarkStart w:id="13" w:name="7._Specificazione_delle_principali_tipol"/>
      <w:bookmarkStart w:id="14" w:name="_bookmark36"/>
      <w:bookmarkEnd w:id="13"/>
      <w:bookmarkEnd w:id="14"/>
      <w:r w:rsidRPr="00F67FE1">
        <w:rPr>
          <w:rFonts w:asciiTheme="minorHAnsi" w:hAnsiTheme="minorHAnsi" w:cstheme="minorHAnsi"/>
        </w:rPr>
        <w:t>Specificazione delle principali tipologie di spese</w:t>
      </w:r>
      <w:r w:rsidR="00F728F0">
        <w:rPr>
          <w:rFonts w:asciiTheme="minorHAnsi" w:hAnsiTheme="minorHAnsi" w:cstheme="minorHAnsi"/>
        </w:rPr>
        <w:t xml:space="preserve"> </w:t>
      </w:r>
      <w:r w:rsidRPr="00F67FE1">
        <w:rPr>
          <w:rFonts w:asciiTheme="minorHAnsi" w:hAnsiTheme="minorHAnsi" w:cstheme="minorHAnsi"/>
        </w:rPr>
        <w:t>ammissibili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L’aiuto concesso è riservato esclusivamente alle spese sostenute per garantire la costituzione del partenariato e la corretta esecuzione della attività previste dal Progetto collettivo/Piano di attività della filiera e in particolare le spese connesse a:</w:t>
      </w:r>
    </w:p>
    <w:p w:rsidR="00894774" w:rsidRPr="00F67FE1" w:rsidRDefault="00E95A2E" w:rsidP="009230DD">
      <w:pPr>
        <w:pStyle w:val="Paragrafoelenco"/>
        <w:numPr>
          <w:ilvl w:val="2"/>
          <w:numId w:val="63"/>
        </w:numPr>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studi propedeutici e di fattibilità, comprensivi di indagini sul territorio e</w:t>
      </w:r>
      <w:r w:rsidR="00F01C0F">
        <w:rPr>
          <w:rFonts w:asciiTheme="minorHAnsi" w:hAnsiTheme="minorHAnsi" w:cstheme="minorHAnsi"/>
          <w:sz w:val="24"/>
        </w:rPr>
        <w:t xml:space="preserve"> </w:t>
      </w:r>
      <w:r w:rsidRPr="00F67FE1">
        <w:rPr>
          <w:rFonts w:asciiTheme="minorHAnsi" w:hAnsiTheme="minorHAnsi" w:cstheme="minorHAnsi"/>
          <w:sz w:val="24"/>
        </w:rPr>
        <w:t>analisi;</w:t>
      </w:r>
    </w:p>
    <w:p w:rsidR="00894774" w:rsidRPr="00F67FE1" w:rsidRDefault="00E95A2E" w:rsidP="009230DD">
      <w:pPr>
        <w:pStyle w:val="Paragrafoelenco"/>
        <w:numPr>
          <w:ilvl w:val="2"/>
          <w:numId w:val="63"/>
        </w:numPr>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spese di costituzione</w:t>
      </w:r>
      <w:r w:rsidR="00F728F0">
        <w:rPr>
          <w:rFonts w:asciiTheme="minorHAnsi" w:hAnsiTheme="minorHAnsi" w:cstheme="minorHAnsi"/>
          <w:sz w:val="24"/>
        </w:rPr>
        <w:t xml:space="preserve"> </w:t>
      </w:r>
      <w:r w:rsidRPr="00F67FE1">
        <w:rPr>
          <w:rFonts w:asciiTheme="minorHAnsi" w:hAnsiTheme="minorHAnsi" w:cstheme="minorHAnsi"/>
          <w:sz w:val="24"/>
        </w:rPr>
        <w:t>dell’ATS;</w:t>
      </w:r>
    </w:p>
    <w:p w:rsidR="00894774" w:rsidRPr="00F67FE1" w:rsidRDefault="00E95A2E" w:rsidP="009230DD">
      <w:pPr>
        <w:pStyle w:val="Paragrafoelenco"/>
        <w:numPr>
          <w:ilvl w:val="2"/>
          <w:numId w:val="63"/>
        </w:numPr>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costi di gestione del partenariato (costi di coordinamento; formazione; spese di</w:t>
      </w:r>
      <w:r w:rsidR="00F01C0F">
        <w:rPr>
          <w:rFonts w:asciiTheme="minorHAnsi" w:hAnsiTheme="minorHAnsi" w:cstheme="minorHAnsi"/>
          <w:sz w:val="24"/>
        </w:rPr>
        <w:t xml:space="preserve"> </w:t>
      </w:r>
      <w:r w:rsidRPr="00F67FE1">
        <w:rPr>
          <w:rFonts w:asciiTheme="minorHAnsi" w:hAnsiTheme="minorHAnsi" w:cstheme="minorHAnsi"/>
          <w:sz w:val="24"/>
        </w:rPr>
        <w:t>rete);</w:t>
      </w:r>
    </w:p>
    <w:p w:rsidR="00894774" w:rsidRPr="00F67FE1" w:rsidRDefault="00E95A2E" w:rsidP="009230DD">
      <w:pPr>
        <w:pStyle w:val="Paragrafoelenco"/>
        <w:numPr>
          <w:ilvl w:val="2"/>
          <w:numId w:val="63"/>
        </w:numPr>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costi di animazione dell’area territoriale interessata al fine di rendere fattibile il progetto collettivo (organizzazione seminari, workshop, visite guidate, siti web, materiale informativo, video divulgativi, elaborati tipografici,ecc.);</w:t>
      </w:r>
    </w:p>
    <w:p w:rsidR="00894774" w:rsidRPr="006E5584" w:rsidRDefault="00E95A2E" w:rsidP="009230DD">
      <w:pPr>
        <w:pStyle w:val="Paragrafoelenco"/>
        <w:numPr>
          <w:ilvl w:val="2"/>
          <w:numId w:val="63"/>
        </w:numPr>
        <w:spacing w:line="276" w:lineRule="auto"/>
        <w:ind w:left="0" w:firstLine="0"/>
        <w:jc w:val="both"/>
        <w:rPr>
          <w:rFonts w:asciiTheme="minorHAnsi" w:hAnsiTheme="minorHAnsi" w:cstheme="minorHAnsi"/>
          <w:sz w:val="24"/>
        </w:rPr>
      </w:pPr>
      <w:r w:rsidRPr="006E5584">
        <w:rPr>
          <w:rFonts w:asciiTheme="minorHAnsi" w:hAnsiTheme="minorHAnsi" w:cstheme="minorHAnsi"/>
          <w:sz w:val="24"/>
        </w:rPr>
        <w:t xml:space="preserve">spese generali fino ad un massimo del 5% del costo totale chiesto a finanziamento (spese del conto corrente dedicato; affitto, utenze, materiale di cancelleria,ecc.).Le spese generali sono ammissibili quando direttamente collegate all’operazione finanziata e necessarie per la sua preparazione o esecuzione. Esse possono essere attribuite alla pertinente attività per intero, qualora riferite unicamente al progetto finanziato, o mediante l’applicazione di precisi “criteri di </w:t>
      </w:r>
      <w:r w:rsidRPr="006E5584">
        <w:rPr>
          <w:rFonts w:asciiTheme="minorHAnsi" w:hAnsiTheme="minorHAnsi" w:cstheme="minorHAnsi"/>
          <w:sz w:val="24"/>
        </w:rPr>
        <w:lastRenderedPageBreak/>
        <w:t>imputazione”, nel caso in cui le stesse siano in comune a più attività, secondo un metodo di ripartizione oggettivo e debitamente</w:t>
      </w:r>
      <w:r w:rsidR="00B20F92">
        <w:rPr>
          <w:rFonts w:asciiTheme="minorHAnsi" w:hAnsiTheme="minorHAnsi" w:cstheme="minorHAnsi"/>
          <w:sz w:val="24"/>
        </w:rPr>
        <w:t xml:space="preserve"> </w:t>
      </w:r>
      <w:r w:rsidRPr="006E5584">
        <w:rPr>
          <w:rFonts w:asciiTheme="minorHAnsi" w:hAnsiTheme="minorHAnsi" w:cstheme="minorHAnsi"/>
          <w:sz w:val="24"/>
        </w:rPr>
        <w:t>giustificato.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In relazione alle voci di costo sopra elencate sono ammissibili le seguenti voci di spesa:</w:t>
      </w:r>
    </w:p>
    <w:p w:rsidR="00894774" w:rsidRPr="00F67FE1" w:rsidRDefault="00E95A2E" w:rsidP="009230DD">
      <w:pPr>
        <w:pStyle w:val="Paragrafoelenco"/>
        <w:numPr>
          <w:ilvl w:val="3"/>
          <w:numId w:val="63"/>
        </w:numPr>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personale (personale dipendente a tempo determinato e personale a tempo indeterminato. Per gli Enti pubblici il personale a tempo indeterminato costituisce cofinanziamento, per i privati il personale a tempo indeterminato può essere riconosciuto al</w:t>
      </w:r>
      <w:r w:rsidR="00224A99">
        <w:rPr>
          <w:rFonts w:asciiTheme="minorHAnsi" w:hAnsiTheme="minorHAnsi" w:cstheme="minorHAnsi"/>
          <w:sz w:val="24"/>
        </w:rPr>
        <w:t xml:space="preserve"> </w:t>
      </w:r>
      <w:r w:rsidRPr="00F67FE1">
        <w:rPr>
          <w:rFonts w:asciiTheme="minorHAnsi" w:hAnsiTheme="minorHAnsi" w:cstheme="minorHAnsi"/>
          <w:sz w:val="24"/>
        </w:rPr>
        <w:t>100%);</w:t>
      </w:r>
    </w:p>
    <w:p w:rsidR="00894774" w:rsidRPr="00F67FE1" w:rsidRDefault="00E95A2E" w:rsidP="009230DD">
      <w:pPr>
        <w:pStyle w:val="Paragrafoelenco"/>
        <w:numPr>
          <w:ilvl w:val="3"/>
          <w:numId w:val="63"/>
        </w:numPr>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external expertise: intendendo con questa voce collaborazioni a progetto, prestazioni occasionali, consulenze specialistiche e professionali, borse di studio, assegni di</w:t>
      </w:r>
      <w:r w:rsidR="00224A99">
        <w:rPr>
          <w:rFonts w:asciiTheme="minorHAnsi" w:hAnsiTheme="minorHAnsi" w:cstheme="minorHAnsi"/>
          <w:sz w:val="24"/>
        </w:rPr>
        <w:t xml:space="preserve"> </w:t>
      </w:r>
      <w:r w:rsidRPr="00F67FE1">
        <w:rPr>
          <w:rFonts w:asciiTheme="minorHAnsi" w:hAnsiTheme="minorHAnsi" w:cstheme="minorHAnsi"/>
          <w:sz w:val="24"/>
        </w:rPr>
        <w:t>ricerca;</w:t>
      </w:r>
    </w:p>
    <w:p w:rsidR="00894774" w:rsidRPr="00F67FE1" w:rsidRDefault="00E95A2E" w:rsidP="009230DD">
      <w:pPr>
        <w:pStyle w:val="Paragrafoelenco"/>
        <w:numPr>
          <w:ilvl w:val="3"/>
          <w:numId w:val="63"/>
        </w:numPr>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external services: intendendo con questa voce acquisizioni di servizi funzionali al progetto</w:t>
      </w:r>
      <w:r w:rsidR="00224A99">
        <w:rPr>
          <w:rFonts w:asciiTheme="minorHAnsi" w:hAnsiTheme="minorHAnsi" w:cstheme="minorHAnsi"/>
          <w:sz w:val="24"/>
        </w:rPr>
        <w:t xml:space="preserve"> </w:t>
      </w:r>
      <w:r w:rsidRPr="00F67FE1">
        <w:rPr>
          <w:rFonts w:asciiTheme="minorHAnsi" w:hAnsiTheme="minorHAnsi" w:cstheme="minorHAnsi"/>
          <w:sz w:val="24"/>
        </w:rPr>
        <w:t>collettivo;</w:t>
      </w:r>
    </w:p>
    <w:p w:rsidR="00894774" w:rsidRPr="006E5584" w:rsidRDefault="00E95A2E" w:rsidP="009230DD">
      <w:pPr>
        <w:pStyle w:val="Paragrafoelenco"/>
        <w:numPr>
          <w:ilvl w:val="3"/>
          <w:numId w:val="63"/>
        </w:numPr>
        <w:spacing w:line="276" w:lineRule="auto"/>
        <w:ind w:left="0" w:firstLine="0"/>
        <w:jc w:val="both"/>
        <w:rPr>
          <w:rFonts w:asciiTheme="minorHAnsi" w:hAnsiTheme="minorHAnsi" w:cstheme="minorHAnsi"/>
        </w:rPr>
      </w:pPr>
      <w:r w:rsidRPr="006E5584">
        <w:rPr>
          <w:rFonts w:asciiTheme="minorHAnsi" w:hAnsiTheme="minorHAnsi" w:cstheme="minorHAnsi"/>
          <w:sz w:val="24"/>
        </w:rPr>
        <w:t>materiali</w:t>
      </w:r>
      <w:r w:rsidR="00224A99">
        <w:rPr>
          <w:rFonts w:asciiTheme="minorHAnsi" w:hAnsiTheme="minorHAnsi" w:cstheme="minorHAnsi"/>
          <w:sz w:val="24"/>
        </w:rPr>
        <w:t xml:space="preserve"> </w:t>
      </w:r>
      <w:r w:rsidRPr="006E5584">
        <w:rPr>
          <w:rFonts w:asciiTheme="minorHAnsi" w:hAnsiTheme="minorHAnsi" w:cstheme="minorHAnsi"/>
          <w:sz w:val="24"/>
        </w:rPr>
        <w:t>e</w:t>
      </w:r>
      <w:r w:rsidR="00224A99">
        <w:rPr>
          <w:rFonts w:asciiTheme="minorHAnsi" w:hAnsiTheme="minorHAnsi" w:cstheme="minorHAnsi"/>
          <w:sz w:val="24"/>
        </w:rPr>
        <w:t xml:space="preserve"> </w:t>
      </w:r>
      <w:r w:rsidRPr="006E5584">
        <w:rPr>
          <w:rFonts w:asciiTheme="minorHAnsi" w:hAnsiTheme="minorHAnsi" w:cstheme="minorHAnsi"/>
          <w:sz w:val="24"/>
        </w:rPr>
        <w:t>attrezzature</w:t>
      </w:r>
      <w:r w:rsidR="00224A99">
        <w:rPr>
          <w:rFonts w:asciiTheme="minorHAnsi" w:hAnsiTheme="minorHAnsi" w:cstheme="minorHAnsi"/>
          <w:sz w:val="24"/>
        </w:rPr>
        <w:t xml:space="preserve"> </w:t>
      </w:r>
      <w:r w:rsidRPr="006E5584">
        <w:rPr>
          <w:rFonts w:asciiTheme="minorHAnsi" w:hAnsiTheme="minorHAnsi" w:cstheme="minorHAnsi"/>
          <w:sz w:val="24"/>
        </w:rPr>
        <w:t>tecniche,</w:t>
      </w:r>
      <w:r w:rsidR="00224A99">
        <w:rPr>
          <w:rFonts w:asciiTheme="minorHAnsi" w:hAnsiTheme="minorHAnsi" w:cstheme="minorHAnsi"/>
          <w:sz w:val="24"/>
        </w:rPr>
        <w:t xml:space="preserve"> </w:t>
      </w:r>
      <w:r w:rsidRPr="006E5584">
        <w:rPr>
          <w:rFonts w:asciiTheme="minorHAnsi" w:hAnsiTheme="minorHAnsi" w:cstheme="minorHAnsi"/>
          <w:sz w:val="24"/>
        </w:rPr>
        <w:t>solo</w:t>
      </w:r>
      <w:r w:rsidR="00224A99">
        <w:rPr>
          <w:rFonts w:asciiTheme="minorHAnsi" w:hAnsiTheme="minorHAnsi" w:cstheme="minorHAnsi"/>
          <w:sz w:val="24"/>
        </w:rPr>
        <w:t xml:space="preserve"> </w:t>
      </w:r>
      <w:r w:rsidRPr="006E5584">
        <w:rPr>
          <w:rFonts w:asciiTheme="minorHAnsi" w:hAnsiTheme="minorHAnsi" w:cstheme="minorHAnsi"/>
          <w:sz w:val="24"/>
        </w:rPr>
        <w:t>se</w:t>
      </w:r>
      <w:r w:rsidR="00224A99">
        <w:rPr>
          <w:rFonts w:asciiTheme="minorHAnsi" w:hAnsiTheme="minorHAnsi" w:cstheme="minorHAnsi"/>
          <w:sz w:val="24"/>
        </w:rPr>
        <w:t xml:space="preserve"> </w:t>
      </w:r>
      <w:r w:rsidRPr="006E5584">
        <w:rPr>
          <w:rFonts w:asciiTheme="minorHAnsi" w:hAnsiTheme="minorHAnsi" w:cstheme="minorHAnsi"/>
          <w:sz w:val="24"/>
        </w:rPr>
        <w:t>finalizzate</w:t>
      </w:r>
      <w:r w:rsidR="00224A99">
        <w:rPr>
          <w:rFonts w:asciiTheme="minorHAnsi" w:hAnsiTheme="minorHAnsi" w:cstheme="minorHAnsi"/>
          <w:sz w:val="24"/>
        </w:rPr>
        <w:t xml:space="preserve"> </w:t>
      </w:r>
      <w:r w:rsidRPr="006E5584">
        <w:rPr>
          <w:rFonts w:asciiTheme="minorHAnsi" w:hAnsiTheme="minorHAnsi" w:cstheme="minorHAnsi"/>
          <w:sz w:val="24"/>
        </w:rPr>
        <w:t>all’animazione</w:t>
      </w:r>
      <w:r w:rsidR="00224A99">
        <w:rPr>
          <w:rFonts w:asciiTheme="minorHAnsi" w:hAnsiTheme="minorHAnsi" w:cstheme="minorHAnsi"/>
          <w:sz w:val="24"/>
        </w:rPr>
        <w:t xml:space="preserve"> </w:t>
      </w:r>
      <w:r w:rsidRPr="006E5584">
        <w:rPr>
          <w:rFonts w:asciiTheme="minorHAnsi" w:hAnsiTheme="minorHAnsi" w:cstheme="minorHAnsi"/>
          <w:sz w:val="24"/>
        </w:rPr>
        <w:t>e</w:t>
      </w:r>
      <w:r w:rsidR="00224A99">
        <w:rPr>
          <w:rFonts w:asciiTheme="minorHAnsi" w:hAnsiTheme="minorHAnsi" w:cstheme="minorHAnsi"/>
          <w:sz w:val="24"/>
        </w:rPr>
        <w:t xml:space="preserve"> </w:t>
      </w:r>
      <w:r w:rsidRPr="006E5584">
        <w:rPr>
          <w:rFonts w:asciiTheme="minorHAnsi" w:hAnsiTheme="minorHAnsi" w:cstheme="minorHAnsi"/>
          <w:sz w:val="24"/>
        </w:rPr>
        <w:t>alla</w:t>
      </w:r>
      <w:r w:rsidR="00224A99">
        <w:rPr>
          <w:rFonts w:asciiTheme="minorHAnsi" w:hAnsiTheme="minorHAnsi" w:cstheme="minorHAnsi"/>
          <w:sz w:val="24"/>
        </w:rPr>
        <w:t xml:space="preserve"> </w:t>
      </w:r>
      <w:r w:rsidRPr="006E5584">
        <w:rPr>
          <w:rFonts w:asciiTheme="minorHAnsi" w:hAnsiTheme="minorHAnsi" w:cstheme="minorHAnsi"/>
          <w:sz w:val="24"/>
        </w:rPr>
        <w:t>gestione</w:t>
      </w:r>
      <w:r w:rsidR="00224A99">
        <w:rPr>
          <w:rFonts w:asciiTheme="minorHAnsi" w:hAnsiTheme="minorHAnsi" w:cstheme="minorHAnsi"/>
          <w:sz w:val="24"/>
        </w:rPr>
        <w:t xml:space="preserve"> </w:t>
      </w:r>
      <w:r w:rsidRPr="006E5584">
        <w:rPr>
          <w:rFonts w:asciiTheme="minorHAnsi" w:hAnsiTheme="minorHAnsi" w:cstheme="minorHAnsi"/>
          <w:sz w:val="24"/>
        </w:rPr>
        <w:t>del</w:t>
      </w:r>
      <w:r w:rsidR="00224A99">
        <w:rPr>
          <w:rFonts w:asciiTheme="minorHAnsi" w:hAnsiTheme="minorHAnsi" w:cstheme="minorHAnsi"/>
          <w:sz w:val="24"/>
        </w:rPr>
        <w:t xml:space="preserve"> </w:t>
      </w:r>
      <w:r w:rsidRPr="006E5584">
        <w:rPr>
          <w:rFonts w:asciiTheme="minorHAnsi" w:hAnsiTheme="minorHAnsi" w:cstheme="minorHAnsi"/>
        </w:rPr>
        <w:t>partenariato;</w:t>
      </w:r>
    </w:p>
    <w:p w:rsidR="00894774" w:rsidRPr="00F67FE1" w:rsidRDefault="00E95A2E" w:rsidP="009230DD">
      <w:pPr>
        <w:pStyle w:val="Paragrafoelenco"/>
        <w:numPr>
          <w:ilvl w:val="3"/>
          <w:numId w:val="63"/>
        </w:numPr>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missioni e rimborsi spese per trasferte, unicamente nel territorio</w:t>
      </w:r>
      <w:r w:rsidR="00224A99">
        <w:rPr>
          <w:rFonts w:asciiTheme="minorHAnsi" w:hAnsiTheme="minorHAnsi" w:cstheme="minorHAnsi"/>
          <w:sz w:val="24"/>
        </w:rPr>
        <w:t xml:space="preserve"> </w:t>
      </w:r>
      <w:r w:rsidRPr="00F67FE1">
        <w:rPr>
          <w:rFonts w:asciiTheme="minorHAnsi" w:hAnsiTheme="minorHAnsi" w:cstheme="minorHAnsi"/>
          <w:sz w:val="24"/>
        </w:rPr>
        <w:t>nazionale.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Di seguito verranno indicati, per ciascuna categoria di spesa, non solo le modalità di definizione della spesa, anche la documentazione da fornire a supporto della stessa, fatto salvo il diritto della Regione Campania di valutarne la congruità, la ragionevolezza e la pertinenza sulla base della documentazione presentata.</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Titolo2"/>
        <w:numPr>
          <w:ilvl w:val="1"/>
          <w:numId w:val="57"/>
        </w:numPr>
        <w:tabs>
          <w:tab w:val="left" w:pos="941"/>
        </w:tabs>
        <w:spacing w:line="276" w:lineRule="auto"/>
        <w:ind w:left="0" w:firstLine="0"/>
        <w:rPr>
          <w:rFonts w:asciiTheme="minorHAnsi" w:hAnsiTheme="minorHAnsi" w:cstheme="minorHAnsi"/>
        </w:rPr>
      </w:pPr>
      <w:r w:rsidRPr="00F67FE1">
        <w:rPr>
          <w:rFonts w:asciiTheme="minorHAnsi" w:hAnsiTheme="minorHAnsi" w:cstheme="minorHAnsi"/>
        </w:rPr>
        <w:t>Personale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La voce </w:t>
      </w:r>
      <w:r w:rsidRPr="00F67FE1">
        <w:rPr>
          <w:rFonts w:asciiTheme="minorHAnsi" w:hAnsiTheme="minorHAnsi" w:cstheme="minorHAnsi"/>
          <w:i/>
        </w:rPr>
        <w:t xml:space="preserve">“Personale” </w:t>
      </w:r>
      <w:r w:rsidRPr="00F67FE1">
        <w:rPr>
          <w:rFonts w:asciiTheme="minorHAnsi" w:hAnsiTheme="minorHAnsi" w:cstheme="minorHAnsi"/>
        </w:rPr>
        <w:t>comprende il personale a tempo indeterminato e quello con contratto a tempo determinato, o con rapporto definito da altri istituti contrattuali di dipendenza, pubblico o privato, direttamente impegnato nelle attività progettuali.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L’impiego del “Personale” deve essere supportato dalla compilazione del time-sheet nominativo e mensile, sottoscritto dal lavoratore e contro</w:t>
      </w:r>
      <w:r w:rsidR="00BC64A3">
        <w:rPr>
          <w:rFonts w:asciiTheme="minorHAnsi" w:hAnsiTheme="minorHAnsi" w:cstheme="minorHAnsi"/>
        </w:rPr>
        <w:t xml:space="preserve"> </w:t>
      </w:r>
      <w:r w:rsidRPr="00F67FE1">
        <w:rPr>
          <w:rFonts w:asciiTheme="minorHAnsi" w:hAnsiTheme="minorHAnsi" w:cstheme="minorHAnsi"/>
        </w:rPr>
        <w:t>firmato dal Responsabile Amministrativo o, ove non formalmente presente in organigramma, dal Legale Rappresentante della struttura di appartenenza, dal quale si evincono chiaramente le ore impiegate nel progetto sul totale delle ore rese da parte del personale.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Le risorse umane acquisite mediante contratti di lavoro diversi da quello subordinato a tempo indeterminato o determinato sono trattate come </w:t>
      </w:r>
      <w:r w:rsidRPr="00F67FE1">
        <w:rPr>
          <w:rFonts w:asciiTheme="minorHAnsi" w:hAnsiTheme="minorHAnsi" w:cstheme="minorHAnsi"/>
          <w:i/>
        </w:rPr>
        <w:t xml:space="preserve">External Expertise ( cfr. par.7.2) </w:t>
      </w:r>
      <w:r w:rsidRPr="00F67FE1">
        <w:rPr>
          <w:rFonts w:asciiTheme="minorHAnsi" w:hAnsiTheme="minorHAnsi" w:cstheme="minorHAnsi"/>
        </w:rPr>
        <w:t>e non sono ammissibili nella voce del personale.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 compensi/remunerazioni riferite a titolari di imprese individuali, legali rappresentanti dei soggetti ammissibili al beneficio del contributo, soci o componenti degli organi di amministrazione, ovvero degli organi di governo dei soggetti ammissibili ai benefici del contributo sono escluse dal finanziamento.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Per l’espletamento delle attività progettuali il soggetto beneficiario può avvalersi della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professionalità di:</w:t>
      </w:r>
    </w:p>
    <w:p w:rsidR="00894774" w:rsidRPr="006E5584" w:rsidRDefault="006E5584" w:rsidP="009230DD">
      <w:pPr>
        <w:pStyle w:val="Paragrafoelenco"/>
        <w:numPr>
          <w:ilvl w:val="2"/>
          <w:numId w:val="57"/>
        </w:numPr>
        <w:spacing w:line="276" w:lineRule="auto"/>
        <w:ind w:left="0" w:firstLine="0"/>
        <w:rPr>
          <w:rFonts w:asciiTheme="minorHAnsi" w:hAnsiTheme="minorHAnsi" w:cstheme="minorHAnsi"/>
          <w:sz w:val="24"/>
          <w:szCs w:val="24"/>
        </w:rPr>
      </w:pPr>
      <w:r w:rsidRPr="006E5584">
        <w:rPr>
          <w:rFonts w:asciiTheme="minorHAnsi" w:hAnsiTheme="minorHAnsi" w:cstheme="minorHAnsi"/>
          <w:sz w:val="24"/>
          <w:szCs w:val="24"/>
        </w:rPr>
        <w:t>P</w:t>
      </w:r>
      <w:r w:rsidR="00E95A2E" w:rsidRPr="006E5584">
        <w:rPr>
          <w:rFonts w:asciiTheme="minorHAnsi" w:hAnsiTheme="minorHAnsi" w:cstheme="minorHAnsi"/>
          <w:sz w:val="24"/>
          <w:szCs w:val="24"/>
        </w:rPr>
        <w:t>ersonale</w:t>
      </w:r>
      <w:r w:rsidR="00BC64A3">
        <w:rPr>
          <w:rFonts w:asciiTheme="minorHAnsi" w:hAnsiTheme="minorHAnsi" w:cstheme="minorHAnsi"/>
          <w:sz w:val="24"/>
          <w:szCs w:val="24"/>
        </w:rPr>
        <w:t xml:space="preserve"> </w:t>
      </w:r>
      <w:r w:rsidR="00E95A2E" w:rsidRPr="006E5584">
        <w:rPr>
          <w:rFonts w:asciiTheme="minorHAnsi" w:hAnsiTheme="minorHAnsi" w:cstheme="minorHAnsi"/>
          <w:sz w:val="24"/>
          <w:szCs w:val="24"/>
        </w:rPr>
        <w:t>a</w:t>
      </w:r>
      <w:r w:rsidR="00BC64A3">
        <w:rPr>
          <w:rFonts w:asciiTheme="minorHAnsi" w:hAnsiTheme="minorHAnsi" w:cstheme="minorHAnsi"/>
          <w:sz w:val="24"/>
          <w:szCs w:val="24"/>
        </w:rPr>
        <w:t xml:space="preserve"> </w:t>
      </w:r>
      <w:r w:rsidR="00E95A2E" w:rsidRPr="006E5584">
        <w:rPr>
          <w:rFonts w:asciiTheme="minorHAnsi" w:hAnsiTheme="minorHAnsi" w:cstheme="minorHAnsi"/>
          <w:sz w:val="24"/>
          <w:szCs w:val="24"/>
        </w:rPr>
        <w:t>tempo</w:t>
      </w:r>
      <w:r w:rsidR="00BC64A3">
        <w:rPr>
          <w:rFonts w:asciiTheme="minorHAnsi" w:hAnsiTheme="minorHAnsi" w:cstheme="minorHAnsi"/>
          <w:sz w:val="24"/>
          <w:szCs w:val="24"/>
        </w:rPr>
        <w:t xml:space="preserve"> </w:t>
      </w:r>
      <w:r w:rsidR="00E95A2E" w:rsidRPr="006E5584">
        <w:rPr>
          <w:rFonts w:asciiTheme="minorHAnsi" w:hAnsiTheme="minorHAnsi" w:cstheme="minorHAnsi"/>
          <w:sz w:val="24"/>
          <w:szCs w:val="24"/>
        </w:rPr>
        <w:t>determinato</w:t>
      </w:r>
      <w:r w:rsidR="00BC64A3">
        <w:rPr>
          <w:rFonts w:asciiTheme="minorHAnsi" w:hAnsiTheme="minorHAnsi" w:cstheme="minorHAnsi"/>
          <w:sz w:val="24"/>
          <w:szCs w:val="24"/>
        </w:rPr>
        <w:t xml:space="preserve"> </w:t>
      </w:r>
      <w:r w:rsidR="00E95A2E" w:rsidRPr="006E5584">
        <w:rPr>
          <w:rFonts w:asciiTheme="minorHAnsi" w:hAnsiTheme="minorHAnsi" w:cstheme="minorHAnsi"/>
          <w:sz w:val="24"/>
          <w:szCs w:val="24"/>
        </w:rPr>
        <w:t>direttamente</w:t>
      </w:r>
      <w:r w:rsidR="00BC64A3">
        <w:rPr>
          <w:rFonts w:asciiTheme="minorHAnsi" w:hAnsiTheme="minorHAnsi" w:cstheme="minorHAnsi"/>
          <w:sz w:val="24"/>
          <w:szCs w:val="24"/>
        </w:rPr>
        <w:t xml:space="preserve"> </w:t>
      </w:r>
      <w:r w:rsidR="00E95A2E" w:rsidRPr="006E5584">
        <w:rPr>
          <w:rFonts w:asciiTheme="minorHAnsi" w:hAnsiTheme="minorHAnsi" w:cstheme="minorHAnsi"/>
          <w:sz w:val="24"/>
          <w:szCs w:val="24"/>
        </w:rPr>
        <w:t>impiegato</w:t>
      </w:r>
      <w:r w:rsidR="00BC64A3">
        <w:rPr>
          <w:rFonts w:asciiTheme="minorHAnsi" w:hAnsiTheme="minorHAnsi" w:cstheme="minorHAnsi"/>
          <w:sz w:val="24"/>
          <w:szCs w:val="24"/>
        </w:rPr>
        <w:t xml:space="preserve"> </w:t>
      </w:r>
      <w:r w:rsidR="00E95A2E" w:rsidRPr="006E5584">
        <w:rPr>
          <w:rFonts w:asciiTheme="minorHAnsi" w:hAnsiTheme="minorHAnsi" w:cstheme="minorHAnsi"/>
          <w:sz w:val="24"/>
          <w:szCs w:val="24"/>
        </w:rPr>
        <w:t>nelle</w:t>
      </w:r>
      <w:r w:rsidR="00BC64A3">
        <w:rPr>
          <w:rFonts w:asciiTheme="minorHAnsi" w:hAnsiTheme="minorHAnsi" w:cstheme="minorHAnsi"/>
          <w:sz w:val="24"/>
          <w:szCs w:val="24"/>
        </w:rPr>
        <w:t xml:space="preserve"> </w:t>
      </w:r>
      <w:r w:rsidR="00E95A2E" w:rsidRPr="006E5584">
        <w:rPr>
          <w:rFonts w:asciiTheme="minorHAnsi" w:hAnsiTheme="minorHAnsi" w:cstheme="minorHAnsi"/>
          <w:sz w:val="24"/>
          <w:szCs w:val="24"/>
        </w:rPr>
        <w:t>attività</w:t>
      </w:r>
      <w:r w:rsidR="00BC64A3">
        <w:rPr>
          <w:rFonts w:asciiTheme="minorHAnsi" w:hAnsiTheme="minorHAnsi" w:cstheme="minorHAnsi"/>
          <w:sz w:val="24"/>
          <w:szCs w:val="24"/>
        </w:rPr>
        <w:t xml:space="preserve"> </w:t>
      </w:r>
      <w:r w:rsidR="00E95A2E" w:rsidRPr="006E5584">
        <w:rPr>
          <w:rFonts w:asciiTheme="minorHAnsi" w:hAnsiTheme="minorHAnsi" w:cstheme="minorHAnsi"/>
          <w:sz w:val="24"/>
          <w:szCs w:val="24"/>
        </w:rPr>
        <w:t>progettuali</w:t>
      </w:r>
      <w:r w:rsidR="00BC64A3">
        <w:rPr>
          <w:rFonts w:asciiTheme="minorHAnsi" w:hAnsiTheme="minorHAnsi" w:cstheme="minorHAnsi"/>
          <w:sz w:val="24"/>
          <w:szCs w:val="24"/>
        </w:rPr>
        <w:t xml:space="preserve"> </w:t>
      </w:r>
      <w:r w:rsidR="00E95A2E" w:rsidRPr="006E5584">
        <w:rPr>
          <w:rFonts w:asciiTheme="minorHAnsi" w:hAnsiTheme="minorHAnsi" w:cstheme="minorHAnsi"/>
          <w:sz w:val="24"/>
          <w:szCs w:val="24"/>
        </w:rPr>
        <w:t>(assunto</w:t>
      </w:r>
    </w:p>
    <w:p w:rsidR="00894774" w:rsidRPr="006E5584" w:rsidRDefault="00E95A2E" w:rsidP="009230DD">
      <w:pPr>
        <w:spacing w:line="276" w:lineRule="auto"/>
        <w:rPr>
          <w:rFonts w:asciiTheme="minorHAnsi" w:hAnsiTheme="minorHAnsi" w:cstheme="minorHAnsi"/>
          <w:sz w:val="24"/>
          <w:szCs w:val="24"/>
        </w:rPr>
      </w:pPr>
      <w:r w:rsidRPr="006E5584">
        <w:rPr>
          <w:rFonts w:asciiTheme="minorHAnsi" w:hAnsiTheme="minorHAnsi" w:cstheme="minorHAnsi"/>
          <w:i/>
          <w:sz w:val="24"/>
          <w:szCs w:val="24"/>
        </w:rPr>
        <w:t>ad hoc</w:t>
      </w:r>
      <w:r w:rsidRPr="006E5584">
        <w:rPr>
          <w:rFonts w:asciiTheme="minorHAnsi" w:hAnsiTheme="minorHAnsi" w:cstheme="minorHAnsi"/>
          <w:sz w:val="24"/>
          <w:szCs w:val="24"/>
        </w:rPr>
        <w:t>);</w:t>
      </w:r>
    </w:p>
    <w:p w:rsidR="00894774" w:rsidRPr="006E5584" w:rsidRDefault="00BC64A3" w:rsidP="009230DD">
      <w:pPr>
        <w:pStyle w:val="Paragrafoelenco"/>
        <w:numPr>
          <w:ilvl w:val="2"/>
          <w:numId w:val="57"/>
        </w:numPr>
        <w:spacing w:line="276" w:lineRule="auto"/>
        <w:ind w:left="0" w:firstLine="0"/>
        <w:rPr>
          <w:rFonts w:asciiTheme="minorHAnsi" w:hAnsiTheme="minorHAnsi" w:cstheme="minorHAnsi"/>
          <w:sz w:val="24"/>
          <w:szCs w:val="24"/>
        </w:rPr>
      </w:pPr>
      <w:r w:rsidRPr="006E5584">
        <w:rPr>
          <w:rFonts w:asciiTheme="minorHAnsi" w:hAnsiTheme="minorHAnsi" w:cstheme="minorHAnsi"/>
          <w:sz w:val="24"/>
          <w:szCs w:val="24"/>
        </w:rPr>
        <w:t>P</w:t>
      </w:r>
      <w:r w:rsidR="00E95A2E" w:rsidRPr="006E5584">
        <w:rPr>
          <w:rFonts w:asciiTheme="minorHAnsi" w:hAnsiTheme="minorHAnsi" w:cstheme="minorHAnsi"/>
          <w:sz w:val="24"/>
          <w:szCs w:val="24"/>
        </w:rPr>
        <w:t>ersonale</w:t>
      </w:r>
      <w:r>
        <w:rPr>
          <w:rFonts w:asciiTheme="minorHAnsi" w:hAnsiTheme="minorHAnsi" w:cstheme="minorHAnsi"/>
          <w:sz w:val="24"/>
          <w:szCs w:val="24"/>
        </w:rPr>
        <w:t xml:space="preserve"> </w:t>
      </w:r>
      <w:r w:rsidR="00E95A2E" w:rsidRPr="006E5584">
        <w:rPr>
          <w:rFonts w:asciiTheme="minorHAnsi" w:hAnsiTheme="minorHAnsi" w:cstheme="minorHAnsi"/>
          <w:sz w:val="24"/>
          <w:szCs w:val="24"/>
        </w:rPr>
        <w:t>a</w:t>
      </w:r>
      <w:r>
        <w:rPr>
          <w:rFonts w:asciiTheme="minorHAnsi" w:hAnsiTheme="minorHAnsi" w:cstheme="minorHAnsi"/>
          <w:sz w:val="24"/>
          <w:szCs w:val="24"/>
        </w:rPr>
        <w:t xml:space="preserve"> </w:t>
      </w:r>
      <w:r w:rsidR="00E95A2E" w:rsidRPr="006E5584">
        <w:rPr>
          <w:rFonts w:asciiTheme="minorHAnsi" w:hAnsiTheme="minorHAnsi" w:cstheme="minorHAnsi"/>
          <w:sz w:val="24"/>
          <w:szCs w:val="24"/>
        </w:rPr>
        <w:t>tempo</w:t>
      </w:r>
      <w:r>
        <w:rPr>
          <w:rFonts w:asciiTheme="minorHAnsi" w:hAnsiTheme="minorHAnsi" w:cstheme="minorHAnsi"/>
          <w:sz w:val="24"/>
          <w:szCs w:val="24"/>
        </w:rPr>
        <w:t xml:space="preserve"> </w:t>
      </w:r>
      <w:r w:rsidR="00E95A2E" w:rsidRPr="006E5584">
        <w:rPr>
          <w:rFonts w:asciiTheme="minorHAnsi" w:hAnsiTheme="minorHAnsi" w:cstheme="minorHAnsi"/>
          <w:sz w:val="24"/>
          <w:szCs w:val="24"/>
        </w:rPr>
        <w:t>determinato</w:t>
      </w:r>
      <w:r>
        <w:rPr>
          <w:rFonts w:asciiTheme="minorHAnsi" w:hAnsiTheme="minorHAnsi" w:cstheme="minorHAnsi"/>
          <w:sz w:val="24"/>
          <w:szCs w:val="24"/>
        </w:rPr>
        <w:t xml:space="preserve"> </w:t>
      </w:r>
      <w:r w:rsidR="00E95A2E" w:rsidRPr="006E5584">
        <w:rPr>
          <w:rFonts w:asciiTheme="minorHAnsi" w:hAnsiTheme="minorHAnsi" w:cstheme="minorHAnsi"/>
          <w:sz w:val="24"/>
          <w:szCs w:val="24"/>
        </w:rPr>
        <w:t>già</w:t>
      </w:r>
      <w:r>
        <w:rPr>
          <w:rFonts w:asciiTheme="minorHAnsi" w:hAnsiTheme="minorHAnsi" w:cstheme="minorHAnsi"/>
          <w:sz w:val="24"/>
          <w:szCs w:val="24"/>
        </w:rPr>
        <w:t xml:space="preserve"> </w:t>
      </w:r>
      <w:r w:rsidR="00E95A2E" w:rsidRPr="006E5584">
        <w:rPr>
          <w:rFonts w:asciiTheme="minorHAnsi" w:hAnsiTheme="minorHAnsi" w:cstheme="minorHAnsi"/>
          <w:sz w:val="24"/>
          <w:szCs w:val="24"/>
        </w:rPr>
        <w:t>contrattualizzato</w:t>
      </w:r>
      <w:r>
        <w:rPr>
          <w:rFonts w:asciiTheme="minorHAnsi" w:hAnsiTheme="minorHAnsi" w:cstheme="minorHAnsi"/>
          <w:sz w:val="24"/>
          <w:szCs w:val="24"/>
        </w:rPr>
        <w:t xml:space="preserve"> </w:t>
      </w:r>
      <w:r w:rsidR="00E95A2E" w:rsidRPr="006E5584">
        <w:rPr>
          <w:rFonts w:asciiTheme="minorHAnsi" w:hAnsiTheme="minorHAnsi" w:cstheme="minorHAnsi"/>
          <w:sz w:val="24"/>
          <w:szCs w:val="24"/>
        </w:rPr>
        <w:t>impiegato</w:t>
      </w:r>
      <w:r>
        <w:rPr>
          <w:rFonts w:asciiTheme="minorHAnsi" w:hAnsiTheme="minorHAnsi" w:cstheme="minorHAnsi"/>
          <w:sz w:val="24"/>
          <w:szCs w:val="24"/>
        </w:rPr>
        <w:t xml:space="preserve"> </w:t>
      </w:r>
      <w:r w:rsidR="00E95A2E" w:rsidRPr="006E5584">
        <w:rPr>
          <w:rFonts w:asciiTheme="minorHAnsi" w:hAnsiTheme="minorHAnsi" w:cstheme="minorHAnsi"/>
          <w:sz w:val="24"/>
          <w:szCs w:val="24"/>
        </w:rPr>
        <w:t>anche</w:t>
      </w:r>
      <w:r>
        <w:rPr>
          <w:rFonts w:asciiTheme="minorHAnsi" w:hAnsiTheme="minorHAnsi" w:cstheme="minorHAnsi"/>
          <w:sz w:val="24"/>
          <w:szCs w:val="24"/>
        </w:rPr>
        <w:t xml:space="preserve"> </w:t>
      </w:r>
      <w:r w:rsidR="00E95A2E" w:rsidRPr="006E5584">
        <w:rPr>
          <w:rFonts w:asciiTheme="minorHAnsi" w:hAnsiTheme="minorHAnsi" w:cstheme="minorHAnsi"/>
          <w:sz w:val="24"/>
          <w:szCs w:val="24"/>
        </w:rPr>
        <w:t>nell’espletamento</w:t>
      </w:r>
    </w:p>
    <w:p w:rsidR="00894774" w:rsidRPr="006E5584" w:rsidRDefault="00E95A2E" w:rsidP="009230DD">
      <w:pPr>
        <w:pStyle w:val="Corpodeltesto"/>
        <w:spacing w:line="276" w:lineRule="auto"/>
        <w:rPr>
          <w:rFonts w:asciiTheme="minorHAnsi" w:hAnsiTheme="minorHAnsi" w:cstheme="minorHAnsi"/>
        </w:rPr>
      </w:pPr>
      <w:r w:rsidRPr="006E5584">
        <w:rPr>
          <w:rFonts w:asciiTheme="minorHAnsi" w:hAnsiTheme="minorHAnsi" w:cstheme="minorHAnsi"/>
        </w:rPr>
        <w:t>delle attività progettuali;</w:t>
      </w:r>
    </w:p>
    <w:p w:rsidR="00894774" w:rsidRPr="006E5584" w:rsidRDefault="00E95A2E" w:rsidP="009230DD">
      <w:pPr>
        <w:pStyle w:val="Paragrafoelenco"/>
        <w:numPr>
          <w:ilvl w:val="2"/>
          <w:numId w:val="57"/>
        </w:numPr>
        <w:spacing w:line="276" w:lineRule="auto"/>
        <w:ind w:left="0" w:firstLine="0"/>
        <w:jc w:val="both"/>
        <w:rPr>
          <w:rFonts w:asciiTheme="minorHAnsi" w:hAnsiTheme="minorHAnsi" w:cstheme="minorHAnsi"/>
          <w:sz w:val="24"/>
          <w:szCs w:val="24"/>
        </w:rPr>
      </w:pPr>
      <w:r w:rsidRPr="006E5584">
        <w:rPr>
          <w:rFonts w:asciiTheme="minorHAnsi" w:hAnsiTheme="minorHAnsi" w:cstheme="minorHAnsi"/>
          <w:sz w:val="24"/>
          <w:szCs w:val="24"/>
        </w:rPr>
        <w:lastRenderedPageBreak/>
        <w:t>personale a tempo</w:t>
      </w:r>
      <w:r w:rsidR="00B2610D">
        <w:rPr>
          <w:rFonts w:asciiTheme="minorHAnsi" w:hAnsiTheme="minorHAnsi" w:cstheme="minorHAnsi"/>
          <w:sz w:val="24"/>
          <w:szCs w:val="24"/>
        </w:rPr>
        <w:t xml:space="preserve"> </w:t>
      </w:r>
      <w:r w:rsidRPr="006E5584">
        <w:rPr>
          <w:rFonts w:asciiTheme="minorHAnsi" w:hAnsiTheme="minorHAnsi" w:cstheme="minorHAnsi"/>
          <w:sz w:val="24"/>
          <w:szCs w:val="24"/>
        </w:rPr>
        <w:t>indeterminato.</w:t>
      </w:r>
      <w:r w:rsidR="00B2610D">
        <w:rPr>
          <w:rFonts w:asciiTheme="minorHAnsi" w:hAnsiTheme="minorHAnsi" w:cstheme="minorHAnsi"/>
          <w:sz w:val="24"/>
          <w:szCs w:val="24"/>
        </w:rPr>
        <w:t xml:space="preserve"> </w:t>
      </w:r>
      <w:r w:rsidRPr="006E5584">
        <w:rPr>
          <w:rFonts w:asciiTheme="minorHAnsi" w:hAnsiTheme="minorHAnsi" w:cstheme="minorHAnsi"/>
          <w:sz w:val="24"/>
          <w:szCs w:val="24"/>
        </w:rPr>
        <w:t xml:space="preserve">Il costo ammissibile, per il </w:t>
      </w:r>
      <w:r w:rsidRPr="006E5584">
        <w:rPr>
          <w:rFonts w:asciiTheme="minorHAnsi" w:hAnsiTheme="minorHAnsi" w:cstheme="minorHAnsi"/>
          <w:sz w:val="24"/>
          <w:szCs w:val="24"/>
          <w:u w:val="single"/>
        </w:rPr>
        <w:t>personale a tempo determinato assunto ad hoc</w:t>
      </w:r>
      <w:r w:rsidRPr="006E5584">
        <w:rPr>
          <w:rFonts w:asciiTheme="minorHAnsi" w:hAnsiTheme="minorHAnsi" w:cstheme="minorHAnsi"/>
          <w:sz w:val="24"/>
          <w:szCs w:val="24"/>
        </w:rPr>
        <w:t>, è dato dall’importo previsto dal contratto sottoscritto, maggiorato degli eventuali oneri di legge a carico del soggetto beneficiario. Tuttavia, il beneficiario ha l’onere di dimostrare, mediante l’esibizione di adeguati giustificativi di spesa e di pagamento, che tutta la spesa è stata effettivamente sostenuta all’atto della rendicontazione della stessa.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Per quanto concerne il personale a </w:t>
      </w:r>
      <w:r w:rsidRPr="00F67FE1">
        <w:rPr>
          <w:rFonts w:asciiTheme="minorHAnsi" w:hAnsiTheme="minorHAnsi" w:cstheme="minorHAnsi"/>
          <w:u w:val="single"/>
        </w:rPr>
        <w:t>tempo determinato già contrattualizzato ed il personale a</w:t>
      </w:r>
      <w:r w:rsidR="00BC64A3">
        <w:rPr>
          <w:rFonts w:asciiTheme="minorHAnsi" w:hAnsiTheme="minorHAnsi" w:cstheme="minorHAnsi"/>
          <w:u w:val="single"/>
        </w:rPr>
        <w:t xml:space="preserve"> </w:t>
      </w:r>
      <w:r w:rsidRPr="00F67FE1">
        <w:rPr>
          <w:rFonts w:asciiTheme="minorHAnsi" w:hAnsiTheme="minorHAnsi" w:cstheme="minorHAnsi"/>
          <w:u w:val="single"/>
        </w:rPr>
        <w:t>tempo indeterminato</w:t>
      </w:r>
      <w:r w:rsidRPr="00F67FE1">
        <w:rPr>
          <w:rFonts w:asciiTheme="minorHAnsi" w:hAnsiTheme="minorHAnsi" w:cstheme="minorHAnsi"/>
        </w:rPr>
        <w:t xml:space="preserve"> il costo ammissibile sarà in relazione al tempo di impiego della risorsa nella realizzazione del Progetto collettivo/Piano di attività della filiera, mentre la base di calcolo è data dalla più recente retribuzione effettiva annua lorda</w:t>
      </w:r>
      <w:r w:rsidR="003A0212">
        <w:rPr>
          <w:rStyle w:val="Rimandonotaapidipagina"/>
          <w:rFonts w:asciiTheme="minorHAnsi" w:hAnsiTheme="minorHAnsi" w:cstheme="minorHAnsi"/>
        </w:rPr>
        <w:footnoteReference w:id="3"/>
      </w:r>
      <w:r w:rsidRPr="00F67FE1">
        <w:rPr>
          <w:rFonts w:asciiTheme="minorHAnsi" w:hAnsiTheme="minorHAnsi" w:cstheme="minorHAnsi"/>
        </w:rPr>
        <w:t>, a cui si aggiungono i contributi previdenziali ed assistenziali a carico del datore di lavoro.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Dalla più recente retribuzione effettiva annua lorda sono esclusi i compensi per lavoro straordinario, gli assegni familiari, gli eventuali emolumenti per arretrati, l’IRAP e altri elementi mobili della retribuzione.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Per quanto concerne la 13esima, 14esima e TFR (elementi mobili della retribuzione) potranno essere riconosciuti qualora il beneficiario dimostri di aver effettivamente sostenuto il costo all’atto della rendicontazione dello stesso mediante l’esibizione degli opportuni giustificativi contabili e di pagamento, pur sempre proporzionato alle ore prestate dalla risorsa alle attività progettuali.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Ai fini della determinazione dei costi per il personale a tempo indeterminato e per le risorse già contrattualizzate connesse all'attuazione dell’operazione, </w:t>
      </w:r>
      <w:r w:rsidRPr="00F67FE1">
        <w:rPr>
          <w:rFonts w:asciiTheme="minorHAnsi" w:hAnsiTheme="minorHAnsi" w:cstheme="minorHAnsi"/>
          <w:b/>
        </w:rPr>
        <w:t xml:space="preserve">il costo orario lordo </w:t>
      </w:r>
      <w:r w:rsidRPr="00F67FE1">
        <w:rPr>
          <w:rFonts w:asciiTheme="minorHAnsi" w:hAnsiTheme="minorHAnsi" w:cstheme="minorHAnsi"/>
        </w:rPr>
        <w:t>deve essere calcolato dividendo per 1720 ore i più recenti costi annui lordi per l'impiego documentati, come disciplinato dall’art 68, comma 2, del Regolamento (UE) n. 1303/2013</w:t>
      </w:r>
    </w:p>
    <w:p w:rsidR="00894774" w:rsidRPr="00F67FE1" w:rsidRDefault="00894774" w:rsidP="009230DD">
      <w:pPr>
        <w:pStyle w:val="Corpodeltesto"/>
        <w:spacing w:line="276" w:lineRule="auto"/>
        <w:rPr>
          <w:rFonts w:asciiTheme="minorHAnsi" w:hAnsiTheme="minorHAnsi" w:cstheme="minorHAnsi"/>
          <w:sz w:val="26"/>
        </w:rPr>
      </w:pPr>
    </w:p>
    <w:p w:rsidR="00894774" w:rsidRPr="00F67FE1" w:rsidRDefault="00E95A2E" w:rsidP="009230DD">
      <w:pPr>
        <w:spacing w:line="276" w:lineRule="auto"/>
        <w:jc w:val="both"/>
        <w:rPr>
          <w:rFonts w:asciiTheme="minorHAnsi" w:hAnsiTheme="minorHAnsi" w:cstheme="minorHAnsi"/>
        </w:rPr>
      </w:pPr>
      <w:r w:rsidRPr="00F67FE1">
        <w:rPr>
          <w:rFonts w:asciiTheme="minorHAnsi" w:hAnsiTheme="minorHAnsi" w:cstheme="minorHAnsi"/>
          <w:b/>
          <w:sz w:val="24"/>
        </w:rPr>
        <w:t>Costo orario lordo =</w:t>
      </w:r>
      <w:r w:rsidRPr="00F67FE1">
        <w:rPr>
          <w:rFonts w:asciiTheme="minorHAnsi" w:hAnsiTheme="minorHAnsi" w:cstheme="minorHAnsi"/>
          <w:u w:val="single"/>
        </w:rPr>
        <w:t>Retribuzione effettiva annua lorda comprensiva di oneri carico del datore di lavoro</w:t>
      </w:r>
    </w:p>
    <w:p w:rsidR="00894774" w:rsidRPr="00F67FE1" w:rsidRDefault="00E95A2E" w:rsidP="009230DD">
      <w:pPr>
        <w:pStyle w:val="Corpodeltesto"/>
        <w:spacing w:line="276" w:lineRule="auto"/>
        <w:jc w:val="center"/>
        <w:rPr>
          <w:rFonts w:asciiTheme="minorHAnsi" w:hAnsiTheme="minorHAnsi" w:cstheme="minorHAnsi"/>
        </w:rPr>
      </w:pPr>
      <w:r w:rsidRPr="00F67FE1">
        <w:rPr>
          <w:rFonts w:asciiTheme="minorHAnsi" w:hAnsiTheme="minorHAnsi" w:cstheme="minorHAnsi"/>
        </w:rPr>
        <w:t>1.720</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In sede di rendicontazione per ciascuna risorsa impegnata deve essere presentato, sotto forma di dichiarazione, ai sensi e per gli effetti del DPR n. 445 del 28 dicembre 2000, il prospetto riportante le voci utili alla definizione del </w:t>
      </w:r>
      <w:r w:rsidRPr="00F67FE1">
        <w:rPr>
          <w:rFonts w:asciiTheme="minorHAnsi" w:hAnsiTheme="minorHAnsi" w:cstheme="minorHAnsi"/>
          <w:b/>
        </w:rPr>
        <w:t>costo orario lordo</w:t>
      </w:r>
      <w:r w:rsidRPr="00F67FE1">
        <w:rPr>
          <w:rFonts w:asciiTheme="minorHAnsi" w:hAnsiTheme="minorHAnsi" w:cstheme="minorHAnsi"/>
        </w:rPr>
        <w:t>, redatto dal consulente del lavoro o dal responsabile dell’ufficio del personale o da una figura professionale equivalente e contro</w:t>
      </w:r>
      <w:r w:rsidR="00BC64A3">
        <w:rPr>
          <w:rFonts w:asciiTheme="minorHAnsi" w:hAnsiTheme="minorHAnsi" w:cstheme="minorHAnsi"/>
        </w:rPr>
        <w:t xml:space="preserve"> </w:t>
      </w:r>
      <w:r w:rsidRPr="00F67FE1">
        <w:rPr>
          <w:rFonts w:asciiTheme="minorHAnsi" w:hAnsiTheme="minorHAnsi" w:cstheme="minorHAnsi"/>
        </w:rPr>
        <w:t>firmato dal Rappresentante legale della struttura di appartenenza.</w:t>
      </w:r>
    </w:p>
    <w:p w:rsidR="00894774" w:rsidRPr="00F67FE1" w:rsidRDefault="00E95A2E" w:rsidP="009230DD">
      <w:pPr>
        <w:pStyle w:val="Titolo2"/>
        <w:numPr>
          <w:ilvl w:val="2"/>
          <w:numId w:val="56"/>
        </w:numPr>
        <w:tabs>
          <w:tab w:val="left" w:pos="928"/>
          <w:tab w:val="left" w:pos="929"/>
        </w:tabs>
        <w:spacing w:line="276" w:lineRule="auto"/>
        <w:ind w:left="0" w:firstLine="0"/>
        <w:rPr>
          <w:rFonts w:asciiTheme="minorHAnsi" w:hAnsiTheme="minorHAnsi" w:cstheme="minorHAnsi"/>
        </w:rPr>
      </w:pPr>
      <w:bookmarkStart w:id="15" w:name="7.1.1_Personale_dipendente_a_tempo_indet"/>
      <w:bookmarkStart w:id="16" w:name="_bookmark37"/>
      <w:bookmarkEnd w:id="15"/>
      <w:bookmarkEnd w:id="16"/>
      <w:r w:rsidRPr="00F67FE1">
        <w:rPr>
          <w:rFonts w:asciiTheme="minorHAnsi" w:hAnsiTheme="minorHAnsi" w:cstheme="minorHAnsi"/>
        </w:rPr>
        <w:t>Personale dipendente a tempo</w:t>
      </w:r>
      <w:r w:rsidR="00BC64A3">
        <w:rPr>
          <w:rFonts w:asciiTheme="minorHAnsi" w:hAnsiTheme="minorHAnsi" w:cstheme="minorHAnsi"/>
        </w:rPr>
        <w:t xml:space="preserve"> </w:t>
      </w:r>
      <w:r w:rsidRPr="00F67FE1">
        <w:rPr>
          <w:rFonts w:asciiTheme="minorHAnsi" w:hAnsiTheme="minorHAnsi" w:cstheme="minorHAnsi"/>
        </w:rPr>
        <w:t>indeterminato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Per il personale a tempo indeterminato dei soggetti privati il sostegno è ammesso al 100%, mentre per gli Enti pubblici il costo del personale a tempo indeterminato è ammissibile solo come cofinanziamento.</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r w:rsidRPr="00F67FE1">
        <w:rPr>
          <w:rFonts w:asciiTheme="minorHAnsi" w:hAnsiTheme="minorHAnsi" w:cstheme="minorHAnsi"/>
        </w:rPr>
        <w:t>:</w:t>
      </w:r>
    </w:p>
    <w:p w:rsidR="00894774" w:rsidRPr="00F67FE1" w:rsidRDefault="00E95A2E" w:rsidP="009230DD">
      <w:pPr>
        <w:pStyle w:val="Paragrafoelenco"/>
        <w:numPr>
          <w:ilvl w:val="0"/>
          <w:numId w:val="91"/>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documento (verbale/lettera di incarico/determina/ordine di servizio) con il quale si attribuisce al dipendente l'incarico e il luogo di svolgimento dell’attività nell'ambito del progetto finanziato, che deve essere coerente alle funzioni abitualmente espletate e/o all'esperienza professionale del dipendente; dal documento si dovrà anche evincere l’impegno orario </w:t>
      </w:r>
      <w:r w:rsidRPr="00F67FE1">
        <w:rPr>
          <w:rFonts w:asciiTheme="minorHAnsi" w:hAnsiTheme="minorHAnsi" w:cstheme="minorHAnsi"/>
          <w:sz w:val="24"/>
        </w:rPr>
        <w:lastRenderedPageBreak/>
        <w:t>complessivorichiesto;</w:t>
      </w:r>
    </w:p>
    <w:p w:rsidR="00894774" w:rsidRPr="00F67FE1" w:rsidRDefault="00E95A2E" w:rsidP="009230DD">
      <w:pPr>
        <w:pStyle w:val="Paragrafoelenco"/>
        <w:numPr>
          <w:ilvl w:val="0"/>
          <w:numId w:val="9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busta paga firmata dal</w:t>
      </w:r>
      <w:r w:rsidR="00BC64A3">
        <w:rPr>
          <w:rFonts w:asciiTheme="minorHAnsi" w:hAnsiTheme="minorHAnsi" w:cstheme="minorHAnsi"/>
          <w:sz w:val="24"/>
        </w:rPr>
        <w:t xml:space="preserve"> </w:t>
      </w:r>
      <w:r w:rsidRPr="00F67FE1">
        <w:rPr>
          <w:rFonts w:asciiTheme="minorHAnsi" w:hAnsiTheme="minorHAnsi" w:cstheme="minorHAnsi"/>
          <w:sz w:val="24"/>
        </w:rPr>
        <w:t>dipendente;</w:t>
      </w:r>
    </w:p>
    <w:p w:rsidR="00894774" w:rsidRPr="00F67FE1" w:rsidRDefault="00E95A2E" w:rsidP="009230DD">
      <w:pPr>
        <w:pStyle w:val="Paragrafoelenco"/>
        <w:numPr>
          <w:ilvl w:val="0"/>
          <w:numId w:val="91"/>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documentazione probatoria dell’avvenuto pagamento delle retribuzioni (ordine di accredito e ricevuta bancaria, fotocopia degli assegni non trasferibili con evidenza degli addebiti sull’estratto conto del c/c bancario/postale,ecc);</w:t>
      </w:r>
    </w:p>
    <w:p w:rsidR="00894774" w:rsidRPr="002A0CAB" w:rsidRDefault="00E95A2E" w:rsidP="009230DD">
      <w:pPr>
        <w:pStyle w:val="Paragrafoelenco"/>
        <w:numPr>
          <w:ilvl w:val="0"/>
          <w:numId w:val="91"/>
        </w:numPr>
        <w:tabs>
          <w:tab w:val="left" w:pos="940"/>
          <w:tab w:val="left" w:pos="941"/>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documentazione</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probatoria</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dell’avvenuto</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versamento</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delle</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ritenute</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IRPEF</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e</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dei</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contributi</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sociali (modelli F24, modelli UNI-EMENS e relative quietanze - DM10). Per il versamento delle ritenute e contributi sociali e fiscali si deve allegare distinta di pagamento riepilogativa della formazione di tali oneri, evidenziando la quota di competenza al progetto relativa al personale dedicato;</w:t>
      </w:r>
    </w:p>
    <w:p w:rsidR="00894774" w:rsidRPr="002A0CAB" w:rsidRDefault="00E95A2E" w:rsidP="009230DD">
      <w:pPr>
        <w:pStyle w:val="Paragrafoelenco"/>
        <w:numPr>
          <w:ilvl w:val="0"/>
          <w:numId w:val="91"/>
        </w:numPr>
        <w:tabs>
          <w:tab w:val="left" w:pos="941"/>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il prospetto riportante le voci utili alla definizione del co</w:t>
      </w:r>
      <w:r w:rsidR="00845829">
        <w:rPr>
          <w:rFonts w:asciiTheme="minorHAnsi" w:hAnsiTheme="minorHAnsi" w:cstheme="minorHAnsi"/>
          <w:sz w:val="24"/>
          <w:szCs w:val="24"/>
        </w:rPr>
        <w:t xml:space="preserve">sto orario lordo, per ciascuna </w:t>
      </w:r>
      <w:r w:rsidRPr="002A0CAB">
        <w:rPr>
          <w:rFonts w:asciiTheme="minorHAnsi" w:hAnsiTheme="minorHAnsi" w:cstheme="minorHAnsi"/>
          <w:sz w:val="24"/>
          <w:szCs w:val="24"/>
        </w:rPr>
        <w:t>risorsa impegnata, che deve essere presentato sotto forma di dichiarazione, ai sensi e per gli effetti del DPR n. 445 del 28 dicembre 2000, dal consulente del lavoro o dal responsabile dell’ufficio del personale o da una figura professionale equivalente, controfirmato dal rappresentante Legale della struttura di</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appartenenza;</w:t>
      </w:r>
    </w:p>
    <w:p w:rsidR="00894774" w:rsidRPr="002A0CAB" w:rsidRDefault="00E95A2E" w:rsidP="009230DD">
      <w:pPr>
        <w:pStyle w:val="Paragrafoelenco"/>
        <w:numPr>
          <w:ilvl w:val="0"/>
          <w:numId w:val="91"/>
        </w:numPr>
        <w:tabs>
          <w:tab w:val="left" w:pos="941"/>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time-sheet mensile integrato a firma del dipendente e controfirmato Responsabile Amministrativo o, ove non formalmente presente in organigramma, dal Legale Rappresentante della struttura di appartenenza</w:t>
      </w:r>
      <w:r w:rsidR="00BC64A3">
        <w:rPr>
          <w:rFonts w:asciiTheme="minorHAnsi" w:hAnsiTheme="minorHAnsi" w:cstheme="minorHAnsi"/>
          <w:sz w:val="24"/>
          <w:szCs w:val="24"/>
        </w:rPr>
        <w:t xml:space="preserve"> </w:t>
      </w:r>
      <w:r w:rsidRPr="002A0CAB">
        <w:rPr>
          <w:rFonts w:asciiTheme="minorHAnsi" w:hAnsiTheme="minorHAnsi" w:cstheme="minorHAnsi"/>
          <w:sz w:val="24"/>
          <w:szCs w:val="24"/>
        </w:rPr>
        <w:t>riportante:</w:t>
      </w:r>
    </w:p>
    <w:p w:rsidR="00894774" w:rsidRPr="00F67FE1" w:rsidRDefault="00E95A2E" w:rsidP="009230DD">
      <w:pPr>
        <w:pStyle w:val="Paragrafoelenco"/>
        <w:numPr>
          <w:ilvl w:val="1"/>
          <w:numId w:val="55"/>
        </w:numPr>
        <w:tabs>
          <w:tab w:val="left" w:pos="1725"/>
          <w:tab w:val="left" w:pos="1726"/>
        </w:tabs>
        <w:spacing w:line="276" w:lineRule="auto"/>
        <w:ind w:left="0" w:firstLine="0"/>
        <w:rPr>
          <w:rFonts w:asciiTheme="minorHAnsi" w:hAnsiTheme="minorHAnsi" w:cstheme="minorHAnsi"/>
          <w:sz w:val="24"/>
        </w:rPr>
      </w:pPr>
      <w:r w:rsidRPr="00F67FE1">
        <w:rPr>
          <w:rFonts w:asciiTheme="minorHAnsi" w:hAnsiTheme="minorHAnsi" w:cstheme="minorHAnsi"/>
          <w:sz w:val="24"/>
        </w:rPr>
        <w:t>il nome del</w:t>
      </w:r>
      <w:r w:rsidR="00BC64A3">
        <w:rPr>
          <w:rFonts w:asciiTheme="minorHAnsi" w:hAnsiTheme="minorHAnsi" w:cstheme="minorHAnsi"/>
          <w:sz w:val="24"/>
        </w:rPr>
        <w:t xml:space="preserve"> </w:t>
      </w:r>
      <w:r w:rsidRPr="00F67FE1">
        <w:rPr>
          <w:rFonts w:asciiTheme="minorHAnsi" w:hAnsiTheme="minorHAnsi" w:cstheme="minorHAnsi"/>
          <w:sz w:val="24"/>
        </w:rPr>
        <w:t>dipendente</w:t>
      </w:r>
    </w:p>
    <w:p w:rsidR="00894774" w:rsidRPr="00F67FE1" w:rsidRDefault="00E95A2E" w:rsidP="009230DD">
      <w:pPr>
        <w:pStyle w:val="Paragrafoelenco"/>
        <w:numPr>
          <w:ilvl w:val="1"/>
          <w:numId w:val="55"/>
        </w:numPr>
        <w:tabs>
          <w:tab w:val="left" w:pos="1725"/>
          <w:tab w:val="left" w:pos="1726"/>
        </w:tabs>
        <w:spacing w:line="276" w:lineRule="auto"/>
        <w:ind w:left="0" w:firstLine="0"/>
        <w:rPr>
          <w:rFonts w:asciiTheme="minorHAnsi" w:hAnsiTheme="minorHAnsi" w:cstheme="minorHAnsi"/>
          <w:sz w:val="24"/>
        </w:rPr>
      </w:pPr>
      <w:r w:rsidRPr="00F67FE1">
        <w:rPr>
          <w:rFonts w:asciiTheme="minorHAnsi" w:hAnsiTheme="minorHAnsi" w:cstheme="minorHAnsi"/>
          <w:sz w:val="24"/>
        </w:rPr>
        <w:t>la</w:t>
      </w:r>
      <w:r w:rsidR="00BC64A3">
        <w:rPr>
          <w:rFonts w:asciiTheme="minorHAnsi" w:hAnsiTheme="minorHAnsi" w:cstheme="minorHAnsi"/>
          <w:sz w:val="24"/>
        </w:rPr>
        <w:t xml:space="preserve"> </w:t>
      </w:r>
      <w:r w:rsidRPr="00F67FE1">
        <w:rPr>
          <w:rFonts w:asciiTheme="minorHAnsi" w:hAnsiTheme="minorHAnsi" w:cstheme="minorHAnsi"/>
          <w:sz w:val="24"/>
        </w:rPr>
        <w:t>qualifica</w:t>
      </w:r>
    </w:p>
    <w:p w:rsidR="00894774" w:rsidRPr="00F67FE1" w:rsidRDefault="00E95A2E" w:rsidP="009230DD">
      <w:pPr>
        <w:pStyle w:val="Paragrafoelenco"/>
        <w:numPr>
          <w:ilvl w:val="1"/>
          <w:numId w:val="55"/>
        </w:numPr>
        <w:tabs>
          <w:tab w:val="left" w:pos="1725"/>
          <w:tab w:val="left" w:pos="1726"/>
        </w:tabs>
        <w:spacing w:line="276" w:lineRule="auto"/>
        <w:ind w:left="0" w:firstLine="0"/>
        <w:rPr>
          <w:rFonts w:asciiTheme="minorHAnsi" w:hAnsiTheme="minorHAnsi" w:cstheme="minorHAnsi"/>
          <w:sz w:val="24"/>
        </w:rPr>
      </w:pPr>
      <w:r w:rsidRPr="00F67FE1">
        <w:rPr>
          <w:rFonts w:asciiTheme="minorHAnsi" w:hAnsiTheme="minorHAnsi" w:cstheme="minorHAnsi"/>
          <w:sz w:val="24"/>
        </w:rPr>
        <w:t>le attività</w:t>
      </w:r>
      <w:r w:rsidR="00BC64A3">
        <w:rPr>
          <w:rFonts w:asciiTheme="minorHAnsi" w:hAnsiTheme="minorHAnsi" w:cstheme="minorHAnsi"/>
          <w:sz w:val="24"/>
        </w:rPr>
        <w:t xml:space="preserve"> </w:t>
      </w:r>
      <w:r w:rsidRPr="00F67FE1">
        <w:rPr>
          <w:rFonts w:asciiTheme="minorHAnsi" w:hAnsiTheme="minorHAnsi" w:cstheme="minorHAnsi"/>
          <w:sz w:val="24"/>
        </w:rPr>
        <w:t>svolte</w:t>
      </w:r>
    </w:p>
    <w:p w:rsidR="00894774" w:rsidRPr="00F67FE1" w:rsidRDefault="00E95A2E" w:rsidP="009230DD">
      <w:pPr>
        <w:pStyle w:val="Paragrafoelenco"/>
        <w:numPr>
          <w:ilvl w:val="1"/>
          <w:numId w:val="55"/>
        </w:numPr>
        <w:tabs>
          <w:tab w:val="left" w:pos="1725"/>
          <w:tab w:val="left" w:pos="1726"/>
        </w:tabs>
        <w:spacing w:line="276" w:lineRule="auto"/>
        <w:ind w:left="0" w:firstLine="0"/>
        <w:rPr>
          <w:rFonts w:asciiTheme="minorHAnsi" w:hAnsiTheme="minorHAnsi" w:cstheme="minorHAnsi"/>
          <w:sz w:val="24"/>
        </w:rPr>
      </w:pPr>
      <w:r w:rsidRPr="00F67FE1">
        <w:rPr>
          <w:rFonts w:asciiTheme="minorHAnsi" w:hAnsiTheme="minorHAnsi" w:cstheme="minorHAnsi"/>
          <w:sz w:val="24"/>
        </w:rPr>
        <w:t>le ore lavorate sul</w:t>
      </w:r>
      <w:r w:rsidR="00BC64A3">
        <w:rPr>
          <w:rFonts w:asciiTheme="minorHAnsi" w:hAnsiTheme="minorHAnsi" w:cstheme="minorHAnsi"/>
          <w:sz w:val="24"/>
        </w:rPr>
        <w:t xml:space="preserve"> </w:t>
      </w:r>
      <w:r w:rsidRPr="00F67FE1">
        <w:rPr>
          <w:rFonts w:asciiTheme="minorHAnsi" w:hAnsiTheme="minorHAnsi" w:cstheme="minorHAnsi"/>
          <w:sz w:val="24"/>
        </w:rPr>
        <w:t>progetto</w:t>
      </w:r>
    </w:p>
    <w:p w:rsidR="00894774" w:rsidRPr="00F67FE1" w:rsidRDefault="00E95A2E" w:rsidP="009230DD">
      <w:pPr>
        <w:pStyle w:val="Paragrafoelenco"/>
        <w:numPr>
          <w:ilvl w:val="1"/>
          <w:numId w:val="55"/>
        </w:numPr>
        <w:tabs>
          <w:tab w:val="left" w:pos="1725"/>
          <w:tab w:val="left" w:pos="1726"/>
        </w:tabs>
        <w:spacing w:line="276" w:lineRule="auto"/>
        <w:ind w:left="0" w:firstLine="0"/>
        <w:rPr>
          <w:rFonts w:asciiTheme="minorHAnsi" w:hAnsiTheme="minorHAnsi" w:cstheme="minorHAnsi"/>
          <w:sz w:val="24"/>
        </w:rPr>
      </w:pPr>
      <w:r w:rsidRPr="00F67FE1">
        <w:rPr>
          <w:rFonts w:asciiTheme="minorHAnsi" w:hAnsiTheme="minorHAnsi" w:cstheme="minorHAnsi"/>
          <w:sz w:val="24"/>
        </w:rPr>
        <w:t>il costo</w:t>
      </w:r>
      <w:r w:rsidR="00BC64A3">
        <w:rPr>
          <w:rFonts w:asciiTheme="minorHAnsi" w:hAnsiTheme="minorHAnsi" w:cstheme="minorHAnsi"/>
          <w:sz w:val="24"/>
        </w:rPr>
        <w:t xml:space="preserve"> </w:t>
      </w:r>
      <w:r w:rsidRPr="00F67FE1">
        <w:rPr>
          <w:rFonts w:asciiTheme="minorHAnsi" w:hAnsiTheme="minorHAnsi" w:cstheme="minorHAnsi"/>
          <w:sz w:val="24"/>
        </w:rPr>
        <w:t>orario</w:t>
      </w:r>
    </w:p>
    <w:p w:rsidR="002A0CAB" w:rsidRDefault="00E95A2E" w:rsidP="009230DD">
      <w:pPr>
        <w:pStyle w:val="Paragrafoelenco"/>
        <w:numPr>
          <w:ilvl w:val="1"/>
          <w:numId w:val="55"/>
        </w:numPr>
        <w:tabs>
          <w:tab w:val="left" w:pos="1725"/>
          <w:tab w:val="left" w:pos="1726"/>
        </w:tabs>
        <w:spacing w:line="276" w:lineRule="auto"/>
        <w:ind w:left="0" w:firstLine="0"/>
        <w:rPr>
          <w:rFonts w:asciiTheme="minorHAnsi" w:hAnsiTheme="minorHAnsi" w:cstheme="minorHAnsi"/>
          <w:sz w:val="24"/>
        </w:rPr>
      </w:pPr>
      <w:r w:rsidRPr="002A0CAB">
        <w:rPr>
          <w:rFonts w:asciiTheme="minorHAnsi" w:hAnsiTheme="minorHAnsi" w:cstheme="minorHAnsi"/>
          <w:sz w:val="24"/>
        </w:rPr>
        <w:t>il mese di</w:t>
      </w:r>
      <w:r w:rsidR="00BC64A3">
        <w:rPr>
          <w:rFonts w:asciiTheme="minorHAnsi" w:hAnsiTheme="minorHAnsi" w:cstheme="minorHAnsi"/>
          <w:sz w:val="24"/>
        </w:rPr>
        <w:t xml:space="preserve"> </w:t>
      </w:r>
      <w:r w:rsidRPr="002A0CAB">
        <w:rPr>
          <w:rFonts w:asciiTheme="minorHAnsi" w:hAnsiTheme="minorHAnsi" w:cstheme="minorHAnsi"/>
          <w:sz w:val="24"/>
        </w:rPr>
        <w:t>riferimento</w:t>
      </w:r>
    </w:p>
    <w:p w:rsidR="00894774" w:rsidRPr="002A0CAB" w:rsidRDefault="00E95A2E" w:rsidP="009230DD">
      <w:pPr>
        <w:pStyle w:val="Paragrafoelenco"/>
        <w:numPr>
          <w:ilvl w:val="1"/>
          <w:numId w:val="55"/>
        </w:numPr>
        <w:tabs>
          <w:tab w:val="left" w:pos="1725"/>
          <w:tab w:val="left" w:pos="1726"/>
        </w:tabs>
        <w:spacing w:line="276" w:lineRule="auto"/>
        <w:ind w:left="0" w:firstLine="0"/>
        <w:rPr>
          <w:rFonts w:asciiTheme="minorHAnsi" w:hAnsiTheme="minorHAnsi" w:cstheme="minorHAnsi"/>
          <w:sz w:val="24"/>
        </w:rPr>
      </w:pPr>
      <w:r w:rsidRPr="002A0CAB">
        <w:rPr>
          <w:rFonts w:asciiTheme="minorHAnsi" w:hAnsiTheme="minorHAnsi" w:cstheme="minorHAnsi"/>
          <w:sz w:val="24"/>
        </w:rPr>
        <w:t>relazione dettagliata delle attività svolta contro</w:t>
      </w:r>
      <w:r w:rsidR="00BC64A3">
        <w:rPr>
          <w:rFonts w:asciiTheme="minorHAnsi" w:hAnsiTheme="minorHAnsi" w:cstheme="minorHAnsi"/>
          <w:sz w:val="24"/>
        </w:rPr>
        <w:t xml:space="preserve"> </w:t>
      </w:r>
      <w:r w:rsidRPr="002A0CAB">
        <w:rPr>
          <w:rFonts w:asciiTheme="minorHAnsi" w:hAnsiTheme="minorHAnsi" w:cstheme="minorHAnsi"/>
          <w:sz w:val="24"/>
        </w:rPr>
        <w:t>firmata dal Rappresentante</w:t>
      </w:r>
      <w:r w:rsidR="00BC64A3">
        <w:rPr>
          <w:rFonts w:asciiTheme="minorHAnsi" w:hAnsiTheme="minorHAnsi" w:cstheme="minorHAnsi"/>
          <w:sz w:val="24"/>
        </w:rPr>
        <w:t xml:space="preserve"> </w:t>
      </w:r>
      <w:r w:rsidRPr="002A0CAB">
        <w:rPr>
          <w:rFonts w:asciiTheme="minorHAnsi" w:hAnsiTheme="minorHAnsi" w:cstheme="minorHAnsi"/>
          <w:sz w:val="24"/>
        </w:rPr>
        <w:t>legale.</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Titolo2"/>
        <w:numPr>
          <w:ilvl w:val="2"/>
          <w:numId w:val="56"/>
        </w:numPr>
        <w:tabs>
          <w:tab w:val="left" w:pos="929"/>
        </w:tabs>
        <w:spacing w:line="276" w:lineRule="auto"/>
        <w:ind w:left="0" w:firstLine="0"/>
        <w:jc w:val="both"/>
        <w:rPr>
          <w:rFonts w:asciiTheme="minorHAnsi" w:hAnsiTheme="minorHAnsi" w:cstheme="minorHAnsi"/>
        </w:rPr>
      </w:pPr>
      <w:bookmarkStart w:id="17" w:name="7.1.2_Personale_dipendente_a_tempo_deter"/>
      <w:bookmarkStart w:id="18" w:name="_bookmark38"/>
      <w:bookmarkEnd w:id="17"/>
      <w:bookmarkEnd w:id="18"/>
      <w:r w:rsidRPr="00F67FE1">
        <w:rPr>
          <w:rFonts w:asciiTheme="minorHAnsi" w:hAnsiTheme="minorHAnsi" w:cstheme="minorHAnsi"/>
        </w:rPr>
        <w:t>Personale dipendente a tempo determinato – Risorsa già</w:t>
      </w:r>
      <w:r w:rsidR="007A0EC3">
        <w:rPr>
          <w:rFonts w:asciiTheme="minorHAnsi" w:hAnsiTheme="minorHAnsi" w:cstheme="minorHAnsi"/>
        </w:rPr>
        <w:t xml:space="preserve"> </w:t>
      </w:r>
      <w:r w:rsidRPr="00F67FE1">
        <w:rPr>
          <w:rFonts w:asciiTheme="minorHAnsi" w:hAnsiTheme="minorHAnsi" w:cstheme="minorHAnsi"/>
        </w:rPr>
        <w:t>contrattualizzata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Nel caso di una </w:t>
      </w:r>
      <w:r w:rsidRPr="00F67FE1">
        <w:rPr>
          <w:rFonts w:asciiTheme="minorHAnsi" w:hAnsiTheme="minorHAnsi" w:cstheme="minorHAnsi"/>
          <w:b/>
          <w:i/>
        </w:rPr>
        <w:t xml:space="preserve">risorsa umana già contrattualizzata </w:t>
      </w:r>
      <w:r w:rsidRPr="00F67FE1">
        <w:rPr>
          <w:rFonts w:asciiTheme="minorHAnsi" w:hAnsiTheme="minorHAnsi" w:cstheme="minorHAnsi"/>
        </w:rPr>
        <w:t>a tempo determinato, ai fini del suo coinvolgimento sul progetto, è necessario che venga modificato e/o integrato (addendum) l’oggetto del contratto inserendo le attività relative al progetto finanziato con la sottomisura 16.5 e 16.6.</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r w:rsidRPr="00F67FE1">
        <w:rPr>
          <w:rFonts w:asciiTheme="minorHAnsi" w:hAnsiTheme="minorHAnsi" w:cstheme="minorHAnsi"/>
        </w:rPr>
        <w:t>:</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documento (verbale/lettera di incarico/determina/ordine di servizio) con il quale si attribuisce al dipendente l'incarico e il luogo di svolgimento dell’attività nell'ambito del progetto finanziato, che deve essere coerente alle funzioni abitualmente espletate e/o all'esperienza professionale del dipendente; dal documento si dovrà anche evincere l’impegno orario complessivo</w:t>
      </w:r>
      <w:r w:rsidR="007A0EC3">
        <w:rPr>
          <w:rFonts w:asciiTheme="minorHAnsi" w:hAnsiTheme="minorHAnsi" w:cstheme="minorHAnsi"/>
          <w:sz w:val="24"/>
        </w:rPr>
        <w:t xml:space="preserve"> </w:t>
      </w:r>
      <w:r w:rsidRPr="00F67FE1">
        <w:rPr>
          <w:rFonts w:asciiTheme="minorHAnsi" w:hAnsiTheme="minorHAnsi" w:cstheme="minorHAnsi"/>
          <w:sz w:val="24"/>
        </w:rPr>
        <w:t>richiesto;</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busta paga firmata dal</w:t>
      </w:r>
      <w:r w:rsidR="007A0EC3">
        <w:rPr>
          <w:rFonts w:asciiTheme="minorHAnsi" w:hAnsiTheme="minorHAnsi" w:cstheme="minorHAnsi"/>
          <w:sz w:val="24"/>
        </w:rPr>
        <w:t xml:space="preserve"> </w:t>
      </w:r>
      <w:r w:rsidRPr="00F67FE1">
        <w:rPr>
          <w:rFonts w:asciiTheme="minorHAnsi" w:hAnsiTheme="minorHAnsi" w:cstheme="minorHAnsi"/>
          <w:sz w:val="24"/>
        </w:rPr>
        <w:t>dipendente;</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documentazione probatoria dell’avvenuto pagamento delle retribuzioni (ordine </w:t>
      </w:r>
      <w:r w:rsidRPr="00F67FE1">
        <w:rPr>
          <w:rFonts w:asciiTheme="minorHAnsi" w:hAnsiTheme="minorHAnsi" w:cstheme="minorHAnsi"/>
          <w:sz w:val="24"/>
        </w:rPr>
        <w:lastRenderedPageBreak/>
        <w:t>di accredito e ricevuta bancaria, fotocopia degli assegni non trasferibili con evidenza degli addebiti sull’estratto conto del c/c bancario/postale,ecc</w:t>
      </w:r>
      <w:r w:rsidR="006C10D6">
        <w:rPr>
          <w:rFonts w:asciiTheme="minorHAnsi" w:hAnsiTheme="minorHAnsi" w:cstheme="minorHAnsi"/>
          <w:sz w:val="24"/>
        </w:rPr>
        <w:t>.</w:t>
      </w:r>
      <w:r w:rsidRPr="00F67FE1">
        <w:rPr>
          <w:rFonts w:asciiTheme="minorHAnsi" w:hAnsiTheme="minorHAnsi" w:cstheme="minorHAnsi"/>
          <w:sz w:val="24"/>
        </w:rPr>
        <w:t>);</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documentazione probatoria dell’avvenuto versamento delle ritenute IRPEF e dei contributi sociali (modelli F24, modelli UNI-EMENS e relative quietanze - DM10). In caso di versamenti cumulativi delle ritenute e contributi sociali e fiscali si deve allegare distinta di pagamento riepilogativa della formazione di tali oneri, evidenziando la quota di competenza al progetto relativa al personale dedicato;</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il prospetto riportante le voci utili alla definizione del </w:t>
      </w:r>
      <w:r w:rsidRPr="002A0CAB">
        <w:rPr>
          <w:rFonts w:asciiTheme="minorHAnsi" w:hAnsiTheme="minorHAnsi" w:cstheme="minorHAnsi"/>
          <w:sz w:val="24"/>
        </w:rPr>
        <w:t>costo orario lordo</w:t>
      </w:r>
      <w:r w:rsidRPr="00F67FE1">
        <w:rPr>
          <w:rFonts w:asciiTheme="minorHAnsi" w:hAnsiTheme="minorHAnsi" w:cstheme="minorHAnsi"/>
          <w:sz w:val="24"/>
        </w:rPr>
        <w:t>, per ciascuna risorsa impegnata, che deve essere presentato sotto forma di dichiarazione, ai sensi e per gli effetti del DPR n. 445 del 28 dicembre 2000, dal consulente del lavoro o dal responsabile dell’ufficio del personale o da una figura professionale equivalente, controfirmato dal rappresentante Legale della struttura di</w:t>
      </w:r>
      <w:r w:rsidR="007A0EC3">
        <w:rPr>
          <w:rFonts w:asciiTheme="minorHAnsi" w:hAnsiTheme="minorHAnsi" w:cstheme="minorHAnsi"/>
          <w:sz w:val="24"/>
        </w:rPr>
        <w:t xml:space="preserve"> </w:t>
      </w:r>
      <w:r w:rsidRPr="00F67FE1">
        <w:rPr>
          <w:rFonts w:asciiTheme="minorHAnsi" w:hAnsiTheme="minorHAnsi" w:cstheme="minorHAnsi"/>
          <w:sz w:val="24"/>
        </w:rPr>
        <w:t>appartenenza</w:t>
      </w:r>
      <w:r w:rsidRPr="002A0CAB">
        <w:rPr>
          <w:rFonts w:asciiTheme="minorHAnsi" w:hAnsiTheme="minorHAnsi" w:cstheme="minorHAnsi"/>
          <w:sz w:val="24"/>
        </w:rPr>
        <w:t>;</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time-sheet mensile integrato a firma del dipendente e controfirmato Responsabile Amministrativo o, ove non formalmente presente in organigramma, dal Legale Rappresentante della struttura di appartenenza</w:t>
      </w:r>
      <w:r w:rsidR="007A0EC3">
        <w:rPr>
          <w:rFonts w:asciiTheme="minorHAnsi" w:hAnsiTheme="minorHAnsi" w:cstheme="minorHAnsi"/>
          <w:sz w:val="24"/>
        </w:rPr>
        <w:t xml:space="preserve"> </w:t>
      </w:r>
      <w:r w:rsidRPr="00F67FE1">
        <w:rPr>
          <w:rFonts w:asciiTheme="minorHAnsi" w:hAnsiTheme="minorHAnsi" w:cstheme="minorHAnsi"/>
          <w:sz w:val="24"/>
        </w:rPr>
        <w:t>riportante:</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2A0CAB">
        <w:rPr>
          <w:rFonts w:asciiTheme="minorHAnsi" w:hAnsiTheme="minorHAnsi" w:cstheme="minorHAnsi"/>
          <w:sz w:val="24"/>
        </w:rPr>
        <w:t>il nome del</w:t>
      </w:r>
      <w:r w:rsidR="007A0EC3">
        <w:rPr>
          <w:rFonts w:asciiTheme="minorHAnsi" w:hAnsiTheme="minorHAnsi" w:cstheme="minorHAnsi"/>
          <w:sz w:val="24"/>
        </w:rPr>
        <w:t xml:space="preserve"> </w:t>
      </w:r>
      <w:r w:rsidRPr="002A0CAB">
        <w:rPr>
          <w:rFonts w:asciiTheme="minorHAnsi" w:hAnsiTheme="minorHAnsi" w:cstheme="minorHAnsi"/>
          <w:sz w:val="24"/>
        </w:rPr>
        <w:t>dipendente</w:t>
      </w:r>
      <w:r w:rsidR="007A0EC3">
        <w:rPr>
          <w:rFonts w:asciiTheme="minorHAnsi" w:hAnsiTheme="minorHAnsi" w:cstheme="minorHAnsi"/>
          <w:sz w:val="24"/>
        </w:rPr>
        <w:t xml:space="preserve"> </w:t>
      </w:r>
      <w:r w:rsidRPr="002A0CAB">
        <w:rPr>
          <w:rFonts w:asciiTheme="minorHAnsi" w:hAnsiTheme="minorHAnsi" w:cstheme="minorHAnsi"/>
          <w:sz w:val="24"/>
        </w:rPr>
        <w:t>la</w:t>
      </w:r>
      <w:r w:rsidR="007A0EC3">
        <w:rPr>
          <w:rFonts w:asciiTheme="minorHAnsi" w:hAnsiTheme="minorHAnsi" w:cstheme="minorHAnsi"/>
          <w:sz w:val="24"/>
        </w:rPr>
        <w:t xml:space="preserve"> </w:t>
      </w:r>
      <w:r w:rsidRPr="002A0CAB">
        <w:rPr>
          <w:rFonts w:asciiTheme="minorHAnsi" w:hAnsiTheme="minorHAnsi" w:cstheme="minorHAnsi"/>
          <w:sz w:val="24"/>
        </w:rPr>
        <w:t>qualifica</w:t>
      </w:r>
    </w:p>
    <w:p w:rsidR="00894774" w:rsidRPr="00F67FE1" w:rsidRDefault="00E95A2E" w:rsidP="009230DD">
      <w:pPr>
        <w:pStyle w:val="Paragrafoelenco"/>
        <w:numPr>
          <w:ilvl w:val="1"/>
          <w:numId w:val="55"/>
        </w:numPr>
        <w:tabs>
          <w:tab w:val="left" w:pos="1725"/>
          <w:tab w:val="left" w:pos="1726"/>
        </w:tabs>
        <w:spacing w:line="276" w:lineRule="auto"/>
        <w:ind w:left="0" w:firstLine="0"/>
        <w:rPr>
          <w:rFonts w:asciiTheme="minorHAnsi" w:hAnsiTheme="minorHAnsi" w:cstheme="minorHAnsi"/>
          <w:sz w:val="24"/>
        </w:rPr>
      </w:pPr>
      <w:r w:rsidRPr="00F67FE1">
        <w:rPr>
          <w:rFonts w:asciiTheme="minorHAnsi" w:hAnsiTheme="minorHAnsi" w:cstheme="minorHAnsi"/>
          <w:sz w:val="24"/>
        </w:rPr>
        <w:t>le attività</w:t>
      </w:r>
      <w:r w:rsidR="007A0EC3">
        <w:rPr>
          <w:rFonts w:asciiTheme="minorHAnsi" w:hAnsiTheme="minorHAnsi" w:cstheme="minorHAnsi"/>
          <w:sz w:val="24"/>
        </w:rPr>
        <w:t xml:space="preserve"> </w:t>
      </w:r>
      <w:r w:rsidRPr="00F67FE1">
        <w:rPr>
          <w:rFonts w:asciiTheme="minorHAnsi" w:hAnsiTheme="minorHAnsi" w:cstheme="minorHAnsi"/>
          <w:sz w:val="24"/>
        </w:rPr>
        <w:t>svolte</w:t>
      </w:r>
    </w:p>
    <w:p w:rsidR="00894774" w:rsidRPr="00F67FE1" w:rsidRDefault="00E95A2E" w:rsidP="009230DD">
      <w:pPr>
        <w:pStyle w:val="Paragrafoelenco"/>
        <w:numPr>
          <w:ilvl w:val="1"/>
          <w:numId w:val="55"/>
        </w:numPr>
        <w:tabs>
          <w:tab w:val="left" w:pos="1725"/>
          <w:tab w:val="left" w:pos="1726"/>
        </w:tabs>
        <w:spacing w:line="276" w:lineRule="auto"/>
        <w:ind w:left="0" w:firstLine="0"/>
        <w:rPr>
          <w:rFonts w:asciiTheme="minorHAnsi" w:hAnsiTheme="minorHAnsi" w:cstheme="minorHAnsi"/>
          <w:sz w:val="24"/>
        </w:rPr>
      </w:pPr>
      <w:r w:rsidRPr="00F67FE1">
        <w:rPr>
          <w:rFonts w:asciiTheme="minorHAnsi" w:hAnsiTheme="minorHAnsi" w:cstheme="minorHAnsi"/>
          <w:sz w:val="24"/>
        </w:rPr>
        <w:t>le ore lavorate sul</w:t>
      </w:r>
      <w:r w:rsidR="007A0EC3">
        <w:rPr>
          <w:rFonts w:asciiTheme="minorHAnsi" w:hAnsiTheme="minorHAnsi" w:cstheme="minorHAnsi"/>
          <w:sz w:val="24"/>
        </w:rPr>
        <w:t xml:space="preserve"> </w:t>
      </w:r>
      <w:r w:rsidRPr="00F67FE1">
        <w:rPr>
          <w:rFonts w:asciiTheme="minorHAnsi" w:hAnsiTheme="minorHAnsi" w:cstheme="minorHAnsi"/>
          <w:sz w:val="24"/>
        </w:rPr>
        <w:t>progetto</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il costo</w:t>
      </w:r>
      <w:r w:rsidR="007A0EC3">
        <w:rPr>
          <w:rFonts w:asciiTheme="minorHAnsi" w:hAnsiTheme="minorHAnsi" w:cstheme="minorHAnsi"/>
          <w:sz w:val="24"/>
        </w:rPr>
        <w:t xml:space="preserve"> </w:t>
      </w:r>
      <w:r w:rsidRPr="00F67FE1">
        <w:rPr>
          <w:rFonts w:asciiTheme="minorHAnsi" w:hAnsiTheme="minorHAnsi" w:cstheme="minorHAnsi"/>
          <w:sz w:val="24"/>
        </w:rPr>
        <w:t>orario</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2A0CAB">
        <w:rPr>
          <w:rFonts w:asciiTheme="minorHAnsi" w:hAnsiTheme="minorHAnsi" w:cstheme="minorHAnsi"/>
          <w:sz w:val="24"/>
        </w:rPr>
        <w:t xml:space="preserve">il mese </w:t>
      </w:r>
      <w:r w:rsidR="007A0EC3">
        <w:rPr>
          <w:rFonts w:asciiTheme="minorHAnsi" w:hAnsiTheme="minorHAnsi" w:cstheme="minorHAnsi"/>
          <w:sz w:val="24"/>
        </w:rPr>
        <w:t xml:space="preserve">di riferimento </w:t>
      </w:r>
      <w:r w:rsidRPr="002A0CAB">
        <w:rPr>
          <w:rFonts w:asciiTheme="minorHAnsi" w:hAnsiTheme="minorHAnsi" w:cstheme="minorHAnsi"/>
          <w:sz w:val="24"/>
        </w:rPr>
        <w:t>relazione dettagliata delle attività svolta controfirmata dal rappresentante</w:t>
      </w:r>
      <w:r w:rsidR="007A0EC3">
        <w:rPr>
          <w:rFonts w:asciiTheme="minorHAnsi" w:hAnsiTheme="minorHAnsi" w:cstheme="minorHAnsi"/>
          <w:sz w:val="24"/>
        </w:rPr>
        <w:t xml:space="preserve"> </w:t>
      </w:r>
      <w:r w:rsidRPr="002A0CAB">
        <w:rPr>
          <w:rFonts w:asciiTheme="minorHAnsi" w:hAnsiTheme="minorHAnsi" w:cstheme="minorHAnsi"/>
          <w:sz w:val="24"/>
        </w:rPr>
        <w:t>legale.</w:t>
      </w:r>
    </w:p>
    <w:p w:rsidR="00894774" w:rsidRPr="002A0CAB" w:rsidRDefault="00894774" w:rsidP="009230DD">
      <w:pPr>
        <w:pStyle w:val="Paragrafoelenco"/>
        <w:tabs>
          <w:tab w:val="left" w:pos="1725"/>
          <w:tab w:val="left" w:pos="1726"/>
        </w:tabs>
        <w:spacing w:line="276" w:lineRule="auto"/>
        <w:ind w:left="0" w:firstLine="0"/>
        <w:jc w:val="both"/>
        <w:rPr>
          <w:rFonts w:asciiTheme="minorHAnsi" w:hAnsiTheme="minorHAnsi" w:cstheme="minorHAnsi"/>
          <w:sz w:val="24"/>
        </w:rPr>
      </w:pPr>
    </w:p>
    <w:p w:rsidR="00894774" w:rsidRPr="00F67FE1" w:rsidRDefault="00E95A2E" w:rsidP="009230DD">
      <w:pPr>
        <w:pStyle w:val="Titolo2"/>
        <w:numPr>
          <w:ilvl w:val="2"/>
          <w:numId w:val="56"/>
        </w:numPr>
        <w:tabs>
          <w:tab w:val="left" w:pos="929"/>
        </w:tabs>
        <w:spacing w:line="276" w:lineRule="auto"/>
        <w:ind w:left="0" w:firstLine="0"/>
        <w:jc w:val="both"/>
        <w:rPr>
          <w:rFonts w:asciiTheme="minorHAnsi" w:hAnsiTheme="minorHAnsi" w:cstheme="minorHAnsi"/>
        </w:rPr>
      </w:pPr>
      <w:bookmarkStart w:id="19" w:name="7.1.3_Personale_dipendente_a_tempo_deter"/>
      <w:bookmarkStart w:id="20" w:name="_bookmark39"/>
      <w:bookmarkEnd w:id="19"/>
      <w:bookmarkEnd w:id="20"/>
      <w:r w:rsidRPr="00F67FE1">
        <w:rPr>
          <w:rFonts w:asciiTheme="minorHAnsi" w:hAnsiTheme="minorHAnsi" w:cstheme="minorHAnsi"/>
        </w:rPr>
        <w:t>Personale dipendente a tempo determinato – Assunzione adHoc</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b/>
          <w:i/>
          <w:u w:val="single"/>
        </w:rPr>
        <w:t>N</w:t>
      </w:r>
      <w:r w:rsidRPr="00F67FE1">
        <w:rPr>
          <w:rFonts w:asciiTheme="minorHAnsi" w:hAnsiTheme="minorHAnsi" w:cstheme="minorHAnsi"/>
          <w:u w:val="single"/>
        </w:rPr>
        <w:t xml:space="preserve">el caso di </w:t>
      </w:r>
      <w:r w:rsidRPr="00F67FE1">
        <w:rPr>
          <w:rFonts w:asciiTheme="minorHAnsi" w:hAnsiTheme="minorHAnsi" w:cstheme="minorHAnsi"/>
          <w:b/>
          <w:i/>
          <w:u w:val="single"/>
        </w:rPr>
        <w:t xml:space="preserve">assunzione ad hoc </w:t>
      </w:r>
      <w:r w:rsidRPr="00F67FE1">
        <w:rPr>
          <w:rFonts w:asciiTheme="minorHAnsi" w:hAnsiTheme="minorHAnsi" w:cstheme="minorHAnsi"/>
        </w:rPr>
        <w:t>per il progetto il costo ammissibile è dato dall’importo previsto dal contratto sottoscritto, maggiorato degli eventuali oneri di legge a carico del soggetto beneficiario. Tuttavia, il beneficiario ha l’onere di dimostrare, mediante l’esibizione di adeguati giustificativi di spesa e di pagamento, che la spesa è stata effettivamente sostenuta all’atto della rendicontazione.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Per poter contrattualizzare la risorsa è necessario procedere ad una selezione pubblica per titoli e/o colloquio con relativo bando e l’obbligo di pubblicizzazione di quest’ultimo sul sito web del PSR della Regione Campania e, in aggiunta, su almeno un quotidiano e/o mediante affissione pubblica degli atti nei propri locali.</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Fermo restando l’obbligo di pubblicizzazione sul sito web del PSR della Regione Campania, gli Enti</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pubblici devono seguire le procedure adottate dalle loro amministrazioni, se presenti.</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r w:rsidRPr="00F67FE1">
        <w:rPr>
          <w:rFonts w:asciiTheme="minorHAnsi" w:hAnsiTheme="minorHAnsi" w:cstheme="minorHAnsi"/>
        </w:rPr>
        <w:t>:</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copia del bando di selezione pubblica adottato, emanato ai sensi della normativa vigente</w:t>
      </w:r>
      <w:r w:rsidRPr="002A0CAB">
        <w:rPr>
          <w:rFonts w:asciiTheme="minorHAnsi" w:hAnsiTheme="minorHAnsi" w:cstheme="minorHAnsi"/>
          <w:sz w:val="24"/>
        </w:rPr>
        <w:t xml:space="preserve">, </w:t>
      </w:r>
      <w:r w:rsidRPr="00F67FE1">
        <w:rPr>
          <w:rFonts w:asciiTheme="minorHAnsi" w:hAnsiTheme="minorHAnsi" w:cstheme="minorHAnsi"/>
          <w:sz w:val="24"/>
        </w:rPr>
        <w:t>per titoli e/o colloquio, che evidenzi il profilo professionale ed il livello di competenza richiesto, riferimento alla sottomisura 16.5 o Sottomisura 16.6 ed al progetto- PSR Campania 2014/2020;</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documento</w:t>
      </w:r>
      <w:r w:rsidR="005B7758">
        <w:rPr>
          <w:rFonts w:asciiTheme="minorHAnsi" w:hAnsiTheme="minorHAnsi" w:cstheme="minorHAnsi"/>
          <w:sz w:val="24"/>
        </w:rPr>
        <w:t xml:space="preserve"> </w:t>
      </w:r>
      <w:r w:rsidRPr="00F67FE1">
        <w:rPr>
          <w:rFonts w:asciiTheme="minorHAnsi" w:hAnsiTheme="minorHAnsi" w:cstheme="minorHAnsi"/>
          <w:sz w:val="24"/>
        </w:rPr>
        <w:t>dal</w:t>
      </w:r>
      <w:r w:rsidR="005B7758">
        <w:rPr>
          <w:rFonts w:asciiTheme="minorHAnsi" w:hAnsiTheme="minorHAnsi" w:cstheme="minorHAnsi"/>
          <w:sz w:val="24"/>
        </w:rPr>
        <w:t xml:space="preserve"> </w:t>
      </w:r>
      <w:r w:rsidRPr="00F67FE1">
        <w:rPr>
          <w:rFonts w:asciiTheme="minorHAnsi" w:hAnsiTheme="minorHAnsi" w:cstheme="minorHAnsi"/>
          <w:sz w:val="24"/>
        </w:rPr>
        <w:t>quale</w:t>
      </w:r>
      <w:r w:rsidR="005B7758">
        <w:rPr>
          <w:rFonts w:asciiTheme="minorHAnsi" w:hAnsiTheme="minorHAnsi" w:cstheme="minorHAnsi"/>
          <w:sz w:val="24"/>
        </w:rPr>
        <w:t xml:space="preserve"> </w:t>
      </w:r>
      <w:r w:rsidRPr="00F67FE1">
        <w:rPr>
          <w:rFonts w:asciiTheme="minorHAnsi" w:hAnsiTheme="minorHAnsi" w:cstheme="minorHAnsi"/>
          <w:sz w:val="24"/>
        </w:rPr>
        <w:t>si</w:t>
      </w:r>
      <w:r w:rsidR="005B7758">
        <w:rPr>
          <w:rFonts w:asciiTheme="minorHAnsi" w:hAnsiTheme="minorHAnsi" w:cstheme="minorHAnsi"/>
          <w:sz w:val="24"/>
        </w:rPr>
        <w:t xml:space="preserve"> </w:t>
      </w:r>
      <w:r w:rsidRPr="00F67FE1">
        <w:rPr>
          <w:rFonts w:asciiTheme="minorHAnsi" w:hAnsiTheme="minorHAnsi" w:cstheme="minorHAnsi"/>
          <w:sz w:val="24"/>
        </w:rPr>
        <w:t>evince</w:t>
      </w:r>
      <w:r w:rsidR="005B7758">
        <w:rPr>
          <w:rFonts w:asciiTheme="minorHAnsi" w:hAnsiTheme="minorHAnsi" w:cstheme="minorHAnsi"/>
          <w:sz w:val="24"/>
        </w:rPr>
        <w:t xml:space="preserve"> </w:t>
      </w:r>
      <w:r w:rsidRPr="00F67FE1">
        <w:rPr>
          <w:rFonts w:asciiTheme="minorHAnsi" w:hAnsiTheme="minorHAnsi" w:cstheme="minorHAnsi"/>
          <w:sz w:val="24"/>
        </w:rPr>
        <w:t>la</w:t>
      </w:r>
      <w:r w:rsidR="005B7758">
        <w:rPr>
          <w:rFonts w:asciiTheme="minorHAnsi" w:hAnsiTheme="minorHAnsi" w:cstheme="minorHAnsi"/>
          <w:sz w:val="24"/>
        </w:rPr>
        <w:t xml:space="preserve"> </w:t>
      </w:r>
      <w:r w:rsidRPr="00F67FE1">
        <w:rPr>
          <w:rFonts w:asciiTheme="minorHAnsi" w:hAnsiTheme="minorHAnsi" w:cstheme="minorHAnsi"/>
          <w:sz w:val="24"/>
        </w:rPr>
        <w:t>pubblicità</w:t>
      </w:r>
      <w:r w:rsidR="005B7758">
        <w:rPr>
          <w:rFonts w:asciiTheme="minorHAnsi" w:hAnsiTheme="minorHAnsi" w:cstheme="minorHAnsi"/>
          <w:sz w:val="24"/>
        </w:rPr>
        <w:t xml:space="preserve"> </w:t>
      </w:r>
      <w:r w:rsidRPr="00F67FE1">
        <w:rPr>
          <w:rFonts w:asciiTheme="minorHAnsi" w:hAnsiTheme="minorHAnsi" w:cstheme="minorHAnsi"/>
          <w:sz w:val="24"/>
        </w:rPr>
        <w:t>resa</w:t>
      </w:r>
      <w:r w:rsidR="005B7758">
        <w:rPr>
          <w:rFonts w:asciiTheme="minorHAnsi" w:hAnsiTheme="minorHAnsi" w:cstheme="minorHAnsi"/>
          <w:sz w:val="24"/>
        </w:rPr>
        <w:t xml:space="preserve"> </w:t>
      </w:r>
      <w:r w:rsidRPr="00F67FE1">
        <w:rPr>
          <w:rFonts w:asciiTheme="minorHAnsi" w:hAnsiTheme="minorHAnsi" w:cstheme="minorHAnsi"/>
          <w:sz w:val="24"/>
        </w:rPr>
        <w:t>al</w:t>
      </w:r>
      <w:r w:rsidR="005B7758">
        <w:rPr>
          <w:rFonts w:asciiTheme="minorHAnsi" w:hAnsiTheme="minorHAnsi" w:cstheme="minorHAnsi"/>
          <w:sz w:val="24"/>
        </w:rPr>
        <w:t xml:space="preserve"> </w:t>
      </w:r>
      <w:r w:rsidRPr="00F67FE1">
        <w:rPr>
          <w:rFonts w:asciiTheme="minorHAnsi" w:hAnsiTheme="minorHAnsi" w:cstheme="minorHAnsi"/>
          <w:sz w:val="24"/>
        </w:rPr>
        <w:t>bando</w:t>
      </w:r>
      <w:r w:rsidR="005B7758">
        <w:rPr>
          <w:rFonts w:asciiTheme="minorHAnsi" w:hAnsiTheme="minorHAnsi" w:cstheme="minorHAnsi"/>
          <w:sz w:val="24"/>
        </w:rPr>
        <w:t xml:space="preserve"> </w:t>
      </w:r>
      <w:r w:rsidRPr="00F67FE1">
        <w:rPr>
          <w:rFonts w:asciiTheme="minorHAnsi" w:hAnsiTheme="minorHAnsi" w:cstheme="minorHAnsi"/>
          <w:sz w:val="24"/>
        </w:rPr>
        <w:t>(es.</w:t>
      </w:r>
      <w:r w:rsidR="005B7758">
        <w:rPr>
          <w:rFonts w:asciiTheme="minorHAnsi" w:hAnsiTheme="minorHAnsi" w:cstheme="minorHAnsi"/>
          <w:sz w:val="24"/>
        </w:rPr>
        <w:t xml:space="preserve"> </w:t>
      </w:r>
      <w:r w:rsidRPr="00F67FE1">
        <w:rPr>
          <w:rFonts w:asciiTheme="minorHAnsi" w:hAnsiTheme="minorHAnsi" w:cstheme="minorHAnsi"/>
          <w:sz w:val="24"/>
        </w:rPr>
        <w:t>copia</w:t>
      </w:r>
      <w:r w:rsidR="005B7758">
        <w:rPr>
          <w:rFonts w:asciiTheme="minorHAnsi" w:hAnsiTheme="minorHAnsi" w:cstheme="minorHAnsi"/>
          <w:sz w:val="24"/>
        </w:rPr>
        <w:t xml:space="preserve"> </w:t>
      </w:r>
      <w:r w:rsidRPr="00F67FE1">
        <w:rPr>
          <w:rFonts w:asciiTheme="minorHAnsi" w:hAnsiTheme="minorHAnsi" w:cstheme="minorHAnsi"/>
          <w:sz w:val="24"/>
        </w:rPr>
        <w:t>dell’inserzione,</w:t>
      </w:r>
      <w:r w:rsidR="005B7758">
        <w:rPr>
          <w:rFonts w:asciiTheme="minorHAnsi" w:hAnsiTheme="minorHAnsi" w:cstheme="minorHAnsi"/>
          <w:sz w:val="24"/>
        </w:rPr>
        <w:t xml:space="preserve"> </w:t>
      </w:r>
      <w:r w:rsidRPr="00F67FE1">
        <w:rPr>
          <w:rFonts w:asciiTheme="minorHAnsi" w:hAnsiTheme="minorHAnsi" w:cstheme="minorHAnsi"/>
          <w:sz w:val="24"/>
        </w:rPr>
        <w:t>stampa</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2A0CAB">
        <w:rPr>
          <w:rFonts w:asciiTheme="minorHAnsi" w:hAnsiTheme="minorHAnsi" w:cstheme="minorHAnsi"/>
          <w:sz w:val="24"/>
        </w:rPr>
        <w:lastRenderedPageBreak/>
        <w:t>pagina web sul quale il bando è stato inserito);</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copia del verbale della commissione esaminatrice e/o del consiglio di amministrazione con allegato il CV firmato del vincitore. </w:t>
      </w:r>
      <w:r w:rsidRPr="002A0CAB">
        <w:rPr>
          <w:rFonts w:asciiTheme="minorHAnsi" w:hAnsiTheme="minorHAnsi" w:cstheme="minorHAnsi"/>
          <w:sz w:val="24"/>
        </w:rPr>
        <w:t xml:space="preserve">Il </w:t>
      </w:r>
      <w:r w:rsidRPr="00F67FE1">
        <w:rPr>
          <w:rFonts w:asciiTheme="minorHAnsi" w:hAnsiTheme="minorHAnsi" w:cstheme="minorHAnsi"/>
          <w:sz w:val="24"/>
        </w:rPr>
        <w:t>verbale di scelta deve riportare in maniera dettagliata l’iter della procedura di selezione, la griglia di valutazione dei candidati, le motivazioni dell’affidamento;</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copia modello</w:t>
      </w:r>
      <w:r w:rsidR="00BD5F17">
        <w:rPr>
          <w:rFonts w:asciiTheme="minorHAnsi" w:hAnsiTheme="minorHAnsi" w:cstheme="minorHAnsi"/>
          <w:sz w:val="24"/>
        </w:rPr>
        <w:t xml:space="preserve"> </w:t>
      </w:r>
      <w:hyperlink r:id="rId11">
        <w:r w:rsidRPr="00F67FE1">
          <w:rPr>
            <w:rFonts w:asciiTheme="minorHAnsi" w:hAnsiTheme="minorHAnsi" w:cstheme="minorHAnsi"/>
            <w:sz w:val="24"/>
          </w:rPr>
          <w:t>UNILAV</w:t>
        </w:r>
      </w:hyperlink>
      <w:r w:rsidRPr="00F67FE1">
        <w:rPr>
          <w:rFonts w:asciiTheme="minorHAnsi" w:hAnsiTheme="minorHAnsi" w:cstheme="minorHAnsi"/>
          <w:sz w:val="24"/>
        </w:rPr>
        <w:t>;</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copia del contratto</w:t>
      </w:r>
      <w:r w:rsidR="00BD5F17">
        <w:rPr>
          <w:rFonts w:asciiTheme="minorHAnsi" w:hAnsiTheme="minorHAnsi" w:cstheme="minorHAnsi"/>
          <w:sz w:val="24"/>
        </w:rPr>
        <w:t xml:space="preserve"> </w:t>
      </w:r>
      <w:r w:rsidRPr="00F67FE1">
        <w:rPr>
          <w:rFonts w:asciiTheme="minorHAnsi" w:hAnsiTheme="minorHAnsi" w:cstheme="minorHAnsi"/>
          <w:sz w:val="24"/>
        </w:rPr>
        <w:t>contenente:</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riferimento alla sottomisura 16.5 o Sottomisura 16.6 ed al progetto- PSR Campania 2014/2020;</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l’indicazione del contratto di categoria a cui fa</w:t>
      </w:r>
      <w:r w:rsidR="00BD5F17">
        <w:rPr>
          <w:rFonts w:asciiTheme="minorHAnsi" w:hAnsiTheme="minorHAnsi" w:cstheme="minorHAnsi"/>
          <w:sz w:val="24"/>
        </w:rPr>
        <w:t xml:space="preserve"> </w:t>
      </w:r>
      <w:r w:rsidRPr="00F67FE1">
        <w:rPr>
          <w:rFonts w:asciiTheme="minorHAnsi" w:hAnsiTheme="minorHAnsi" w:cstheme="minorHAnsi"/>
          <w:sz w:val="24"/>
        </w:rPr>
        <w:t>riferimento;</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l’oggettodell’attività;</w:t>
      </w:r>
    </w:p>
    <w:p w:rsidR="00894774" w:rsidRPr="00F67FE1" w:rsidRDefault="00E95A2E" w:rsidP="009230DD">
      <w:pPr>
        <w:pStyle w:val="Paragrafoelenco"/>
        <w:numPr>
          <w:ilvl w:val="1"/>
          <w:numId w:val="55"/>
        </w:numPr>
        <w:tabs>
          <w:tab w:val="left" w:pos="1720"/>
          <w:tab w:val="left" w:pos="172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la durata del rapporto;</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la remunerazione</w:t>
      </w:r>
      <w:r w:rsidR="00F447D0">
        <w:rPr>
          <w:rFonts w:asciiTheme="minorHAnsi" w:hAnsiTheme="minorHAnsi" w:cstheme="minorHAnsi"/>
          <w:sz w:val="24"/>
        </w:rPr>
        <w:t xml:space="preserve"> </w:t>
      </w:r>
      <w:r w:rsidRPr="00F67FE1">
        <w:rPr>
          <w:rFonts w:asciiTheme="minorHAnsi" w:hAnsiTheme="minorHAnsi" w:cstheme="minorHAnsi"/>
          <w:sz w:val="24"/>
        </w:rPr>
        <w:t>prevista;</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busta paga firmata dal</w:t>
      </w:r>
      <w:r w:rsidR="00F447D0">
        <w:rPr>
          <w:rFonts w:asciiTheme="minorHAnsi" w:hAnsiTheme="minorHAnsi" w:cstheme="minorHAnsi"/>
          <w:sz w:val="24"/>
        </w:rPr>
        <w:t xml:space="preserve"> </w:t>
      </w:r>
      <w:r w:rsidRPr="00F67FE1">
        <w:rPr>
          <w:rFonts w:asciiTheme="minorHAnsi" w:hAnsiTheme="minorHAnsi" w:cstheme="minorHAnsi"/>
          <w:sz w:val="24"/>
        </w:rPr>
        <w:t>dipendente;</w:t>
      </w:r>
    </w:p>
    <w:p w:rsidR="00894774" w:rsidRPr="00F67FE1"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documentazione probatoria dell’avvenuto pagamento delle retribuzioni (ordine di accredito e ricevuta bancaria, fotocopia degli assegni non trasferibili con evidenza degli addebiti sull’estratto conto del c/c bancario/postale,ecc.);</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documentazione probatoria dell’avvenuto versamento delle ritenute IRPEF e dei contributi sociali (modelli F24, modelli UNI-EMENS e relative quietanze - DM10). In caso di versamenti cumulativi delle ritenute e contributi sociali e fiscali si deve allegare distinta di pagamento riepilogativa della formazione di tali oneri, evidenziando la quota di competenza al progetto relativa al personale dedicato;</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time-sheet mensile a firma del dipendente e controfirmato Responsabile Amministrativo o, ove non formalmente presente in organigramma, dal Legale Rappresentante della struttura di</w:t>
      </w:r>
      <w:r w:rsidR="001E30BB">
        <w:rPr>
          <w:rFonts w:asciiTheme="minorHAnsi" w:hAnsiTheme="minorHAnsi" w:cstheme="minorHAnsi"/>
          <w:sz w:val="24"/>
          <w:szCs w:val="24"/>
        </w:rPr>
        <w:t xml:space="preserve"> </w:t>
      </w:r>
      <w:r w:rsidRPr="002A0CAB">
        <w:rPr>
          <w:rFonts w:asciiTheme="minorHAnsi" w:hAnsiTheme="minorHAnsi" w:cstheme="minorHAnsi"/>
          <w:sz w:val="24"/>
          <w:szCs w:val="24"/>
        </w:rPr>
        <w:t>appartenenza riportante:</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il nome del</w:t>
      </w:r>
      <w:r w:rsidR="001E30BB">
        <w:rPr>
          <w:rFonts w:asciiTheme="minorHAnsi" w:hAnsiTheme="minorHAnsi" w:cstheme="minorHAnsi"/>
          <w:sz w:val="24"/>
          <w:szCs w:val="24"/>
        </w:rPr>
        <w:t xml:space="preserve"> </w:t>
      </w:r>
      <w:r w:rsidRPr="002A0CAB">
        <w:rPr>
          <w:rFonts w:asciiTheme="minorHAnsi" w:hAnsiTheme="minorHAnsi" w:cstheme="minorHAnsi"/>
          <w:sz w:val="24"/>
          <w:szCs w:val="24"/>
        </w:rPr>
        <w:t>dipendente</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la</w:t>
      </w:r>
      <w:r w:rsidR="001E30BB">
        <w:rPr>
          <w:rFonts w:asciiTheme="minorHAnsi" w:hAnsiTheme="minorHAnsi" w:cstheme="minorHAnsi"/>
          <w:sz w:val="24"/>
          <w:szCs w:val="24"/>
        </w:rPr>
        <w:t xml:space="preserve"> </w:t>
      </w:r>
      <w:r w:rsidRPr="002A0CAB">
        <w:rPr>
          <w:rFonts w:asciiTheme="minorHAnsi" w:hAnsiTheme="minorHAnsi" w:cstheme="minorHAnsi"/>
          <w:sz w:val="24"/>
          <w:szCs w:val="24"/>
        </w:rPr>
        <w:t>qualifica</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le attività</w:t>
      </w:r>
      <w:r w:rsidR="001E30BB">
        <w:rPr>
          <w:rFonts w:asciiTheme="minorHAnsi" w:hAnsiTheme="minorHAnsi" w:cstheme="minorHAnsi"/>
          <w:sz w:val="24"/>
          <w:szCs w:val="24"/>
        </w:rPr>
        <w:t xml:space="preserve"> </w:t>
      </w:r>
      <w:r w:rsidRPr="002A0CAB">
        <w:rPr>
          <w:rFonts w:asciiTheme="minorHAnsi" w:hAnsiTheme="minorHAnsi" w:cstheme="minorHAnsi"/>
          <w:sz w:val="24"/>
          <w:szCs w:val="24"/>
        </w:rPr>
        <w:t>svolte</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le ore lavorate sul</w:t>
      </w:r>
      <w:r w:rsidR="001E30BB">
        <w:rPr>
          <w:rFonts w:asciiTheme="minorHAnsi" w:hAnsiTheme="minorHAnsi" w:cstheme="minorHAnsi"/>
          <w:sz w:val="24"/>
          <w:szCs w:val="24"/>
        </w:rPr>
        <w:t xml:space="preserve"> </w:t>
      </w:r>
      <w:r w:rsidRPr="002A0CAB">
        <w:rPr>
          <w:rFonts w:asciiTheme="minorHAnsi" w:hAnsiTheme="minorHAnsi" w:cstheme="minorHAnsi"/>
          <w:sz w:val="24"/>
          <w:szCs w:val="24"/>
        </w:rPr>
        <w:t>progetto</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il mese diriferimento</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relazione dettagliata delle attività svolta controfirmata dal rappresentante</w:t>
      </w:r>
      <w:r w:rsidR="001E30BB">
        <w:rPr>
          <w:rFonts w:asciiTheme="minorHAnsi" w:hAnsiTheme="minorHAnsi" w:cstheme="minorHAnsi"/>
          <w:sz w:val="24"/>
          <w:szCs w:val="24"/>
        </w:rPr>
        <w:t xml:space="preserve"> </w:t>
      </w:r>
      <w:r w:rsidRPr="002A0CAB">
        <w:rPr>
          <w:rFonts w:asciiTheme="minorHAnsi" w:hAnsiTheme="minorHAnsi" w:cstheme="minorHAnsi"/>
          <w:sz w:val="24"/>
          <w:szCs w:val="24"/>
        </w:rPr>
        <w:t>legale.</w:t>
      </w:r>
    </w:p>
    <w:p w:rsidR="00894774" w:rsidRPr="002A0CAB" w:rsidRDefault="00894774" w:rsidP="009230DD">
      <w:pPr>
        <w:pStyle w:val="Paragrafoelenco"/>
        <w:tabs>
          <w:tab w:val="left" w:pos="1725"/>
          <w:tab w:val="left" w:pos="1726"/>
        </w:tabs>
        <w:spacing w:line="276" w:lineRule="auto"/>
        <w:ind w:left="0" w:firstLine="0"/>
        <w:jc w:val="both"/>
        <w:rPr>
          <w:rFonts w:asciiTheme="minorHAnsi" w:hAnsiTheme="minorHAnsi" w:cstheme="minorHAnsi"/>
          <w:sz w:val="24"/>
          <w:szCs w:val="24"/>
        </w:rPr>
      </w:pPr>
    </w:p>
    <w:p w:rsidR="00894774" w:rsidRPr="00F67FE1" w:rsidRDefault="00E95A2E" w:rsidP="009230DD">
      <w:pPr>
        <w:pStyle w:val="Titolo2"/>
        <w:numPr>
          <w:ilvl w:val="1"/>
          <w:numId w:val="56"/>
        </w:numPr>
        <w:tabs>
          <w:tab w:val="left" w:pos="941"/>
        </w:tabs>
        <w:spacing w:line="276" w:lineRule="auto"/>
        <w:ind w:left="0" w:firstLine="0"/>
        <w:jc w:val="both"/>
        <w:rPr>
          <w:rFonts w:asciiTheme="minorHAnsi" w:hAnsiTheme="minorHAnsi" w:cstheme="minorHAnsi"/>
        </w:rPr>
      </w:pPr>
      <w:bookmarkStart w:id="21" w:name="7.2_External_Expertise:_Acquisizione_com"/>
      <w:bookmarkStart w:id="22" w:name="_bookmark40"/>
      <w:bookmarkEnd w:id="21"/>
      <w:bookmarkEnd w:id="22"/>
      <w:r w:rsidRPr="00F67FE1">
        <w:rPr>
          <w:rFonts w:asciiTheme="minorHAnsi" w:hAnsiTheme="minorHAnsi" w:cstheme="minorHAnsi"/>
        </w:rPr>
        <w:t>External Expertise: Acquisizione competenze</w:t>
      </w:r>
      <w:r w:rsidR="001E30BB">
        <w:rPr>
          <w:rFonts w:asciiTheme="minorHAnsi" w:hAnsiTheme="minorHAnsi" w:cstheme="minorHAnsi"/>
        </w:rPr>
        <w:t xml:space="preserve"> </w:t>
      </w:r>
      <w:r w:rsidRPr="00F67FE1">
        <w:rPr>
          <w:rFonts w:asciiTheme="minorHAnsi" w:hAnsiTheme="minorHAnsi" w:cstheme="minorHAnsi"/>
        </w:rPr>
        <w:t>esterne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All’interno della categoria non sono ammesse, e non saranno rendicontabili le spese derivanti da prestazioni affidate a persone fisiche e giuridiche che siano coniugi, affini o parenti fino al II grado con rappresentante legale, amministratore unico, soci, membri del consiglio di amministrazione, membri del comitato scientifico di ciascun componente del partenariato.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In tal caso l’external expertise dovrà fornire una dichiarazione, redatta ai sensi del DPR n. 445 del 28 dicembre 2000, in cui asserisce l’assenza di rapporti di cointeressenza e parentela con suddette </w:t>
      </w:r>
      <w:r w:rsidRPr="00F67FE1">
        <w:rPr>
          <w:rFonts w:asciiTheme="minorHAnsi" w:hAnsiTheme="minorHAnsi" w:cstheme="minorHAnsi"/>
        </w:rPr>
        <w:lastRenderedPageBreak/>
        <w:t>figure.</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Titolo2"/>
        <w:numPr>
          <w:ilvl w:val="2"/>
          <w:numId w:val="56"/>
        </w:numPr>
        <w:tabs>
          <w:tab w:val="left" w:pos="928"/>
          <w:tab w:val="left" w:pos="929"/>
        </w:tabs>
        <w:spacing w:line="276" w:lineRule="auto"/>
        <w:ind w:left="0" w:firstLine="0"/>
        <w:rPr>
          <w:rFonts w:asciiTheme="minorHAnsi" w:hAnsiTheme="minorHAnsi" w:cstheme="minorHAnsi"/>
        </w:rPr>
      </w:pPr>
      <w:bookmarkStart w:id="23" w:name="7.2.1_Assegni_di_ricerca,_borse_di_studi"/>
      <w:bookmarkStart w:id="24" w:name="_bookmark41"/>
      <w:bookmarkEnd w:id="23"/>
      <w:bookmarkEnd w:id="24"/>
      <w:r w:rsidRPr="00F67FE1">
        <w:rPr>
          <w:rFonts w:asciiTheme="minorHAnsi" w:hAnsiTheme="minorHAnsi" w:cstheme="minorHAnsi"/>
        </w:rPr>
        <w:t>Assegni di ricerca, borse distudio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Questa voce comprende il personale titolare di specifico assegno di ricerca o borsa di studio.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E’ obbligatorio procedere ad una selezione pubblica per titoli e/o colloquio con relativo bando con l’obbligo di pubblicizzazione di quest’ultimo sul sito web del PSR della Regione Campania e, in aggiunta, su almeno un quotidiano e/o affisso nei propri locali.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Il costo riconosciuto sarà quello dell'importo del contratto/assegno di ricerca/borsa di studio maggiorato degli eventuali oneri di legge a carico dell'Ente e che costituiscono un costo per quest’ultimo non recuperabile.</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r w:rsidRPr="00F67FE1">
        <w:rPr>
          <w:rFonts w:asciiTheme="minorHAnsi" w:hAnsiTheme="minorHAnsi" w:cstheme="minorHAnsi"/>
        </w:rPr>
        <w:t>:</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copia del regolamento relativo alle “borse” (di studio, assegni di ricerca, ecc.) ovvero copia degli atti dell’amministrazione o dell’ente che disciplinano la regolamentazione degli</w:t>
      </w:r>
      <w:r w:rsidR="001E30BB">
        <w:rPr>
          <w:rFonts w:asciiTheme="minorHAnsi" w:hAnsiTheme="minorHAnsi" w:cstheme="minorHAnsi"/>
          <w:sz w:val="24"/>
          <w:szCs w:val="24"/>
        </w:rPr>
        <w:t xml:space="preserve"> </w:t>
      </w:r>
      <w:r w:rsidRPr="002A0CAB">
        <w:rPr>
          <w:rFonts w:asciiTheme="minorHAnsi" w:hAnsiTheme="minorHAnsi" w:cstheme="minorHAnsi"/>
          <w:sz w:val="24"/>
          <w:szCs w:val="24"/>
        </w:rPr>
        <w:t>stessi;</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copia del bando di selezione pubblica per titoli e/o colloquio adottato emanato secondo la normativa;</w:t>
      </w:r>
    </w:p>
    <w:p w:rsidR="00894774"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t>documento</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dal</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quale</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si</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evince</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la</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pubblicità</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resa</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al</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bando</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(es:</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copia</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dell’inserzione,</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la</w:t>
      </w:r>
      <w:r w:rsidR="001E30BB">
        <w:rPr>
          <w:rFonts w:asciiTheme="minorHAnsi" w:hAnsiTheme="minorHAnsi" w:cstheme="minorHAnsi"/>
          <w:sz w:val="24"/>
          <w:szCs w:val="24"/>
        </w:rPr>
        <w:t xml:space="preserve"> </w:t>
      </w:r>
      <w:r w:rsidRPr="00131CAC">
        <w:rPr>
          <w:rFonts w:asciiTheme="minorHAnsi" w:hAnsiTheme="minorHAnsi" w:cstheme="minorHAnsi"/>
          <w:sz w:val="24"/>
          <w:szCs w:val="24"/>
        </w:rPr>
        <w:t>stampa della pagina web sul quale il bando è stato inserito, etc.)</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copia del verbale della commissione esaminatrice e/o del consiglio di amministrazione con allegato il CV firmato del vincitore. Il verbale di scelta deve riportare in maniera dettagliata l’iter della procedura di selezione, la griglia di valutazione dei candidati, le motivazioni dell’affidamento;</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copia del contratto o altro documento equivalente dal quale si</w:t>
      </w:r>
      <w:r w:rsidR="001E30BB">
        <w:rPr>
          <w:rFonts w:asciiTheme="minorHAnsi" w:hAnsiTheme="minorHAnsi" w:cstheme="minorHAnsi"/>
          <w:sz w:val="24"/>
          <w:szCs w:val="24"/>
        </w:rPr>
        <w:t xml:space="preserve"> </w:t>
      </w:r>
      <w:r w:rsidRPr="002A0CAB">
        <w:rPr>
          <w:rFonts w:asciiTheme="minorHAnsi" w:hAnsiTheme="minorHAnsi" w:cstheme="minorHAnsi"/>
          <w:sz w:val="24"/>
          <w:szCs w:val="24"/>
        </w:rPr>
        <w:t>evinca:</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il riferimento alla sottomisura 16.5 e sottomisura 16.6 del PSR Campania 2014/2020 ed al</w:t>
      </w:r>
      <w:r w:rsidR="001E30BB">
        <w:rPr>
          <w:rFonts w:asciiTheme="minorHAnsi" w:hAnsiTheme="minorHAnsi" w:cstheme="minorHAnsi"/>
          <w:sz w:val="24"/>
          <w:szCs w:val="24"/>
        </w:rPr>
        <w:t xml:space="preserve"> </w:t>
      </w:r>
      <w:r w:rsidRPr="002A0CAB">
        <w:rPr>
          <w:rFonts w:asciiTheme="minorHAnsi" w:hAnsiTheme="minorHAnsi" w:cstheme="minorHAnsi"/>
          <w:sz w:val="24"/>
          <w:szCs w:val="24"/>
        </w:rPr>
        <w:t>progetto;</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l’oggetto</w:t>
      </w:r>
      <w:r w:rsidR="00525B9E">
        <w:rPr>
          <w:rFonts w:asciiTheme="minorHAnsi" w:hAnsiTheme="minorHAnsi" w:cstheme="minorHAnsi"/>
          <w:sz w:val="24"/>
          <w:szCs w:val="24"/>
        </w:rPr>
        <w:t xml:space="preserve"> </w:t>
      </w:r>
      <w:r w:rsidRPr="002A0CAB">
        <w:rPr>
          <w:rFonts w:asciiTheme="minorHAnsi" w:hAnsiTheme="minorHAnsi" w:cstheme="minorHAnsi"/>
          <w:sz w:val="24"/>
          <w:szCs w:val="24"/>
        </w:rPr>
        <w:t>dell’attività;</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il luogo in cui verrà svolta</w:t>
      </w:r>
      <w:r w:rsidR="00525B9E">
        <w:rPr>
          <w:rFonts w:asciiTheme="minorHAnsi" w:hAnsiTheme="minorHAnsi" w:cstheme="minorHAnsi"/>
          <w:sz w:val="24"/>
          <w:szCs w:val="24"/>
        </w:rPr>
        <w:t xml:space="preserve"> </w:t>
      </w:r>
      <w:r w:rsidRPr="002A0CAB">
        <w:rPr>
          <w:rFonts w:asciiTheme="minorHAnsi" w:hAnsiTheme="minorHAnsi" w:cstheme="minorHAnsi"/>
          <w:sz w:val="24"/>
          <w:szCs w:val="24"/>
        </w:rPr>
        <w:t>l’attività;</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la durata del rapporto;</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la remunerazione</w:t>
      </w:r>
      <w:r w:rsidR="00525B9E">
        <w:rPr>
          <w:rFonts w:asciiTheme="minorHAnsi" w:hAnsiTheme="minorHAnsi" w:cstheme="minorHAnsi"/>
          <w:sz w:val="24"/>
          <w:szCs w:val="24"/>
        </w:rPr>
        <w:t xml:space="preserve"> </w:t>
      </w:r>
      <w:r w:rsidRPr="002A0CAB">
        <w:rPr>
          <w:rFonts w:asciiTheme="minorHAnsi" w:hAnsiTheme="minorHAnsi" w:cstheme="minorHAnsi"/>
          <w:sz w:val="24"/>
          <w:szCs w:val="24"/>
        </w:rPr>
        <w:t>prevista;</w:t>
      </w:r>
    </w:p>
    <w:p w:rsidR="00894774" w:rsidRPr="002A0CAB"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2A0CAB">
        <w:rPr>
          <w:rFonts w:asciiTheme="minorHAnsi" w:hAnsiTheme="minorHAnsi" w:cstheme="minorHAnsi"/>
          <w:sz w:val="24"/>
          <w:szCs w:val="24"/>
        </w:rPr>
        <w:t>busta paga e/o documento contabile equivalente firmata</w:t>
      </w:r>
      <w:r w:rsidR="00525B9E">
        <w:rPr>
          <w:rFonts w:asciiTheme="minorHAnsi" w:hAnsiTheme="minorHAnsi" w:cstheme="minorHAnsi"/>
          <w:sz w:val="24"/>
          <w:szCs w:val="24"/>
        </w:rPr>
        <w:t xml:space="preserve"> </w:t>
      </w:r>
      <w:r w:rsidRPr="002A0CAB">
        <w:rPr>
          <w:rFonts w:asciiTheme="minorHAnsi" w:hAnsiTheme="minorHAnsi" w:cstheme="minorHAnsi"/>
          <w:sz w:val="24"/>
          <w:szCs w:val="24"/>
        </w:rPr>
        <w:t>dell’assegnista/borsista;</w:t>
      </w:r>
    </w:p>
    <w:p w:rsidR="00131CAC"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t>documentazione probatoria dell’avvenuto pagamento del compenso (ordine di accredito e ricevuta bancaria, fotocopia degli assegni non trasferibili con evidenza degli addebiti sull’estratto conto del c/c bancario/postale,ecc</w:t>
      </w:r>
      <w:r w:rsidR="000557D7">
        <w:rPr>
          <w:rFonts w:asciiTheme="minorHAnsi" w:hAnsiTheme="minorHAnsi" w:cstheme="minorHAnsi"/>
          <w:sz w:val="24"/>
          <w:szCs w:val="24"/>
        </w:rPr>
        <w:t>.</w:t>
      </w:r>
      <w:r w:rsidRPr="00131CAC">
        <w:rPr>
          <w:rFonts w:asciiTheme="minorHAnsi" w:hAnsiTheme="minorHAnsi" w:cstheme="minorHAnsi"/>
          <w:sz w:val="24"/>
          <w:szCs w:val="24"/>
        </w:rPr>
        <w:t>);</w:t>
      </w:r>
    </w:p>
    <w:p w:rsidR="00894774"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t>documentazione probatoria dell’avvenuto versamento d degli eventuali oneri di legge a carico dell'Ente. In caso di versamenti cumulativi delle ritenute e contributi sociali e fiscali si deve allegare distinta di pagamento riepilogativa della formazione di tali oneri, evidenziando la quota di competenza al progetto relativa al personale</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dedicato;</w:t>
      </w:r>
    </w:p>
    <w:p w:rsidR="00894774"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t>dichiarazione,</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redatta</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ai</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sensi</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del</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DPR</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n.</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445</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del</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28</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dicembre</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2000,</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l’assenza</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di</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rapporti</w:t>
      </w:r>
      <w:r w:rsidR="00525B9E">
        <w:rPr>
          <w:rFonts w:asciiTheme="minorHAnsi" w:hAnsiTheme="minorHAnsi" w:cstheme="minorHAnsi"/>
          <w:sz w:val="24"/>
          <w:szCs w:val="24"/>
        </w:rPr>
        <w:t xml:space="preserve"> </w:t>
      </w:r>
      <w:r w:rsidRPr="00131CAC">
        <w:rPr>
          <w:rFonts w:asciiTheme="minorHAnsi" w:hAnsiTheme="minorHAnsi" w:cstheme="minorHAnsi"/>
          <w:sz w:val="24"/>
          <w:szCs w:val="24"/>
        </w:rPr>
        <w:t>di</w:t>
      </w:r>
    </w:p>
    <w:p w:rsidR="00894774"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lastRenderedPageBreak/>
        <w:t>cointeressenza e parentela con ciascun componente del partenariato.</w:t>
      </w:r>
    </w:p>
    <w:p w:rsidR="00894774"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t>diario di bordo sul quale registrare:</w:t>
      </w:r>
    </w:p>
    <w:p w:rsidR="00894774"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t>il nome del</w:t>
      </w:r>
      <w:r w:rsidR="00FC408E">
        <w:rPr>
          <w:rFonts w:asciiTheme="minorHAnsi" w:hAnsiTheme="minorHAnsi" w:cstheme="minorHAnsi"/>
          <w:sz w:val="24"/>
          <w:szCs w:val="24"/>
        </w:rPr>
        <w:t xml:space="preserve"> </w:t>
      </w:r>
      <w:r w:rsidRPr="00131CAC">
        <w:rPr>
          <w:rFonts w:asciiTheme="minorHAnsi" w:hAnsiTheme="minorHAnsi" w:cstheme="minorHAnsi"/>
          <w:sz w:val="24"/>
          <w:szCs w:val="24"/>
        </w:rPr>
        <w:t>consulente</w:t>
      </w:r>
    </w:p>
    <w:p w:rsidR="00894774"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t>il bando di selezione di</w:t>
      </w:r>
      <w:r w:rsidR="00FC408E">
        <w:rPr>
          <w:rFonts w:asciiTheme="minorHAnsi" w:hAnsiTheme="minorHAnsi" w:cstheme="minorHAnsi"/>
          <w:sz w:val="24"/>
          <w:szCs w:val="24"/>
        </w:rPr>
        <w:t xml:space="preserve"> </w:t>
      </w:r>
      <w:r w:rsidRPr="00131CAC">
        <w:rPr>
          <w:rFonts w:asciiTheme="minorHAnsi" w:hAnsiTheme="minorHAnsi" w:cstheme="minorHAnsi"/>
          <w:sz w:val="24"/>
          <w:szCs w:val="24"/>
        </w:rPr>
        <w:t>riferimento</w:t>
      </w:r>
    </w:p>
    <w:p w:rsidR="00894774"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t>l’attività svolta per ciascuna giornata firmatadell’assegnista/borsista;</w:t>
      </w:r>
    </w:p>
    <w:p w:rsidR="00894774"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t>relazione dettagliata dell’attività svolta, firmata dall’assegnista/borsista controfirmata dal Legale Rappresentante della struttura di</w:t>
      </w:r>
      <w:r w:rsidR="00FC408E">
        <w:rPr>
          <w:rFonts w:asciiTheme="minorHAnsi" w:hAnsiTheme="minorHAnsi" w:cstheme="minorHAnsi"/>
          <w:sz w:val="24"/>
          <w:szCs w:val="24"/>
        </w:rPr>
        <w:t xml:space="preserve"> </w:t>
      </w:r>
      <w:r w:rsidRPr="00131CAC">
        <w:rPr>
          <w:rFonts w:asciiTheme="minorHAnsi" w:hAnsiTheme="minorHAnsi" w:cstheme="minorHAnsi"/>
          <w:sz w:val="24"/>
          <w:szCs w:val="24"/>
        </w:rPr>
        <w:t>appartenenza;</w:t>
      </w:r>
    </w:p>
    <w:p w:rsidR="00894774" w:rsidRPr="00131CAC" w:rsidRDefault="00E95A2E" w:rsidP="009230DD">
      <w:pPr>
        <w:pStyle w:val="Paragrafoelenco"/>
        <w:numPr>
          <w:ilvl w:val="1"/>
          <w:numId w:val="55"/>
        </w:numPr>
        <w:tabs>
          <w:tab w:val="left" w:pos="1725"/>
          <w:tab w:val="left" w:pos="1726"/>
        </w:tabs>
        <w:spacing w:line="276" w:lineRule="auto"/>
        <w:ind w:left="0" w:firstLine="0"/>
        <w:jc w:val="both"/>
        <w:rPr>
          <w:rFonts w:asciiTheme="minorHAnsi" w:hAnsiTheme="minorHAnsi" w:cstheme="minorHAnsi"/>
          <w:sz w:val="24"/>
          <w:szCs w:val="24"/>
        </w:rPr>
      </w:pPr>
      <w:r w:rsidRPr="00131CAC">
        <w:rPr>
          <w:rFonts w:asciiTheme="minorHAnsi" w:hAnsiTheme="minorHAnsi" w:cstheme="minorHAnsi"/>
          <w:sz w:val="24"/>
          <w:szCs w:val="24"/>
        </w:rPr>
        <w:t>copia di eventuali output oggetto della consulenza anche in formato</w:t>
      </w:r>
      <w:r w:rsidR="00FC408E">
        <w:rPr>
          <w:rFonts w:asciiTheme="minorHAnsi" w:hAnsiTheme="minorHAnsi" w:cstheme="minorHAnsi"/>
          <w:sz w:val="24"/>
          <w:szCs w:val="24"/>
        </w:rPr>
        <w:t xml:space="preserve"> </w:t>
      </w:r>
      <w:r w:rsidRPr="00131CAC">
        <w:rPr>
          <w:rFonts w:asciiTheme="minorHAnsi" w:hAnsiTheme="minorHAnsi" w:cstheme="minorHAnsi"/>
          <w:sz w:val="24"/>
          <w:szCs w:val="24"/>
        </w:rPr>
        <w:t>elettronico.</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Titolo2"/>
        <w:numPr>
          <w:ilvl w:val="2"/>
          <w:numId w:val="56"/>
        </w:numPr>
        <w:tabs>
          <w:tab w:val="left" w:pos="929"/>
        </w:tabs>
        <w:spacing w:line="276" w:lineRule="auto"/>
        <w:ind w:left="0" w:firstLine="0"/>
        <w:jc w:val="both"/>
        <w:rPr>
          <w:rFonts w:asciiTheme="minorHAnsi" w:hAnsiTheme="minorHAnsi" w:cstheme="minorHAnsi"/>
        </w:rPr>
      </w:pPr>
      <w:bookmarkStart w:id="25" w:name="7.2.2_Consulenze_specialistiche"/>
      <w:bookmarkStart w:id="26" w:name="_bookmark42"/>
      <w:bookmarkEnd w:id="25"/>
      <w:bookmarkEnd w:id="26"/>
      <w:r w:rsidRPr="00F67FE1">
        <w:rPr>
          <w:rFonts w:asciiTheme="minorHAnsi" w:hAnsiTheme="minorHAnsi" w:cstheme="minorHAnsi"/>
        </w:rPr>
        <w:t>Consulenze</w:t>
      </w:r>
      <w:r w:rsidR="00FC408E">
        <w:rPr>
          <w:rFonts w:asciiTheme="minorHAnsi" w:hAnsiTheme="minorHAnsi" w:cstheme="minorHAnsi"/>
        </w:rPr>
        <w:t xml:space="preserve"> </w:t>
      </w:r>
      <w:r w:rsidRPr="00F67FE1">
        <w:rPr>
          <w:rFonts w:asciiTheme="minorHAnsi" w:hAnsiTheme="minorHAnsi" w:cstheme="minorHAnsi"/>
        </w:rPr>
        <w:t>specialistiche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Le consulenze specialistiche comprenderanno le attività con contenuto tecnico o progettuale commissionate a terzi.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E’ obbligatorio ricorrere ad un bando di selezione pubblica per titoli e/o per colloquio. Il bando deve essere obbligatoriamente pubblicato sul sito web del PSR della Regione Campania e, in aggiunta, diffuso su almeno un quotidiano e/o affisso nei propri locali.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Gli Enti pubblici possono seguire le procedure adottate dalle loro amministrazioni, se presenti, fermo restando la pubblicazione del bando sul sito web del PSR della Regione Campania.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Il loro costo sarà determinato in base alla fattura o parcella o altro documento contabile equipollente (al netto o lordo IVA, a seconda della posizione fiscale del soggetto), fermo restando che per l’ammissibilità della spesa e dei massimali di costo per le attività rendicontate si rimanda alla Circolare del Ministero del Lavoro e Politiche Sociali n. 2/2009 del 2 febbraio 2009.</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b/>
        </w:rPr>
        <w:t>L’incarico a dipendenti pubblici, o</w:t>
      </w:r>
      <w:r w:rsidRPr="00F67FE1">
        <w:rPr>
          <w:rFonts w:asciiTheme="minorHAnsi" w:hAnsiTheme="minorHAnsi" w:cstheme="minorHAnsi"/>
        </w:rPr>
        <w:t>ve si rendesse necessario deve essere preventivamente autorizzato dall’amministrazione di appartenenza e deve rispettare rigorosamente le norme vigenti in materia di incompatibilità con il ruolo che lo stesso svolge presso la struttura di appartenenza.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Nella fatti</w:t>
      </w:r>
      <w:r w:rsidR="00FC408E">
        <w:rPr>
          <w:rFonts w:asciiTheme="minorHAnsi" w:hAnsiTheme="minorHAnsi" w:cstheme="minorHAnsi"/>
        </w:rPr>
        <w:t xml:space="preserve"> </w:t>
      </w:r>
      <w:r w:rsidRPr="00F67FE1">
        <w:rPr>
          <w:rFonts w:asciiTheme="minorHAnsi" w:hAnsiTheme="minorHAnsi" w:cstheme="minorHAnsi"/>
        </w:rPr>
        <w:t>specie non sono ammessi incarichi per coloro che siano coniugi, affini o parenti fino al II grado con rappresentante legale, amministratore unico, soci, membri del consiglio di amministrazione, membri del comitato scientifico di ciascun componente del partenariato.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Nel caso in cui si ritenga opportuno, per l’operatività del progetto, procedere alla creazione di </w:t>
      </w:r>
      <w:r w:rsidRPr="00F67FE1">
        <w:rPr>
          <w:rFonts w:asciiTheme="minorHAnsi" w:hAnsiTheme="minorHAnsi" w:cstheme="minorHAnsi"/>
          <w:u w:val="single"/>
        </w:rPr>
        <w:t xml:space="preserve">una short list di consulenti </w:t>
      </w:r>
      <w:r w:rsidRPr="00F67FE1">
        <w:rPr>
          <w:rFonts w:asciiTheme="minorHAnsi" w:hAnsiTheme="minorHAnsi" w:cstheme="minorHAnsi"/>
        </w:rPr>
        <w:t>è obbligatorio ricorrere ad un avviso pubblico/ bando di gara, il quale deve essere</w:t>
      </w:r>
      <w:r w:rsidR="00FC408E">
        <w:rPr>
          <w:rFonts w:asciiTheme="minorHAnsi" w:hAnsiTheme="minorHAnsi" w:cstheme="minorHAnsi"/>
        </w:rPr>
        <w:t xml:space="preserve"> </w:t>
      </w:r>
      <w:r w:rsidRPr="00F67FE1">
        <w:rPr>
          <w:rFonts w:asciiTheme="minorHAnsi" w:hAnsiTheme="minorHAnsi" w:cstheme="minorHAnsi"/>
        </w:rPr>
        <w:t>obbligatoriamente:</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pubblicato sul sito web del PSR della RegioneCampania;</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diffuso su almeno un</w:t>
      </w:r>
      <w:r w:rsidR="00FC408E">
        <w:rPr>
          <w:rFonts w:asciiTheme="minorHAnsi" w:hAnsiTheme="minorHAnsi" w:cstheme="minorHAnsi"/>
          <w:sz w:val="24"/>
        </w:rPr>
        <w:t xml:space="preserve"> </w:t>
      </w:r>
      <w:r w:rsidRPr="00F67FE1">
        <w:rPr>
          <w:rFonts w:asciiTheme="minorHAnsi" w:hAnsiTheme="minorHAnsi" w:cstheme="minorHAnsi"/>
          <w:sz w:val="24"/>
        </w:rPr>
        <w:t>quotidiano;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L’aver istituito </w:t>
      </w:r>
      <w:r w:rsidRPr="00F67FE1">
        <w:rPr>
          <w:rFonts w:asciiTheme="minorHAnsi" w:hAnsiTheme="minorHAnsi" w:cstheme="minorHAnsi"/>
          <w:u w:val="single"/>
        </w:rPr>
        <w:t xml:space="preserve">una short list di consulenti </w:t>
      </w:r>
      <w:r w:rsidRPr="00F67FE1">
        <w:rPr>
          <w:rFonts w:asciiTheme="minorHAnsi" w:hAnsiTheme="minorHAnsi" w:cstheme="minorHAnsi"/>
        </w:rPr>
        <w:t>non esime l’analisi concorrenziale dei prezzi pertanto, resta l’obbligo di consultare, per ogni affidamento, almeno le offerte di tre operatori economici individuati mediante la creazione della short – list, nel rispetto di un criterio di rotazione degli inviti in modo da poter assicurare l’effettiva partecipazione di tutti gli operatori economici iscritti all’albo.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Gli Enti pubblici possono seguire le procedure adottate dalle loro amministrazioni, se presenti, fermo restando la pubblicazione del bando sul sito web del PSR della Regione Campania</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u w:val="single"/>
        </w:rPr>
        <w:lastRenderedPageBreak/>
        <w:t>Documentazione da presentare</w:t>
      </w:r>
      <w:r w:rsidRPr="00F67FE1">
        <w:rPr>
          <w:rFonts w:asciiTheme="minorHAnsi" w:hAnsiTheme="minorHAnsi" w:cstheme="minorHAnsi"/>
        </w:rPr>
        <w:t>:</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 bando di selezione pubblica per titoli e/o</w:t>
      </w:r>
      <w:r w:rsidR="00FC408E">
        <w:rPr>
          <w:rFonts w:asciiTheme="minorHAnsi" w:hAnsiTheme="minorHAnsi" w:cstheme="minorHAnsi"/>
          <w:sz w:val="24"/>
        </w:rPr>
        <w:t xml:space="preserve"> </w:t>
      </w:r>
      <w:r w:rsidRPr="00F67FE1">
        <w:rPr>
          <w:rFonts w:asciiTheme="minorHAnsi" w:hAnsiTheme="minorHAnsi" w:cstheme="minorHAnsi"/>
          <w:sz w:val="24"/>
        </w:rPr>
        <w:t>colloquio;</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documento</w:t>
      </w:r>
      <w:r w:rsidR="00FC408E">
        <w:rPr>
          <w:rFonts w:asciiTheme="minorHAnsi" w:hAnsiTheme="minorHAnsi" w:cstheme="minorHAnsi"/>
          <w:sz w:val="24"/>
        </w:rPr>
        <w:t xml:space="preserve"> </w:t>
      </w:r>
      <w:r w:rsidRPr="00F67FE1">
        <w:rPr>
          <w:rFonts w:asciiTheme="minorHAnsi" w:hAnsiTheme="minorHAnsi" w:cstheme="minorHAnsi"/>
          <w:sz w:val="24"/>
        </w:rPr>
        <w:t>dal</w:t>
      </w:r>
      <w:r w:rsidR="00FC408E">
        <w:rPr>
          <w:rFonts w:asciiTheme="minorHAnsi" w:hAnsiTheme="minorHAnsi" w:cstheme="minorHAnsi"/>
          <w:sz w:val="24"/>
        </w:rPr>
        <w:t xml:space="preserve"> </w:t>
      </w:r>
      <w:r w:rsidRPr="00F67FE1">
        <w:rPr>
          <w:rFonts w:asciiTheme="minorHAnsi" w:hAnsiTheme="minorHAnsi" w:cstheme="minorHAnsi"/>
          <w:sz w:val="24"/>
        </w:rPr>
        <w:t>quale</w:t>
      </w:r>
      <w:r w:rsidR="00FC408E">
        <w:rPr>
          <w:rFonts w:asciiTheme="minorHAnsi" w:hAnsiTheme="minorHAnsi" w:cstheme="minorHAnsi"/>
          <w:sz w:val="24"/>
        </w:rPr>
        <w:t xml:space="preserve"> </w:t>
      </w:r>
      <w:r w:rsidRPr="00F67FE1">
        <w:rPr>
          <w:rFonts w:asciiTheme="minorHAnsi" w:hAnsiTheme="minorHAnsi" w:cstheme="minorHAnsi"/>
          <w:sz w:val="24"/>
        </w:rPr>
        <w:t>si</w:t>
      </w:r>
      <w:r w:rsidR="00FC408E">
        <w:rPr>
          <w:rFonts w:asciiTheme="minorHAnsi" w:hAnsiTheme="minorHAnsi" w:cstheme="minorHAnsi"/>
          <w:sz w:val="24"/>
        </w:rPr>
        <w:t xml:space="preserve"> </w:t>
      </w:r>
      <w:r w:rsidRPr="00F67FE1">
        <w:rPr>
          <w:rFonts w:asciiTheme="minorHAnsi" w:hAnsiTheme="minorHAnsi" w:cstheme="minorHAnsi"/>
          <w:sz w:val="24"/>
        </w:rPr>
        <w:t>evince</w:t>
      </w:r>
      <w:r w:rsidR="00FC408E">
        <w:rPr>
          <w:rFonts w:asciiTheme="minorHAnsi" w:hAnsiTheme="minorHAnsi" w:cstheme="minorHAnsi"/>
          <w:sz w:val="24"/>
        </w:rPr>
        <w:t xml:space="preserve"> </w:t>
      </w:r>
      <w:r w:rsidRPr="00F67FE1">
        <w:rPr>
          <w:rFonts w:asciiTheme="minorHAnsi" w:hAnsiTheme="minorHAnsi" w:cstheme="minorHAnsi"/>
          <w:sz w:val="24"/>
        </w:rPr>
        <w:t>la</w:t>
      </w:r>
      <w:r w:rsidR="00FC408E">
        <w:rPr>
          <w:rFonts w:asciiTheme="minorHAnsi" w:hAnsiTheme="minorHAnsi" w:cstheme="minorHAnsi"/>
          <w:sz w:val="24"/>
        </w:rPr>
        <w:t xml:space="preserve"> </w:t>
      </w:r>
      <w:r w:rsidRPr="00F67FE1">
        <w:rPr>
          <w:rFonts w:asciiTheme="minorHAnsi" w:hAnsiTheme="minorHAnsi" w:cstheme="minorHAnsi"/>
          <w:sz w:val="24"/>
        </w:rPr>
        <w:t>pubblicità</w:t>
      </w:r>
      <w:r w:rsidR="00FC408E">
        <w:rPr>
          <w:rFonts w:asciiTheme="minorHAnsi" w:hAnsiTheme="minorHAnsi" w:cstheme="minorHAnsi"/>
          <w:sz w:val="24"/>
        </w:rPr>
        <w:t xml:space="preserve"> </w:t>
      </w:r>
      <w:r w:rsidRPr="00F67FE1">
        <w:rPr>
          <w:rFonts w:asciiTheme="minorHAnsi" w:hAnsiTheme="minorHAnsi" w:cstheme="minorHAnsi"/>
          <w:sz w:val="24"/>
        </w:rPr>
        <w:t>resa</w:t>
      </w:r>
      <w:r w:rsidR="00FC408E">
        <w:rPr>
          <w:rFonts w:asciiTheme="minorHAnsi" w:hAnsiTheme="minorHAnsi" w:cstheme="minorHAnsi"/>
          <w:sz w:val="24"/>
        </w:rPr>
        <w:t xml:space="preserve"> </w:t>
      </w:r>
      <w:r w:rsidRPr="00F67FE1">
        <w:rPr>
          <w:rFonts w:asciiTheme="minorHAnsi" w:hAnsiTheme="minorHAnsi" w:cstheme="minorHAnsi"/>
          <w:sz w:val="24"/>
        </w:rPr>
        <w:t>al</w:t>
      </w:r>
      <w:r w:rsidR="00FC408E">
        <w:rPr>
          <w:rFonts w:asciiTheme="minorHAnsi" w:hAnsiTheme="minorHAnsi" w:cstheme="minorHAnsi"/>
          <w:sz w:val="24"/>
        </w:rPr>
        <w:t xml:space="preserve"> </w:t>
      </w:r>
      <w:r w:rsidRPr="00F67FE1">
        <w:rPr>
          <w:rFonts w:asciiTheme="minorHAnsi" w:hAnsiTheme="minorHAnsi" w:cstheme="minorHAnsi"/>
          <w:sz w:val="24"/>
        </w:rPr>
        <w:t>bando(</w:t>
      </w:r>
      <w:r w:rsidR="00FC408E">
        <w:rPr>
          <w:rFonts w:asciiTheme="minorHAnsi" w:hAnsiTheme="minorHAnsi" w:cstheme="minorHAnsi"/>
          <w:sz w:val="24"/>
        </w:rPr>
        <w:t xml:space="preserve"> </w:t>
      </w:r>
      <w:r w:rsidRPr="00F67FE1">
        <w:rPr>
          <w:rFonts w:asciiTheme="minorHAnsi" w:hAnsiTheme="minorHAnsi" w:cstheme="minorHAnsi"/>
          <w:sz w:val="24"/>
        </w:rPr>
        <w:t>es:copia</w:t>
      </w:r>
      <w:r w:rsidR="00FC408E">
        <w:rPr>
          <w:rFonts w:asciiTheme="minorHAnsi" w:hAnsiTheme="minorHAnsi" w:cstheme="minorHAnsi"/>
          <w:sz w:val="24"/>
        </w:rPr>
        <w:t xml:space="preserve"> </w:t>
      </w:r>
      <w:r w:rsidRPr="00F67FE1">
        <w:rPr>
          <w:rFonts w:asciiTheme="minorHAnsi" w:hAnsiTheme="minorHAnsi" w:cstheme="minorHAnsi"/>
          <w:sz w:val="24"/>
        </w:rPr>
        <w:t>dell’inserzione,</w:t>
      </w:r>
      <w:r w:rsidR="00FC408E">
        <w:rPr>
          <w:rFonts w:asciiTheme="minorHAnsi" w:hAnsiTheme="minorHAnsi" w:cstheme="minorHAnsi"/>
          <w:sz w:val="24"/>
        </w:rPr>
        <w:t xml:space="preserve"> </w:t>
      </w:r>
      <w:r w:rsidRPr="00F67FE1">
        <w:rPr>
          <w:rFonts w:asciiTheme="minorHAnsi" w:hAnsiTheme="minorHAnsi" w:cstheme="minorHAnsi"/>
          <w:sz w:val="24"/>
        </w:rPr>
        <w:t>stampa</w:t>
      </w:r>
    </w:p>
    <w:p w:rsidR="00894774" w:rsidRPr="00131CAC"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131CAC">
        <w:rPr>
          <w:rFonts w:asciiTheme="minorHAnsi" w:hAnsiTheme="minorHAnsi" w:cstheme="minorHAnsi"/>
          <w:sz w:val="24"/>
        </w:rPr>
        <w:t>pagina web sul quale il bando è stato inserito)</w:t>
      </w:r>
    </w:p>
    <w:p w:rsidR="00894774" w:rsidRPr="00131CAC"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131CAC">
        <w:rPr>
          <w:rFonts w:asciiTheme="minorHAnsi" w:hAnsiTheme="minorHAnsi" w:cstheme="minorHAnsi"/>
          <w:sz w:val="24"/>
        </w:rPr>
        <w:t>copia del verbale della commissione esaminatrice e/o del consiglio di</w:t>
      </w:r>
      <w:r w:rsidR="00FC408E">
        <w:rPr>
          <w:rFonts w:asciiTheme="minorHAnsi" w:hAnsiTheme="minorHAnsi" w:cstheme="minorHAnsi"/>
          <w:sz w:val="24"/>
        </w:rPr>
        <w:t xml:space="preserve"> </w:t>
      </w:r>
      <w:r w:rsidRPr="00131CAC">
        <w:rPr>
          <w:rFonts w:asciiTheme="minorHAnsi" w:hAnsiTheme="minorHAnsi" w:cstheme="minorHAnsi"/>
          <w:sz w:val="24"/>
        </w:rPr>
        <w:t>amministrazione con</w:t>
      </w:r>
      <w:r w:rsidR="00FC408E">
        <w:rPr>
          <w:rFonts w:asciiTheme="minorHAnsi" w:hAnsiTheme="minorHAnsi" w:cstheme="minorHAnsi"/>
          <w:sz w:val="24"/>
        </w:rPr>
        <w:t xml:space="preserve"> </w:t>
      </w:r>
      <w:r w:rsidRPr="00131CAC">
        <w:rPr>
          <w:rFonts w:asciiTheme="minorHAnsi" w:hAnsiTheme="minorHAnsi" w:cstheme="minorHAnsi"/>
          <w:sz w:val="24"/>
        </w:rPr>
        <w:t>allegato il CV firmato del vincitore. Il verbale di scelta deve riportare in maniera dettagliata l’iter della procedura di selezione, la griglia di valutazione dei candidati, le motivazioni dell’affidamento facendo riferimento alle specializzazioni o attività svolte riportate nel curriculum vitae;</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 contratto/ lettera d’incarico</w:t>
      </w:r>
      <w:r w:rsidR="00FC408E">
        <w:rPr>
          <w:rFonts w:asciiTheme="minorHAnsi" w:hAnsiTheme="minorHAnsi" w:cstheme="minorHAnsi"/>
          <w:sz w:val="24"/>
        </w:rPr>
        <w:t xml:space="preserve"> </w:t>
      </w:r>
      <w:r w:rsidRPr="00F67FE1">
        <w:rPr>
          <w:rFonts w:asciiTheme="minorHAnsi" w:hAnsiTheme="minorHAnsi" w:cstheme="minorHAnsi"/>
          <w:sz w:val="24"/>
        </w:rPr>
        <w:t>contenente:</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il riferimento alla sottomisura 16.5 o Sottomisura 16.6 del PSR Campania 2014/2020 ed al</w:t>
      </w:r>
      <w:r w:rsidR="00FC408E">
        <w:rPr>
          <w:rFonts w:asciiTheme="minorHAnsi" w:hAnsiTheme="minorHAnsi" w:cstheme="minorHAnsi"/>
          <w:sz w:val="24"/>
        </w:rPr>
        <w:t xml:space="preserve"> </w:t>
      </w:r>
      <w:r w:rsidRPr="00F67FE1">
        <w:rPr>
          <w:rFonts w:asciiTheme="minorHAnsi" w:hAnsiTheme="minorHAnsi" w:cstheme="minorHAnsi"/>
          <w:sz w:val="24"/>
        </w:rPr>
        <w:t>progetto;</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l’indicazione del contratto di categoria a cui fa</w:t>
      </w:r>
      <w:r w:rsidR="00FC408E">
        <w:rPr>
          <w:rFonts w:asciiTheme="minorHAnsi" w:hAnsiTheme="minorHAnsi" w:cstheme="minorHAnsi"/>
          <w:sz w:val="24"/>
        </w:rPr>
        <w:t xml:space="preserve"> </w:t>
      </w:r>
      <w:r w:rsidRPr="00F67FE1">
        <w:rPr>
          <w:rFonts w:asciiTheme="minorHAnsi" w:hAnsiTheme="minorHAnsi" w:cstheme="minorHAnsi"/>
          <w:sz w:val="24"/>
        </w:rPr>
        <w:t>riferimento</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l’oggetto</w:t>
      </w:r>
      <w:r w:rsidR="00FC408E">
        <w:rPr>
          <w:rFonts w:asciiTheme="minorHAnsi" w:hAnsiTheme="minorHAnsi" w:cstheme="minorHAnsi"/>
          <w:sz w:val="24"/>
        </w:rPr>
        <w:t xml:space="preserve"> </w:t>
      </w:r>
      <w:r w:rsidRPr="00F67FE1">
        <w:rPr>
          <w:rFonts w:asciiTheme="minorHAnsi" w:hAnsiTheme="minorHAnsi" w:cstheme="minorHAnsi"/>
          <w:sz w:val="24"/>
        </w:rPr>
        <w:t>dell’incarico</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la durata del rapporto</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la data di inizio e di fine del</w:t>
      </w:r>
      <w:r w:rsidR="00FC408E">
        <w:rPr>
          <w:rFonts w:asciiTheme="minorHAnsi" w:hAnsiTheme="minorHAnsi" w:cstheme="minorHAnsi"/>
          <w:sz w:val="24"/>
        </w:rPr>
        <w:t xml:space="preserve"> </w:t>
      </w:r>
      <w:r w:rsidRPr="00F67FE1">
        <w:rPr>
          <w:rFonts w:asciiTheme="minorHAnsi" w:hAnsiTheme="minorHAnsi" w:cstheme="minorHAnsi"/>
          <w:sz w:val="24"/>
        </w:rPr>
        <w:t>rapporto</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la remunerazione</w:t>
      </w:r>
      <w:r w:rsidR="00FC408E">
        <w:rPr>
          <w:rFonts w:asciiTheme="minorHAnsi" w:hAnsiTheme="minorHAnsi" w:cstheme="minorHAnsi"/>
          <w:sz w:val="24"/>
        </w:rPr>
        <w:t xml:space="preserve"> </w:t>
      </w:r>
      <w:r w:rsidRPr="00F67FE1">
        <w:rPr>
          <w:rFonts w:asciiTheme="minorHAnsi" w:hAnsiTheme="minorHAnsi" w:cstheme="minorHAnsi"/>
          <w:sz w:val="24"/>
        </w:rPr>
        <w:t>prevista</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le attività da svolgere ed eventuali output da</w:t>
      </w:r>
      <w:r w:rsidR="00FC408E">
        <w:rPr>
          <w:rFonts w:asciiTheme="minorHAnsi" w:hAnsiTheme="minorHAnsi" w:cstheme="minorHAnsi"/>
          <w:sz w:val="24"/>
        </w:rPr>
        <w:t xml:space="preserve"> </w:t>
      </w:r>
      <w:r w:rsidRPr="00F67FE1">
        <w:rPr>
          <w:rFonts w:asciiTheme="minorHAnsi" w:hAnsiTheme="minorHAnsi" w:cstheme="minorHAnsi"/>
          <w:sz w:val="24"/>
        </w:rPr>
        <w:t>fornire.</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Notula o fattura, chiaramente riferibile al progetto finanziato (</w:t>
      </w:r>
      <w:r w:rsidRPr="00131CAC">
        <w:rPr>
          <w:rFonts w:asciiTheme="minorHAnsi" w:hAnsiTheme="minorHAnsi" w:cstheme="minorHAnsi"/>
          <w:sz w:val="24"/>
        </w:rPr>
        <w:t>PSR Campania 2014-2020, sotto-misura 16.5 o Sottomisura 16.6, “Titolo del progetto/Acronimo”,CUP</w:t>
      </w:r>
      <w:r w:rsidRPr="00F67FE1">
        <w:rPr>
          <w:rFonts w:asciiTheme="minorHAnsi" w:hAnsiTheme="minorHAnsi" w:cstheme="minorHAnsi"/>
          <w:sz w:val="24"/>
        </w:rPr>
        <w:t>);</w:t>
      </w:r>
    </w:p>
    <w:p w:rsidR="00894774" w:rsidRPr="00F67FE1" w:rsidRDefault="00E95A2E" w:rsidP="009230DD">
      <w:pPr>
        <w:pStyle w:val="Paragrafoelenco"/>
        <w:numPr>
          <w:ilvl w:val="0"/>
          <w:numId w:val="54"/>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documentazione probatoria dell’avvenuto pagamento del compenso (ordine di accredito e ricevuta bancaria, fotocopia degli assegni non trasferibili con evidenza degli addebiti sull’estratto conto del c/c bancario/postale,ecc</w:t>
      </w:r>
      <w:r w:rsidR="000557D7">
        <w:rPr>
          <w:rFonts w:asciiTheme="minorHAnsi" w:hAnsiTheme="minorHAnsi" w:cstheme="minorHAnsi"/>
          <w:sz w:val="24"/>
        </w:rPr>
        <w:t>.</w:t>
      </w:r>
      <w:r w:rsidRPr="00F67FE1">
        <w:rPr>
          <w:rFonts w:asciiTheme="minorHAnsi" w:hAnsiTheme="minorHAnsi" w:cstheme="minorHAnsi"/>
          <w:sz w:val="24"/>
        </w:rPr>
        <w:t>);</w:t>
      </w:r>
    </w:p>
    <w:p w:rsidR="00894774" w:rsidRPr="00F67FE1" w:rsidRDefault="00E95A2E" w:rsidP="009230DD">
      <w:pPr>
        <w:pStyle w:val="Paragrafoelenco"/>
        <w:numPr>
          <w:ilvl w:val="0"/>
          <w:numId w:val="54"/>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ricevute di versamento dell’IRPEF relative alle ritenute d’acconto e ricevute di versamento per oneri previdenziali qualora dovuti e il dettaglio della quota IRPEF/oneri versati (MOD. F24). In caso di versamenti cumulativi si deve allegare distinta di pagamento riepilogativa della formazione di tali oneri, evidenziando la quota di competenza al progetto relativa al consulentecontrattualizzato;</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diario di bordo sul quale registrare:</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il nome del</w:t>
      </w:r>
      <w:r w:rsidR="00FC408E">
        <w:rPr>
          <w:rFonts w:asciiTheme="minorHAnsi" w:hAnsiTheme="minorHAnsi" w:cstheme="minorHAnsi"/>
          <w:sz w:val="24"/>
        </w:rPr>
        <w:t xml:space="preserve"> </w:t>
      </w:r>
      <w:r w:rsidRPr="00F67FE1">
        <w:rPr>
          <w:rFonts w:asciiTheme="minorHAnsi" w:hAnsiTheme="minorHAnsi" w:cstheme="minorHAnsi"/>
          <w:sz w:val="24"/>
        </w:rPr>
        <w:t>consulente</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il bando di selezione di riferimento</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l’attività svolta per ciascuna giornata firmata dal</w:t>
      </w:r>
      <w:r w:rsidR="00FC408E">
        <w:rPr>
          <w:rFonts w:asciiTheme="minorHAnsi" w:hAnsiTheme="minorHAnsi" w:cstheme="minorHAnsi"/>
          <w:sz w:val="24"/>
        </w:rPr>
        <w:t xml:space="preserve"> </w:t>
      </w:r>
      <w:r w:rsidRPr="00F67FE1">
        <w:rPr>
          <w:rFonts w:asciiTheme="minorHAnsi" w:hAnsiTheme="minorHAnsi" w:cstheme="minorHAnsi"/>
          <w:sz w:val="24"/>
        </w:rPr>
        <w:t>consulente</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relazione dettagliata dell’attività oggetto della consulenza, firmata dal</w:t>
      </w:r>
      <w:r w:rsidR="00FC408E">
        <w:rPr>
          <w:rFonts w:asciiTheme="minorHAnsi" w:hAnsiTheme="minorHAnsi" w:cstheme="minorHAnsi"/>
          <w:sz w:val="24"/>
        </w:rPr>
        <w:t xml:space="preserve"> </w:t>
      </w:r>
      <w:r w:rsidRPr="00F67FE1">
        <w:rPr>
          <w:rFonts w:asciiTheme="minorHAnsi" w:hAnsiTheme="minorHAnsi" w:cstheme="minorHAnsi"/>
          <w:sz w:val="24"/>
        </w:rPr>
        <w:t>consulente;</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di eventuali output oggetto della consulenza anche in formato elettronico;</w:t>
      </w:r>
    </w:p>
    <w:p w:rsidR="00894774" w:rsidRPr="00131CAC"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131CAC">
        <w:rPr>
          <w:rFonts w:asciiTheme="minorHAnsi" w:hAnsiTheme="minorHAnsi" w:cstheme="minorHAnsi"/>
          <w:sz w:val="24"/>
        </w:rPr>
        <w:t>dichiarazione,redatta</w:t>
      </w:r>
      <w:r w:rsidR="00FC408E">
        <w:rPr>
          <w:rFonts w:asciiTheme="minorHAnsi" w:hAnsiTheme="minorHAnsi" w:cstheme="minorHAnsi"/>
          <w:sz w:val="24"/>
        </w:rPr>
        <w:t xml:space="preserve"> </w:t>
      </w:r>
      <w:r w:rsidRPr="00131CAC">
        <w:rPr>
          <w:rFonts w:asciiTheme="minorHAnsi" w:hAnsiTheme="minorHAnsi" w:cstheme="minorHAnsi"/>
          <w:sz w:val="24"/>
        </w:rPr>
        <w:t>ai</w:t>
      </w:r>
      <w:r w:rsidR="00FC408E">
        <w:rPr>
          <w:rFonts w:asciiTheme="minorHAnsi" w:hAnsiTheme="minorHAnsi" w:cstheme="minorHAnsi"/>
          <w:sz w:val="24"/>
        </w:rPr>
        <w:t xml:space="preserve"> </w:t>
      </w:r>
      <w:r w:rsidRPr="00131CAC">
        <w:rPr>
          <w:rFonts w:asciiTheme="minorHAnsi" w:hAnsiTheme="minorHAnsi" w:cstheme="minorHAnsi"/>
          <w:sz w:val="24"/>
        </w:rPr>
        <w:t>sensi</w:t>
      </w:r>
      <w:r w:rsidR="00FC408E">
        <w:rPr>
          <w:rFonts w:asciiTheme="minorHAnsi" w:hAnsiTheme="minorHAnsi" w:cstheme="minorHAnsi"/>
          <w:sz w:val="24"/>
        </w:rPr>
        <w:t xml:space="preserve"> </w:t>
      </w:r>
      <w:r w:rsidRPr="00131CAC">
        <w:rPr>
          <w:rFonts w:asciiTheme="minorHAnsi" w:hAnsiTheme="minorHAnsi" w:cstheme="minorHAnsi"/>
          <w:sz w:val="24"/>
        </w:rPr>
        <w:t>del</w:t>
      </w:r>
      <w:r w:rsidR="00FC408E">
        <w:rPr>
          <w:rFonts w:asciiTheme="minorHAnsi" w:hAnsiTheme="minorHAnsi" w:cstheme="minorHAnsi"/>
          <w:sz w:val="24"/>
        </w:rPr>
        <w:t xml:space="preserve"> </w:t>
      </w:r>
      <w:r w:rsidRPr="00131CAC">
        <w:rPr>
          <w:rFonts w:asciiTheme="minorHAnsi" w:hAnsiTheme="minorHAnsi" w:cstheme="minorHAnsi"/>
          <w:sz w:val="24"/>
        </w:rPr>
        <w:t>DPR</w:t>
      </w:r>
      <w:r w:rsidR="00FC408E">
        <w:rPr>
          <w:rFonts w:asciiTheme="minorHAnsi" w:hAnsiTheme="minorHAnsi" w:cstheme="minorHAnsi"/>
          <w:sz w:val="24"/>
        </w:rPr>
        <w:t xml:space="preserve"> </w:t>
      </w:r>
      <w:r w:rsidRPr="00131CAC">
        <w:rPr>
          <w:rFonts w:asciiTheme="minorHAnsi" w:hAnsiTheme="minorHAnsi" w:cstheme="minorHAnsi"/>
          <w:sz w:val="24"/>
        </w:rPr>
        <w:t>n.</w:t>
      </w:r>
      <w:r w:rsidR="00FC408E">
        <w:rPr>
          <w:rFonts w:asciiTheme="minorHAnsi" w:hAnsiTheme="minorHAnsi" w:cstheme="minorHAnsi"/>
          <w:sz w:val="24"/>
        </w:rPr>
        <w:t xml:space="preserve"> </w:t>
      </w:r>
      <w:r w:rsidRPr="00131CAC">
        <w:rPr>
          <w:rFonts w:asciiTheme="minorHAnsi" w:hAnsiTheme="minorHAnsi" w:cstheme="minorHAnsi"/>
          <w:sz w:val="24"/>
        </w:rPr>
        <w:t>445</w:t>
      </w:r>
      <w:r w:rsidR="00FC408E">
        <w:rPr>
          <w:rFonts w:asciiTheme="minorHAnsi" w:hAnsiTheme="minorHAnsi" w:cstheme="minorHAnsi"/>
          <w:sz w:val="24"/>
        </w:rPr>
        <w:t xml:space="preserve"> </w:t>
      </w:r>
      <w:r w:rsidRPr="00131CAC">
        <w:rPr>
          <w:rFonts w:asciiTheme="minorHAnsi" w:hAnsiTheme="minorHAnsi" w:cstheme="minorHAnsi"/>
          <w:sz w:val="24"/>
        </w:rPr>
        <w:t>del</w:t>
      </w:r>
      <w:r w:rsidR="00FC408E">
        <w:rPr>
          <w:rFonts w:asciiTheme="minorHAnsi" w:hAnsiTheme="minorHAnsi" w:cstheme="minorHAnsi"/>
          <w:sz w:val="24"/>
        </w:rPr>
        <w:t xml:space="preserve"> </w:t>
      </w:r>
      <w:r w:rsidRPr="00131CAC">
        <w:rPr>
          <w:rFonts w:asciiTheme="minorHAnsi" w:hAnsiTheme="minorHAnsi" w:cstheme="minorHAnsi"/>
          <w:sz w:val="24"/>
        </w:rPr>
        <w:t>28</w:t>
      </w:r>
      <w:r w:rsidR="00FC408E">
        <w:rPr>
          <w:rFonts w:asciiTheme="minorHAnsi" w:hAnsiTheme="minorHAnsi" w:cstheme="minorHAnsi"/>
          <w:sz w:val="24"/>
        </w:rPr>
        <w:t xml:space="preserve"> </w:t>
      </w:r>
      <w:r w:rsidRPr="00131CAC">
        <w:rPr>
          <w:rFonts w:asciiTheme="minorHAnsi" w:hAnsiTheme="minorHAnsi" w:cstheme="minorHAnsi"/>
          <w:sz w:val="24"/>
        </w:rPr>
        <w:t>dicembre</w:t>
      </w:r>
      <w:r w:rsidR="00FC408E">
        <w:rPr>
          <w:rFonts w:asciiTheme="minorHAnsi" w:hAnsiTheme="minorHAnsi" w:cstheme="minorHAnsi"/>
          <w:sz w:val="24"/>
        </w:rPr>
        <w:t xml:space="preserve"> </w:t>
      </w:r>
      <w:r w:rsidRPr="00131CAC">
        <w:rPr>
          <w:rFonts w:asciiTheme="minorHAnsi" w:hAnsiTheme="minorHAnsi" w:cstheme="minorHAnsi"/>
          <w:sz w:val="24"/>
        </w:rPr>
        <w:t>2000,</w:t>
      </w:r>
      <w:r w:rsidR="00FC408E">
        <w:rPr>
          <w:rFonts w:asciiTheme="minorHAnsi" w:hAnsiTheme="minorHAnsi" w:cstheme="minorHAnsi"/>
          <w:sz w:val="24"/>
        </w:rPr>
        <w:t xml:space="preserve"> </w:t>
      </w:r>
      <w:r w:rsidRPr="00131CAC">
        <w:rPr>
          <w:rFonts w:asciiTheme="minorHAnsi" w:hAnsiTheme="minorHAnsi" w:cstheme="minorHAnsi"/>
          <w:sz w:val="24"/>
        </w:rPr>
        <w:t>l’assenza</w:t>
      </w:r>
      <w:r w:rsidR="00FC408E">
        <w:rPr>
          <w:rFonts w:asciiTheme="minorHAnsi" w:hAnsiTheme="minorHAnsi" w:cstheme="minorHAnsi"/>
          <w:sz w:val="24"/>
        </w:rPr>
        <w:t xml:space="preserve"> </w:t>
      </w:r>
      <w:r w:rsidRPr="00131CAC">
        <w:rPr>
          <w:rFonts w:asciiTheme="minorHAnsi" w:hAnsiTheme="minorHAnsi" w:cstheme="minorHAnsi"/>
          <w:sz w:val="24"/>
        </w:rPr>
        <w:t>di</w:t>
      </w:r>
      <w:r w:rsidR="00FC408E">
        <w:rPr>
          <w:rFonts w:asciiTheme="minorHAnsi" w:hAnsiTheme="minorHAnsi" w:cstheme="minorHAnsi"/>
          <w:sz w:val="24"/>
        </w:rPr>
        <w:t xml:space="preserve"> </w:t>
      </w:r>
      <w:r w:rsidRPr="00131CAC">
        <w:rPr>
          <w:rFonts w:asciiTheme="minorHAnsi" w:hAnsiTheme="minorHAnsi" w:cstheme="minorHAnsi"/>
          <w:sz w:val="24"/>
        </w:rPr>
        <w:t>rapporti</w:t>
      </w:r>
      <w:r w:rsidR="00FC408E">
        <w:rPr>
          <w:rFonts w:asciiTheme="minorHAnsi" w:hAnsiTheme="minorHAnsi" w:cstheme="minorHAnsi"/>
          <w:sz w:val="24"/>
        </w:rPr>
        <w:t xml:space="preserve"> </w:t>
      </w:r>
      <w:r w:rsidRPr="00131CAC">
        <w:rPr>
          <w:rFonts w:asciiTheme="minorHAnsi" w:hAnsiTheme="minorHAnsi" w:cstheme="minorHAnsi"/>
          <w:sz w:val="24"/>
        </w:rPr>
        <w:t>di</w:t>
      </w:r>
      <w:r w:rsidR="00FC408E">
        <w:rPr>
          <w:rFonts w:asciiTheme="minorHAnsi" w:hAnsiTheme="minorHAnsi" w:cstheme="minorHAnsi"/>
          <w:sz w:val="24"/>
        </w:rPr>
        <w:t xml:space="preserve"> </w:t>
      </w:r>
      <w:r w:rsidRPr="00131CAC">
        <w:rPr>
          <w:rFonts w:asciiTheme="minorHAnsi" w:hAnsiTheme="minorHAnsi" w:cstheme="minorHAnsi"/>
          <w:sz w:val="24"/>
        </w:rPr>
        <w:t>cointeressenza e parentela con ciascun componente del partenariato.</w:t>
      </w:r>
    </w:p>
    <w:p w:rsidR="00894774" w:rsidRPr="00F67FE1" w:rsidRDefault="00E95A2E" w:rsidP="009230DD">
      <w:pPr>
        <w:pStyle w:val="Paragrafoelenco"/>
        <w:numPr>
          <w:ilvl w:val="0"/>
          <w:numId w:val="5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liberatoria (Allegato</w:t>
      </w:r>
      <w:r w:rsidR="00FC408E">
        <w:rPr>
          <w:rFonts w:asciiTheme="minorHAnsi" w:hAnsiTheme="minorHAnsi" w:cstheme="minorHAnsi"/>
          <w:sz w:val="24"/>
        </w:rPr>
        <w:t xml:space="preserve"> </w:t>
      </w:r>
      <w:r w:rsidRPr="00F67FE1">
        <w:rPr>
          <w:rFonts w:asciiTheme="minorHAnsi" w:hAnsiTheme="minorHAnsi" w:cstheme="minorHAnsi"/>
          <w:sz w:val="24"/>
        </w:rPr>
        <w:t>XX).</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Titolo2"/>
        <w:numPr>
          <w:ilvl w:val="2"/>
          <w:numId w:val="56"/>
        </w:numPr>
        <w:tabs>
          <w:tab w:val="left" w:pos="928"/>
          <w:tab w:val="left" w:pos="929"/>
        </w:tabs>
        <w:spacing w:line="276" w:lineRule="auto"/>
        <w:ind w:left="0" w:firstLine="0"/>
        <w:rPr>
          <w:rFonts w:asciiTheme="minorHAnsi" w:hAnsiTheme="minorHAnsi" w:cstheme="minorHAnsi"/>
        </w:rPr>
      </w:pPr>
      <w:bookmarkStart w:id="27" w:name="7.2.3_Prestazioni_professionali_occasion"/>
      <w:bookmarkStart w:id="28" w:name="_bookmark43"/>
      <w:bookmarkEnd w:id="27"/>
      <w:bookmarkEnd w:id="28"/>
      <w:r w:rsidRPr="00F67FE1">
        <w:rPr>
          <w:rFonts w:asciiTheme="minorHAnsi" w:hAnsiTheme="minorHAnsi" w:cstheme="minorHAnsi"/>
        </w:rPr>
        <w:t>Prestazioni professionali</w:t>
      </w:r>
      <w:r w:rsidR="00FC408E">
        <w:rPr>
          <w:rFonts w:asciiTheme="minorHAnsi" w:hAnsiTheme="minorHAnsi" w:cstheme="minorHAnsi"/>
        </w:rPr>
        <w:t xml:space="preserve"> </w:t>
      </w:r>
      <w:r w:rsidRPr="00F67FE1">
        <w:rPr>
          <w:rFonts w:asciiTheme="minorHAnsi" w:hAnsiTheme="minorHAnsi" w:cstheme="minorHAnsi"/>
        </w:rPr>
        <w:t>occasionali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lastRenderedPageBreak/>
        <w:t>Per prestazioni di lavoro accessorio si intendono attività lavorative che non danno luogo, con riferimento alla totalità dei committenti, a compensi superiori a 7.000 euro nel corso di un anno civile, annualmente rivalutati sulla base della variazione dell'indice ISTAT dei prezzi al consumo per le famiglie degli operai e degli impiegati. Fermo restando il limite complessivo di 7.000 euro, nei confronti dei committenti imprenditori o professionisti, le attività lavorative possono essere svolte a favore di ciascun singolo committente per compensi non superiori a 2.000 euro, rivalutati annualmente ai sensi del presente comma. (Art.48, 49,50 del Dlgs 81/2015 del 15 giugno 2015).</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r w:rsidRPr="00F67FE1">
        <w:rPr>
          <w:rFonts w:asciiTheme="minorHAnsi" w:hAnsiTheme="minorHAnsi" w:cstheme="minorHAnsi"/>
        </w:rPr>
        <w:t>:</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copia dell’e-mail trasmessa agli organi competenti attestante l’inizio</w:t>
      </w:r>
      <w:r w:rsidR="00FC408E">
        <w:rPr>
          <w:rFonts w:asciiTheme="minorHAnsi" w:hAnsiTheme="minorHAnsi" w:cstheme="minorHAnsi"/>
          <w:sz w:val="24"/>
        </w:rPr>
        <w:t xml:space="preserve"> </w:t>
      </w:r>
      <w:r w:rsidRPr="00F67FE1">
        <w:rPr>
          <w:rFonts w:asciiTheme="minorHAnsi" w:hAnsiTheme="minorHAnsi" w:cstheme="minorHAnsi"/>
          <w:sz w:val="24"/>
        </w:rPr>
        <w:t>attività;</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copia del contratto o lettera d’incarico</w:t>
      </w:r>
      <w:r w:rsidR="00FC408E">
        <w:rPr>
          <w:rFonts w:asciiTheme="minorHAnsi" w:hAnsiTheme="minorHAnsi" w:cstheme="minorHAnsi"/>
          <w:sz w:val="24"/>
        </w:rPr>
        <w:t xml:space="preserve"> </w:t>
      </w:r>
      <w:r w:rsidRPr="00F67FE1">
        <w:rPr>
          <w:rFonts w:asciiTheme="minorHAnsi" w:hAnsiTheme="minorHAnsi" w:cstheme="minorHAnsi"/>
          <w:sz w:val="24"/>
        </w:rPr>
        <w:t>contenente:</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il riferimento alla sottomisura 16.5 o sottomisura 16.6 PSR Campania 2014/2020 ed al progetto;</w:t>
      </w:r>
    </w:p>
    <w:p w:rsidR="00894774" w:rsidRPr="00131CAC"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131CAC">
        <w:rPr>
          <w:rFonts w:asciiTheme="minorHAnsi" w:hAnsiTheme="minorHAnsi" w:cstheme="minorHAnsi"/>
          <w:sz w:val="24"/>
        </w:rPr>
        <w:t>indicazione del contratto di categoria a cui fa</w:t>
      </w:r>
      <w:r w:rsidR="00FC408E">
        <w:rPr>
          <w:rFonts w:asciiTheme="minorHAnsi" w:hAnsiTheme="minorHAnsi" w:cstheme="minorHAnsi"/>
          <w:sz w:val="24"/>
        </w:rPr>
        <w:t xml:space="preserve"> </w:t>
      </w:r>
      <w:r w:rsidRPr="00131CAC">
        <w:rPr>
          <w:rFonts w:asciiTheme="minorHAnsi" w:hAnsiTheme="minorHAnsi" w:cstheme="minorHAnsi"/>
          <w:sz w:val="24"/>
        </w:rPr>
        <w:t>riferimento</w:t>
      </w:r>
      <w:r w:rsidR="00FC408E">
        <w:rPr>
          <w:rFonts w:asciiTheme="minorHAnsi" w:hAnsiTheme="minorHAnsi" w:cstheme="minorHAnsi"/>
          <w:sz w:val="24"/>
        </w:rPr>
        <w:t xml:space="preserve"> </w:t>
      </w:r>
      <w:r w:rsidRPr="00131CAC">
        <w:rPr>
          <w:rFonts w:asciiTheme="minorHAnsi" w:hAnsiTheme="minorHAnsi" w:cstheme="minorHAnsi"/>
          <w:sz w:val="24"/>
        </w:rPr>
        <w:t>l’oggetto</w:t>
      </w:r>
      <w:r w:rsidR="00FC408E">
        <w:rPr>
          <w:rFonts w:asciiTheme="minorHAnsi" w:hAnsiTheme="minorHAnsi" w:cstheme="minorHAnsi"/>
          <w:sz w:val="24"/>
        </w:rPr>
        <w:t xml:space="preserve"> </w:t>
      </w:r>
      <w:r w:rsidRPr="00131CAC">
        <w:rPr>
          <w:rFonts w:asciiTheme="minorHAnsi" w:hAnsiTheme="minorHAnsi" w:cstheme="minorHAnsi"/>
          <w:sz w:val="24"/>
        </w:rPr>
        <w:t>dell’incarico</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la durata del rapporto</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la data di inizio e di fine del</w:t>
      </w:r>
      <w:r w:rsidR="00FC408E">
        <w:rPr>
          <w:rFonts w:asciiTheme="minorHAnsi" w:hAnsiTheme="minorHAnsi" w:cstheme="minorHAnsi"/>
          <w:sz w:val="24"/>
        </w:rPr>
        <w:t xml:space="preserve"> </w:t>
      </w:r>
      <w:r w:rsidRPr="00F67FE1">
        <w:rPr>
          <w:rFonts w:asciiTheme="minorHAnsi" w:hAnsiTheme="minorHAnsi" w:cstheme="minorHAnsi"/>
          <w:sz w:val="24"/>
        </w:rPr>
        <w:t>rapporto</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la remunerazione</w:t>
      </w:r>
      <w:r w:rsidR="00FC408E">
        <w:rPr>
          <w:rFonts w:asciiTheme="minorHAnsi" w:hAnsiTheme="minorHAnsi" w:cstheme="minorHAnsi"/>
          <w:sz w:val="24"/>
        </w:rPr>
        <w:t xml:space="preserve"> </w:t>
      </w:r>
      <w:r w:rsidRPr="00F67FE1">
        <w:rPr>
          <w:rFonts w:asciiTheme="minorHAnsi" w:hAnsiTheme="minorHAnsi" w:cstheme="minorHAnsi"/>
          <w:sz w:val="24"/>
        </w:rPr>
        <w:t>prevista</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le attività da svolgere ed eventuali output da</w:t>
      </w:r>
      <w:r w:rsidR="00FC408E">
        <w:rPr>
          <w:rFonts w:asciiTheme="minorHAnsi" w:hAnsiTheme="minorHAnsi" w:cstheme="minorHAnsi"/>
          <w:sz w:val="24"/>
        </w:rPr>
        <w:t xml:space="preserve"> </w:t>
      </w:r>
      <w:r w:rsidRPr="00F67FE1">
        <w:rPr>
          <w:rFonts w:asciiTheme="minorHAnsi" w:hAnsiTheme="minorHAnsi" w:cstheme="minorHAnsi"/>
          <w:sz w:val="24"/>
        </w:rPr>
        <w:t>fornire.</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copia di eventuali output oggetto della prestazione anche informato</w:t>
      </w:r>
      <w:r w:rsidR="00FC408E">
        <w:rPr>
          <w:rFonts w:asciiTheme="minorHAnsi" w:hAnsiTheme="minorHAnsi" w:cstheme="minorHAnsi"/>
          <w:sz w:val="24"/>
        </w:rPr>
        <w:t xml:space="preserve"> </w:t>
      </w:r>
      <w:r w:rsidRPr="00F67FE1">
        <w:rPr>
          <w:rFonts w:asciiTheme="minorHAnsi" w:hAnsiTheme="minorHAnsi" w:cstheme="minorHAnsi"/>
          <w:sz w:val="24"/>
        </w:rPr>
        <w:t>elettronico;</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copia del voucher</w:t>
      </w:r>
      <w:r w:rsidR="00FC408E">
        <w:rPr>
          <w:rFonts w:asciiTheme="minorHAnsi" w:hAnsiTheme="minorHAnsi" w:cstheme="minorHAnsi"/>
          <w:sz w:val="24"/>
        </w:rPr>
        <w:t xml:space="preserve"> </w:t>
      </w:r>
      <w:r w:rsidRPr="00F67FE1">
        <w:rPr>
          <w:rFonts w:asciiTheme="minorHAnsi" w:hAnsiTheme="minorHAnsi" w:cstheme="minorHAnsi"/>
          <w:sz w:val="24"/>
        </w:rPr>
        <w:t>nominativo;</w:t>
      </w:r>
    </w:p>
    <w:p w:rsidR="00894774" w:rsidRPr="00F67FE1" w:rsidRDefault="00E95A2E" w:rsidP="009230DD">
      <w:pPr>
        <w:pStyle w:val="Paragrafoelenco"/>
        <w:numPr>
          <w:ilvl w:val="0"/>
          <w:numId w:val="54"/>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documentazione probatoria dell’avvenuto pagamento del voucher (ordine di accredito e ricevuta bancaria, fotocopia degli assegni non trasferibili con evidenza degli addebiti sull’estratto conto del c/c bancario/postale,ecc</w:t>
      </w:r>
      <w:r w:rsidR="000557D7">
        <w:rPr>
          <w:rFonts w:asciiTheme="minorHAnsi" w:hAnsiTheme="minorHAnsi" w:cstheme="minorHAnsi"/>
          <w:sz w:val="24"/>
        </w:rPr>
        <w:t>.</w:t>
      </w:r>
      <w:r w:rsidRPr="00F67FE1">
        <w:rPr>
          <w:rFonts w:asciiTheme="minorHAnsi" w:hAnsiTheme="minorHAnsi" w:cstheme="minorHAnsi"/>
          <w:sz w:val="24"/>
        </w:rPr>
        <w:t>);</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diario di bordo sul quale registrare:</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il nome della persona</w:t>
      </w:r>
      <w:r w:rsidR="00FC408E">
        <w:rPr>
          <w:rFonts w:asciiTheme="minorHAnsi" w:hAnsiTheme="minorHAnsi" w:cstheme="minorHAnsi"/>
          <w:sz w:val="24"/>
        </w:rPr>
        <w:t xml:space="preserve"> </w:t>
      </w:r>
      <w:r w:rsidRPr="00F67FE1">
        <w:rPr>
          <w:rFonts w:asciiTheme="minorHAnsi" w:hAnsiTheme="minorHAnsi" w:cstheme="minorHAnsi"/>
          <w:sz w:val="24"/>
        </w:rPr>
        <w:t>contrattualizzata</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il bando di selezione di</w:t>
      </w:r>
      <w:r w:rsidR="00FC408E">
        <w:rPr>
          <w:rFonts w:asciiTheme="minorHAnsi" w:hAnsiTheme="minorHAnsi" w:cstheme="minorHAnsi"/>
          <w:sz w:val="24"/>
        </w:rPr>
        <w:t xml:space="preserve"> </w:t>
      </w:r>
      <w:r w:rsidRPr="00F67FE1">
        <w:rPr>
          <w:rFonts w:asciiTheme="minorHAnsi" w:hAnsiTheme="minorHAnsi" w:cstheme="minorHAnsi"/>
          <w:sz w:val="24"/>
        </w:rPr>
        <w:t>riferimento</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l’attività svolta per ciascuna giornata firmata dal</w:t>
      </w:r>
      <w:r w:rsidR="00FC408E">
        <w:rPr>
          <w:rFonts w:asciiTheme="minorHAnsi" w:hAnsiTheme="minorHAnsi" w:cstheme="minorHAnsi"/>
          <w:sz w:val="24"/>
        </w:rPr>
        <w:t xml:space="preserve"> </w:t>
      </w:r>
      <w:r w:rsidRPr="00F67FE1">
        <w:rPr>
          <w:rFonts w:asciiTheme="minorHAnsi" w:hAnsiTheme="minorHAnsi" w:cstheme="minorHAnsi"/>
          <w:sz w:val="24"/>
        </w:rPr>
        <w:t>consulente</w:t>
      </w:r>
    </w:p>
    <w:p w:rsidR="00894774" w:rsidRPr="00F67FE1" w:rsidRDefault="00131CAC"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Pr>
          <w:rFonts w:asciiTheme="minorHAnsi" w:hAnsiTheme="minorHAnsi" w:cstheme="minorHAnsi"/>
          <w:sz w:val="24"/>
        </w:rPr>
        <w:t xml:space="preserve">relazione dettagliata dell’attività oggetto della consulenza firmata dal </w:t>
      </w:r>
      <w:r w:rsidR="00E95A2E" w:rsidRPr="00F67FE1">
        <w:rPr>
          <w:rFonts w:asciiTheme="minorHAnsi" w:hAnsiTheme="minorHAnsi" w:cstheme="minorHAnsi"/>
          <w:sz w:val="24"/>
        </w:rPr>
        <w:t>consulente controfirmata dal Legale Rappresentante della struttura di</w:t>
      </w:r>
      <w:r w:rsidR="00FC408E">
        <w:rPr>
          <w:rFonts w:asciiTheme="minorHAnsi" w:hAnsiTheme="minorHAnsi" w:cstheme="minorHAnsi"/>
          <w:sz w:val="24"/>
        </w:rPr>
        <w:t xml:space="preserve"> </w:t>
      </w:r>
      <w:r w:rsidR="00E95A2E" w:rsidRPr="00F67FE1">
        <w:rPr>
          <w:rFonts w:asciiTheme="minorHAnsi" w:hAnsiTheme="minorHAnsi" w:cstheme="minorHAnsi"/>
          <w:sz w:val="24"/>
        </w:rPr>
        <w:t>appartenenza;</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dichiarazione,redatta</w:t>
      </w:r>
      <w:r w:rsidR="00FC408E">
        <w:rPr>
          <w:rFonts w:asciiTheme="minorHAnsi" w:hAnsiTheme="minorHAnsi" w:cstheme="minorHAnsi"/>
          <w:sz w:val="24"/>
        </w:rPr>
        <w:t xml:space="preserve"> </w:t>
      </w:r>
      <w:r w:rsidRPr="00F67FE1">
        <w:rPr>
          <w:rFonts w:asciiTheme="minorHAnsi" w:hAnsiTheme="minorHAnsi" w:cstheme="minorHAnsi"/>
          <w:sz w:val="24"/>
        </w:rPr>
        <w:t>ai</w:t>
      </w:r>
      <w:r w:rsidR="00FC408E">
        <w:rPr>
          <w:rFonts w:asciiTheme="minorHAnsi" w:hAnsiTheme="minorHAnsi" w:cstheme="minorHAnsi"/>
          <w:sz w:val="24"/>
        </w:rPr>
        <w:t xml:space="preserve"> </w:t>
      </w:r>
      <w:r w:rsidRPr="00F67FE1">
        <w:rPr>
          <w:rFonts w:asciiTheme="minorHAnsi" w:hAnsiTheme="minorHAnsi" w:cstheme="minorHAnsi"/>
          <w:sz w:val="24"/>
        </w:rPr>
        <w:t>sensi</w:t>
      </w:r>
      <w:r w:rsidR="00FC408E">
        <w:rPr>
          <w:rFonts w:asciiTheme="minorHAnsi" w:hAnsiTheme="minorHAnsi" w:cstheme="minorHAnsi"/>
          <w:sz w:val="24"/>
        </w:rPr>
        <w:t xml:space="preserve"> </w:t>
      </w:r>
      <w:r w:rsidRPr="00F67FE1">
        <w:rPr>
          <w:rFonts w:asciiTheme="minorHAnsi" w:hAnsiTheme="minorHAnsi" w:cstheme="minorHAnsi"/>
          <w:sz w:val="24"/>
        </w:rPr>
        <w:t>del</w:t>
      </w:r>
      <w:r w:rsidR="00FC408E">
        <w:rPr>
          <w:rFonts w:asciiTheme="minorHAnsi" w:hAnsiTheme="minorHAnsi" w:cstheme="minorHAnsi"/>
          <w:sz w:val="24"/>
        </w:rPr>
        <w:t xml:space="preserve"> </w:t>
      </w:r>
      <w:r w:rsidRPr="00F67FE1">
        <w:rPr>
          <w:rFonts w:asciiTheme="minorHAnsi" w:hAnsiTheme="minorHAnsi" w:cstheme="minorHAnsi"/>
          <w:sz w:val="24"/>
        </w:rPr>
        <w:t>DPR</w:t>
      </w:r>
      <w:r w:rsidR="00FC408E">
        <w:rPr>
          <w:rFonts w:asciiTheme="minorHAnsi" w:hAnsiTheme="minorHAnsi" w:cstheme="minorHAnsi"/>
          <w:sz w:val="24"/>
        </w:rPr>
        <w:t xml:space="preserve"> </w:t>
      </w:r>
      <w:r w:rsidRPr="00F67FE1">
        <w:rPr>
          <w:rFonts w:asciiTheme="minorHAnsi" w:hAnsiTheme="minorHAnsi" w:cstheme="minorHAnsi"/>
          <w:sz w:val="24"/>
        </w:rPr>
        <w:t>n.</w:t>
      </w:r>
      <w:r w:rsidR="00FC408E">
        <w:rPr>
          <w:rFonts w:asciiTheme="minorHAnsi" w:hAnsiTheme="minorHAnsi" w:cstheme="minorHAnsi"/>
          <w:sz w:val="24"/>
        </w:rPr>
        <w:t xml:space="preserve"> </w:t>
      </w:r>
      <w:r w:rsidRPr="00F67FE1">
        <w:rPr>
          <w:rFonts w:asciiTheme="minorHAnsi" w:hAnsiTheme="minorHAnsi" w:cstheme="minorHAnsi"/>
          <w:sz w:val="24"/>
        </w:rPr>
        <w:t>445</w:t>
      </w:r>
      <w:r w:rsidR="00FC408E">
        <w:rPr>
          <w:rFonts w:asciiTheme="minorHAnsi" w:hAnsiTheme="minorHAnsi" w:cstheme="minorHAnsi"/>
          <w:sz w:val="24"/>
        </w:rPr>
        <w:t xml:space="preserve"> </w:t>
      </w:r>
      <w:r w:rsidRPr="00F67FE1">
        <w:rPr>
          <w:rFonts w:asciiTheme="minorHAnsi" w:hAnsiTheme="minorHAnsi" w:cstheme="minorHAnsi"/>
          <w:sz w:val="24"/>
        </w:rPr>
        <w:t>del</w:t>
      </w:r>
      <w:r w:rsidR="00FC408E">
        <w:rPr>
          <w:rFonts w:asciiTheme="minorHAnsi" w:hAnsiTheme="minorHAnsi" w:cstheme="minorHAnsi"/>
          <w:sz w:val="24"/>
        </w:rPr>
        <w:t xml:space="preserve"> </w:t>
      </w:r>
      <w:r w:rsidRPr="00F67FE1">
        <w:rPr>
          <w:rFonts w:asciiTheme="minorHAnsi" w:hAnsiTheme="minorHAnsi" w:cstheme="minorHAnsi"/>
          <w:sz w:val="24"/>
        </w:rPr>
        <w:t>28</w:t>
      </w:r>
      <w:r w:rsidR="00FC408E">
        <w:rPr>
          <w:rFonts w:asciiTheme="minorHAnsi" w:hAnsiTheme="minorHAnsi" w:cstheme="minorHAnsi"/>
          <w:sz w:val="24"/>
        </w:rPr>
        <w:t xml:space="preserve"> </w:t>
      </w:r>
      <w:r w:rsidRPr="00F67FE1">
        <w:rPr>
          <w:rFonts w:asciiTheme="minorHAnsi" w:hAnsiTheme="minorHAnsi" w:cstheme="minorHAnsi"/>
          <w:sz w:val="24"/>
        </w:rPr>
        <w:t>dicembre</w:t>
      </w:r>
      <w:r w:rsidR="00FC408E">
        <w:rPr>
          <w:rFonts w:asciiTheme="minorHAnsi" w:hAnsiTheme="minorHAnsi" w:cstheme="minorHAnsi"/>
          <w:sz w:val="24"/>
        </w:rPr>
        <w:t xml:space="preserve"> </w:t>
      </w:r>
      <w:r w:rsidRPr="00F67FE1">
        <w:rPr>
          <w:rFonts w:asciiTheme="minorHAnsi" w:hAnsiTheme="minorHAnsi" w:cstheme="minorHAnsi"/>
          <w:sz w:val="24"/>
        </w:rPr>
        <w:t>2000,</w:t>
      </w:r>
      <w:r w:rsidR="00FC408E">
        <w:rPr>
          <w:rFonts w:asciiTheme="minorHAnsi" w:hAnsiTheme="minorHAnsi" w:cstheme="minorHAnsi"/>
          <w:sz w:val="24"/>
        </w:rPr>
        <w:t xml:space="preserve"> </w:t>
      </w:r>
      <w:r w:rsidRPr="00F67FE1">
        <w:rPr>
          <w:rFonts w:asciiTheme="minorHAnsi" w:hAnsiTheme="minorHAnsi" w:cstheme="minorHAnsi"/>
          <w:sz w:val="24"/>
        </w:rPr>
        <w:t>l’assenza</w:t>
      </w:r>
      <w:r w:rsidR="00FC408E">
        <w:rPr>
          <w:rFonts w:asciiTheme="minorHAnsi" w:hAnsiTheme="minorHAnsi" w:cstheme="minorHAnsi"/>
          <w:sz w:val="24"/>
        </w:rPr>
        <w:t xml:space="preserve"> </w:t>
      </w:r>
      <w:r w:rsidRPr="00F67FE1">
        <w:rPr>
          <w:rFonts w:asciiTheme="minorHAnsi" w:hAnsiTheme="minorHAnsi" w:cstheme="minorHAnsi"/>
          <w:sz w:val="24"/>
        </w:rPr>
        <w:t>di</w:t>
      </w:r>
      <w:r w:rsidR="00FC408E">
        <w:rPr>
          <w:rFonts w:asciiTheme="minorHAnsi" w:hAnsiTheme="minorHAnsi" w:cstheme="minorHAnsi"/>
          <w:sz w:val="24"/>
        </w:rPr>
        <w:t xml:space="preserve"> </w:t>
      </w:r>
      <w:r w:rsidRPr="00F67FE1">
        <w:rPr>
          <w:rFonts w:asciiTheme="minorHAnsi" w:hAnsiTheme="minorHAnsi" w:cstheme="minorHAnsi"/>
          <w:sz w:val="24"/>
        </w:rPr>
        <w:t>rapporti</w:t>
      </w:r>
      <w:r w:rsidR="00FC408E">
        <w:rPr>
          <w:rFonts w:asciiTheme="minorHAnsi" w:hAnsiTheme="minorHAnsi" w:cstheme="minorHAnsi"/>
          <w:sz w:val="24"/>
        </w:rPr>
        <w:t xml:space="preserve"> </w:t>
      </w:r>
      <w:r w:rsidRPr="00F67FE1">
        <w:rPr>
          <w:rFonts w:asciiTheme="minorHAnsi" w:hAnsiTheme="minorHAnsi" w:cstheme="minorHAnsi"/>
          <w:sz w:val="24"/>
        </w:rPr>
        <w:t>di</w:t>
      </w:r>
    </w:p>
    <w:p w:rsidR="00894774" w:rsidRPr="00131CAC"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131CAC">
        <w:rPr>
          <w:rFonts w:asciiTheme="minorHAnsi" w:hAnsiTheme="minorHAnsi" w:cstheme="minorHAnsi"/>
          <w:sz w:val="24"/>
        </w:rPr>
        <w:t>cointeressenza e parentela con ciascun componente del partenariato.</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copia di eventuali output oggetti della prestazione anche in formato</w:t>
      </w:r>
      <w:r w:rsidR="00FC408E">
        <w:rPr>
          <w:rFonts w:asciiTheme="minorHAnsi" w:hAnsiTheme="minorHAnsi" w:cstheme="minorHAnsi"/>
          <w:sz w:val="24"/>
        </w:rPr>
        <w:t xml:space="preserve"> </w:t>
      </w:r>
      <w:r w:rsidRPr="00F67FE1">
        <w:rPr>
          <w:rFonts w:asciiTheme="minorHAnsi" w:hAnsiTheme="minorHAnsi" w:cstheme="minorHAnsi"/>
          <w:sz w:val="24"/>
        </w:rPr>
        <w:t>elettronico;</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liberatoria (Allegato</w:t>
      </w:r>
      <w:r w:rsidR="00FC408E">
        <w:rPr>
          <w:rFonts w:asciiTheme="minorHAnsi" w:hAnsiTheme="minorHAnsi" w:cstheme="minorHAnsi"/>
          <w:sz w:val="24"/>
        </w:rPr>
        <w:t xml:space="preserve"> </w:t>
      </w:r>
      <w:r w:rsidRPr="00F67FE1">
        <w:rPr>
          <w:rFonts w:asciiTheme="minorHAnsi" w:hAnsiTheme="minorHAnsi" w:cstheme="minorHAnsi"/>
          <w:sz w:val="24"/>
        </w:rPr>
        <w:t>XX).</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Titolo2"/>
        <w:numPr>
          <w:ilvl w:val="1"/>
          <w:numId w:val="56"/>
        </w:numPr>
        <w:tabs>
          <w:tab w:val="left" w:pos="940"/>
          <w:tab w:val="left" w:pos="941"/>
        </w:tabs>
        <w:spacing w:line="276" w:lineRule="auto"/>
        <w:ind w:left="0" w:firstLine="0"/>
        <w:jc w:val="left"/>
        <w:rPr>
          <w:rFonts w:asciiTheme="minorHAnsi" w:hAnsiTheme="minorHAnsi" w:cstheme="minorHAnsi"/>
        </w:rPr>
      </w:pPr>
      <w:bookmarkStart w:id="29" w:name="7.3_External_Services:_acquisizioni_di_s"/>
      <w:bookmarkStart w:id="30" w:name="_bookmark44"/>
      <w:bookmarkEnd w:id="29"/>
      <w:bookmarkEnd w:id="30"/>
      <w:r w:rsidRPr="00F67FE1">
        <w:rPr>
          <w:rFonts w:asciiTheme="minorHAnsi" w:hAnsiTheme="minorHAnsi" w:cstheme="minorHAnsi"/>
        </w:rPr>
        <w:t>External Services: acquisizioni di servizi da soggetti esterni al</w:t>
      </w:r>
      <w:r w:rsidR="00FC408E">
        <w:rPr>
          <w:rFonts w:asciiTheme="minorHAnsi" w:hAnsiTheme="minorHAnsi" w:cstheme="minorHAnsi"/>
        </w:rPr>
        <w:t xml:space="preserve"> </w:t>
      </w:r>
      <w:r w:rsidRPr="00F67FE1">
        <w:rPr>
          <w:rFonts w:asciiTheme="minorHAnsi" w:hAnsiTheme="minorHAnsi" w:cstheme="minorHAnsi"/>
        </w:rPr>
        <w:t>partenariato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Nella voce delle prestazioni di servizi, andranno riportate le prestazioni dei servizi resi da società/enti/imprese esterni al partenariato.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Per l’affidamento di attività di servizi è necessario l’espletamento di una procedura di selezione e valutazione, con l’acquisizione di almeno tre preventivi comparabili, espletata e/o attraverso </w:t>
      </w:r>
      <w:r w:rsidRPr="00F67FE1">
        <w:rPr>
          <w:rFonts w:asciiTheme="minorHAnsi" w:hAnsiTheme="minorHAnsi" w:cstheme="minorHAnsi"/>
        </w:rPr>
        <w:lastRenderedPageBreak/>
        <w:t>apposita commissione e/o consiglio di amministrazione e/o rappresentante legale.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Ove non sia possibile disporre di tre offerte, deve essere redatta una relazione attestante l’impossibilità di individuare altri soggetti concorrenti in grado di fornire i servizi oggetto del finanziamento. Inoltre, la relazione deve riportare gli esiti dell’accurata indagine di mercato effettuata.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Nel rispetto di quanto previsto dalle vigenti disposizioni in materia di contenimento della spesa, il MEF, avvalendosi di CONSIP SpA, mette a disposizione delle Pubbliche Amministrazioni il Mercato elettronico (MePA</w:t>
      </w:r>
      <w:r w:rsidR="00F318C3">
        <w:rPr>
          <w:rStyle w:val="Rimandonotaapidipagina"/>
          <w:rFonts w:asciiTheme="minorHAnsi" w:hAnsiTheme="minorHAnsi" w:cstheme="minorHAnsi"/>
        </w:rPr>
        <w:footnoteReference w:id="4"/>
      </w:r>
      <w:r w:rsidRPr="00F67FE1">
        <w:rPr>
          <w:rFonts w:asciiTheme="minorHAnsi" w:hAnsiTheme="minorHAnsi" w:cstheme="minorHAnsi"/>
        </w:rPr>
        <w:t>), che consente acquisti telematici basati su un sistema che attua procedure di scelta del contraente interamente gestite per via elettronica. In questo caso il partner dovrà allegare alla rendicontazione della spesa gli atti propedeutici alla formalizzazione dell’acquisto sul MePA (ex: buono d’ordine) previsti dall’Ente di appartenenza.</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I preventivi dovranno essere acquisiti dal richiedente tramite la propria casella di posta elettronica certificata e devono, pena la loro esclusione, riportare:</w:t>
      </w:r>
    </w:p>
    <w:p w:rsidR="00894774" w:rsidRPr="00F67FE1" w:rsidRDefault="00F318C3"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L</w:t>
      </w:r>
      <w:r w:rsidR="00E95A2E" w:rsidRPr="00F67FE1">
        <w:rPr>
          <w:rFonts w:asciiTheme="minorHAnsi" w:hAnsiTheme="minorHAnsi" w:cstheme="minorHAnsi"/>
          <w:sz w:val="24"/>
        </w:rPr>
        <w:t>a</w:t>
      </w:r>
      <w:r w:rsidR="00FC408E">
        <w:rPr>
          <w:rFonts w:asciiTheme="minorHAnsi" w:hAnsiTheme="minorHAnsi" w:cstheme="minorHAnsi"/>
          <w:sz w:val="24"/>
        </w:rPr>
        <w:t xml:space="preserve"> </w:t>
      </w:r>
      <w:r w:rsidR="00E95A2E" w:rsidRPr="00F67FE1">
        <w:rPr>
          <w:rFonts w:asciiTheme="minorHAnsi" w:hAnsiTheme="minorHAnsi" w:cstheme="minorHAnsi"/>
          <w:sz w:val="24"/>
        </w:rPr>
        <w:t>dettagliata</w:t>
      </w:r>
      <w:r w:rsidR="00FC408E">
        <w:rPr>
          <w:rFonts w:asciiTheme="minorHAnsi" w:hAnsiTheme="minorHAnsi" w:cstheme="minorHAnsi"/>
          <w:sz w:val="24"/>
        </w:rPr>
        <w:t xml:space="preserve"> </w:t>
      </w:r>
      <w:r w:rsidR="00E95A2E" w:rsidRPr="00F67FE1">
        <w:rPr>
          <w:rFonts w:asciiTheme="minorHAnsi" w:hAnsiTheme="minorHAnsi" w:cstheme="minorHAnsi"/>
          <w:sz w:val="24"/>
        </w:rPr>
        <w:t>e</w:t>
      </w:r>
      <w:r w:rsidR="00FC408E">
        <w:rPr>
          <w:rFonts w:asciiTheme="minorHAnsi" w:hAnsiTheme="minorHAnsi" w:cstheme="minorHAnsi"/>
          <w:sz w:val="24"/>
        </w:rPr>
        <w:t xml:space="preserve"> </w:t>
      </w:r>
      <w:r w:rsidR="00E95A2E" w:rsidRPr="00F67FE1">
        <w:rPr>
          <w:rFonts w:asciiTheme="minorHAnsi" w:hAnsiTheme="minorHAnsi" w:cstheme="minorHAnsi"/>
          <w:sz w:val="24"/>
        </w:rPr>
        <w:t>completa</w:t>
      </w:r>
      <w:r w:rsidR="00FC408E">
        <w:rPr>
          <w:rFonts w:asciiTheme="minorHAnsi" w:hAnsiTheme="minorHAnsi" w:cstheme="minorHAnsi"/>
          <w:sz w:val="24"/>
        </w:rPr>
        <w:t xml:space="preserve"> </w:t>
      </w:r>
      <w:r w:rsidR="00E95A2E" w:rsidRPr="00F67FE1">
        <w:rPr>
          <w:rFonts w:asciiTheme="minorHAnsi" w:hAnsiTheme="minorHAnsi" w:cstheme="minorHAnsi"/>
          <w:sz w:val="24"/>
        </w:rPr>
        <w:t>descrizione</w:t>
      </w:r>
      <w:r w:rsidR="00FC408E">
        <w:rPr>
          <w:rFonts w:asciiTheme="minorHAnsi" w:hAnsiTheme="minorHAnsi" w:cstheme="minorHAnsi"/>
          <w:sz w:val="24"/>
        </w:rPr>
        <w:t xml:space="preserve"> </w:t>
      </w:r>
      <w:r w:rsidR="00E95A2E" w:rsidRPr="00F67FE1">
        <w:rPr>
          <w:rFonts w:asciiTheme="minorHAnsi" w:hAnsiTheme="minorHAnsi" w:cstheme="minorHAnsi"/>
          <w:sz w:val="24"/>
        </w:rPr>
        <w:t>dei</w:t>
      </w:r>
      <w:r w:rsidR="00FC408E">
        <w:rPr>
          <w:rFonts w:asciiTheme="minorHAnsi" w:hAnsiTheme="minorHAnsi" w:cstheme="minorHAnsi"/>
          <w:sz w:val="24"/>
        </w:rPr>
        <w:t xml:space="preserve"> </w:t>
      </w:r>
      <w:r w:rsidR="00E95A2E" w:rsidRPr="00F67FE1">
        <w:rPr>
          <w:rFonts w:asciiTheme="minorHAnsi" w:hAnsiTheme="minorHAnsi" w:cstheme="minorHAnsi"/>
          <w:sz w:val="24"/>
        </w:rPr>
        <w:t>servizi</w:t>
      </w:r>
      <w:r w:rsidR="00FC408E">
        <w:rPr>
          <w:rFonts w:asciiTheme="minorHAnsi" w:hAnsiTheme="minorHAnsi" w:cstheme="minorHAnsi"/>
          <w:sz w:val="24"/>
        </w:rPr>
        <w:t xml:space="preserve"> </w:t>
      </w:r>
      <w:r w:rsidR="00E95A2E" w:rsidRPr="00F67FE1">
        <w:rPr>
          <w:rFonts w:asciiTheme="minorHAnsi" w:hAnsiTheme="minorHAnsi" w:cstheme="minorHAnsi"/>
          <w:sz w:val="24"/>
        </w:rPr>
        <w:t>proposti</w:t>
      </w:r>
      <w:r w:rsidR="00FC408E">
        <w:rPr>
          <w:rFonts w:asciiTheme="minorHAnsi" w:hAnsiTheme="minorHAnsi" w:cstheme="minorHAnsi"/>
          <w:sz w:val="24"/>
        </w:rPr>
        <w:t xml:space="preserve"> </w:t>
      </w:r>
      <w:r w:rsidR="00E95A2E" w:rsidRPr="00F67FE1">
        <w:rPr>
          <w:rFonts w:asciiTheme="minorHAnsi" w:hAnsiTheme="minorHAnsi" w:cstheme="minorHAnsi"/>
          <w:sz w:val="24"/>
        </w:rPr>
        <w:t>e</w:t>
      </w:r>
      <w:r w:rsidR="00FC408E">
        <w:rPr>
          <w:rFonts w:asciiTheme="minorHAnsi" w:hAnsiTheme="minorHAnsi" w:cstheme="minorHAnsi"/>
          <w:sz w:val="24"/>
        </w:rPr>
        <w:t xml:space="preserve"> </w:t>
      </w:r>
      <w:r w:rsidR="00E95A2E" w:rsidRPr="00F67FE1">
        <w:rPr>
          <w:rFonts w:asciiTheme="minorHAnsi" w:hAnsiTheme="minorHAnsi" w:cstheme="minorHAnsi"/>
          <w:sz w:val="24"/>
        </w:rPr>
        <w:t>il</w:t>
      </w:r>
      <w:r w:rsidR="00FC408E">
        <w:rPr>
          <w:rFonts w:asciiTheme="minorHAnsi" w:hAnsiTheme="minorHAnsi" w:cstheme="minorHAnsi"/>
          <w:sz w:val="24"/>
        </w:rPr>
        <w:t xml:space="preserve"> </w:t>
      </w:r>
      <w:r w:rsidR="00E95A2E" w:rsidRPr="00F67FE1">
        <w:rPr>
          <w:rFonts w:asciiTheme="minorHAnsi" w:hAnsiTheme="minorHAnsi" w:cstheme="minorHAnsi"/>
          <w:sz w:val="24"/>
        </w:rPr>
        <w:t>loro</w:t>
      </w:r>
      <w:r w:rsidR="00FC408E">
        <w:rPr>
          <w:rFonts w:asciiTheme="minorHAnsi" w:hAnsiTheme="minorHAnsi" w:cstheme="minorHAnsi"/>
          <w:sz w:val="24"/>
        </w:rPr>
        <w:t xml:space="preserve"> </w:t>
      </w:r>
      <w:r w:rsidR="00E95A2E" w:rsidRPr="00F67FE1">
        <w:rPr>
          <w:rFonts w:asciiTheme="minorHAnsi" w:hAnsiTheme="minorHAnsi" w:cstheme="minorHAnsi"/>
          <w:sz w:val="24"/>
        </w:rPr>
        <w:t>prezzo</w:t>
      </w:r>
      <w:r w:rsidR="00FC408E">
        <w:rPr>
          <w:rFonts w:asciiTheme="minorHAnsi" w:hAnsiTheme="minorHAnsi" w:cstheme="minorHAnsi"/>
          <w:sz w:val="24"/>
        </w:rPr>
        <w:t xml:space="preserve"> </w:t>
      </w:r>
      <w:r w:rsidR="00E95A2E" w:rsidRPr="00F67FE1">
        <w:rPr>
          <w:rFonts w:asciiTheme="minorHAnsi" w:hAnsiTheme="minorHAnsi" w:cstheme="minorHAnsi"/>
          <w:sz w:val="24"/>
        </w:rPr>
        <w:t>unitario</w:t>
      </w:r>
      <w:r w:rsidR="00FC408E">
        <w:rPr>
          <w:rFonts w:asciiTheme="minorHAnsi" w:hAnsiTheme="minorHAnsi" w:cstheme="minorHAnsi"/>
          <w:sz w:val="24"/>
        </w:rPr>
        <w:t xml:space="preserve"> </w:t>
      </w:r>
      <w:r w:rsidR="00E95A2E" w:rsidRPr="00F67FE1">
        <w:rPr>
          <w:rFonts w:asciiTheme="minorHAnsi" w:hAnsiTheme="minorHAnsi" w:cstheme="minorHAnsi"/>
          <w:sz w:val="24"/>
        </w:rPr>
        <w:t>(sono</w:t>
      </w:r>
      <w:r w:rsidR="00FC408E">
        <w:rPr>
          <w:rFonts w:asciiTheme="minorHAnsi" w:hAnsiTheme="minorHAnsi" w:cstheme="minorHAnsi"/>
          <w:sz w:val="24"/>
        </w:rPr>
        <w:t xml:space="preserve"> </w:t>
      </w:r>
      <w:r w:rsidR="00E95A2E" w:rsidRPr="00F67FE1">
        <w:rPr>
          <w:rFonts w:asciiTheme="minorHAnsi" w:hAnsiTheme="minorHAnsi" w:cstheme="minorHAnsi"/>
          <w:sz w:val="24"/>
        </w:rPr>
        <w:t>esclusi</w:t>
      </w:r>
    </w:p>
    <w:p w:rsidR="00894774" w:rsidRPr="00F318C3"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318C3">
        <w:rPr>
          <w:rFonts w:asciiTheme="minorHAnsi" w:hAnsiTheme="minorHAnsi" w:cstheme="minorHAnsi"/>
          <w:sz w:val="24"/>
        </w:rPr>
        <w:t>preventivi “a corpo”);</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ragione sociale e partita IVA, numero offerta e/o data, indirizzo della sede legale e/o amministrativa;</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tempi di realizzazione delservizio;</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prezzo dell’offerta e modalità di</w:t>
      </w:r>
      <w:r w:rsidR="002303A9">
        <w:rPr>
          <w:rFonts w:asciiTheme="minorHAnsi" w:hAnsiTheme="minorHAnsi" w:cstheme="minorHAnsi"/>
          <w:sz w:val="24"/>
        </w:rPr>
        <w:t xml:space="preserve"> </w:t>
      </w:r>
      <w:r w:rsidRPr="00F67FE1">
        <w:rPr>
          <w:rFonts w:asciiTheme="minorHAnsi" w:hAnsiTheme="minorHAnsi" w:cstheme="minorHAnsi"/>
          <w:sz w:val="24"/>
        </w:rPr>
        <w:t>pagamento;</w:t>
      </w:r>
    </w:p>
    <w:p w:rsidR="00894774" w:rsidRPr="00F67FE1" w:rsidRDefault="00E95A2E" w:rsidP="009230DD">
      <w:pPr>
        <w:pStyle w:val="Paragrafoelenco"/>
        <w:numPr>
          <w:ilvl w:val="0"/>
          <w:numId w:val="54"/>
        </w:numPr>
        <w:tabs>
          <w:tab w:val="left" w:pos="940"/>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data, luogo di sottoscrizione del preventivo e firma</w:t>
      </w:r>
      <w:r w:rsidR="002303A9">
        <w:rPr>
          <w:rFonts w:asciiTheme="minorHAnsi" w:hAnsiTheme="minorHAnsi" w:cstheme="minorHAnsi"/>
          <w:sz w:val="24"/>
        </w:rPr>
        <w:t xml:space="preserve"> </w:t>
      </w:r>
      <w:r w:rsidRPr="00F67FE1">
        <w:rPr>
          <w:rFonts w:asciiTheme="minorHAnsi" w:hAnsiTheme="minorHAnsi" w:cstheme="minorHAnsi"/>
          <w:sz w:val="24"/>
        </w:rPr>
        <w:t>leggibile;</w:t>
      </w:r>
    </w:p>
    <w:p w:rsidR="00894774" w:rsidRPr="00F318C3" w:rsidRDefault="00894774" w:rsidP="009230DD">
      <w:pPr>
        <w:pStyle w:val="Paragrafoelenco"/>
        <w:tabs>
          <w:tab w:val="left" w:pos="940"/>
          <w:tab w:val="left" w:pos="941"/>
        </w:tabs>
        <w:spacing w:line="276" w:lineRule="auto"/>
        <w:ind w:left="0" w:firstLine="0"/>
        <w:jc w:val="both"/>
        <w:rPr>
          <w:rFonts w:asciiTheme="minorHAnsi" w:hAnsiTheme="minorHAnsi" w:cstheme="minorHAnsi"/>
          <w:sz w:val="24"/>
        </w:rPr>
      </w:pPr>
    </w:p>
    <w:p w:rsidR="00894774" w:rsidRPr="00F67FE1" w:rsidRDefault="00894774" w:rsidP="009230DD">
      <w:pPr>
        <w:spacing w:line="276" w:lineRule="auto"/>
        <w:rPr>
          <w:rFonts w:asciiTheme="minorHAnsi" w:hAnsiTheme="minorHAnsi" w:cstheme="minorHAnsi"/>
          <w:sz w:val="20"/>
        </w:rPr>
        <w:sectPr w:rsidR="00894774" w:rsidRPr="00F67FE1" w:rsidSect="00F67FE1">
          <w:pgSz w:w="11910" w:h="16840"/>
          <w:pgMar w:top="1701" w:right="1134" w:bottom="1200" w:left="1134" w:header="284" w:footer="1000" w:gutter="0"/>
          <w:cols w:space="720"/>
        </w:sectPr>
      </w:pPr>
    </w:p>
    <w:p w:rsidR="00894774" w:rsidRPr="00F67FE1" w:rsidRDefault="00E95A2E" w:rsidP="009230DD">
      <w:pPr>
        <w:pStyle w:val="Paragrafoelenco"/>
        <w:numPr>
          <w:ilvl w:val="0"/>
          <w:numId w:val="52"/>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lastRenderedPageBreak/>
        <w:t>essere</w:t>
      </w:r>
      <w:r w:rsidR="0028180F">
        <w:rPr>
          <w:rFonts w:asciiTheme="minorHAnsi" w:hAnsiTheme="minorHAnsi" w:cstheme="minorHAnsi"/>
          <w:sz w:val="24"/>
        </w:rPr>
        <w:t xml:space="preserve"> </w:t>
      </w:r>
      <w:r w:rsidRPr="00F67FE1">
        <w:rPr>
          <w:rFonts w:asciiTheme="minorHAnsi" w:hAnsiTheme="minorHAnsi" w:cstheme="minorHAnsi"/>
          <w:sz w:val="24"/>
        </w:rPr>
        <w:t>in</w:t>
      </w:r>
      <w:r w:rsidR="0028180F">
        <w:rPr>
          <w:rFonts w:asciiTheme="minorHAnsi" w:hAnsiTheme="minorHAnsi" w:cstheme="minorHAnsi"/>
          <w:sz w:val="24"/>
        </w:rPr>
        <w:t xml:space="preserve"> </w:t>
      </w:r>
      <w:r w:rsidRPr="00F67FE1">
        <w:rPr>
          <w:rFonts w:asciiTheme="minorHAnsi" w:hAnsiTheme="minorHAnsi" w:cstheme="minorHAnsi"/>
          <w:sz w:val="24"/>
        </w:rPr>
        <w:t>corso</w:t>
      </w:r>
      <w:r w:rsidR="0028180F">
        <w:rPr>
          <w:rFonts w:asciiTheme="minorHAnsi" w:hAnsiTheme="minorHAnsi" w:cstheme="minorHAnsi"/>
          <w:sz w:val="24"/>
        </w:rPr>
        <w:t xml:space="preserve"> </w:t>
      </w:r>
      <w:r w:rsidRPr="00F67FE1">
        <w:rPr>
          <w:rFonts w:asciiTheme="minorHAnsi" w:hAnsiTheme="minorHAnsi" w:cstheme="minorHAnsi"/>
          <w:sz w:val="24"/>
        </w:rPr>
        <w:t>di</w:t>
      </w:r>
      <w:r w:rsidR="0028180F">
        <w:rPr>
          <w:rFonts w:asciiTheme="minorHAnsi" w:hAnsiTheme="minorHAnsi" w:cstheme="minorHAnsi"/>
          <w:sz w:val="24"/>
        </w:rPr>
        <w:t xml:space="preserve"> </w:t>
      </w:r>
      <w:r w:rsidRPr="00F67FE1">
        <w:rPr>
          <w:rFonts w:asciiTheme="minorHAnsi" w:hAnsiTheme="minorHAnsi" w:cstheme="minorHAnsi"/>
          <w:sz w:val="24"/>
        </w:rPr>
        <w:t>validità.</w:t>
      </w:r>
      <w:r w:rsidR="0028180F">
        <w:rPr>
          <w:rFonts w:asciiTheme="minorHAnsi" w:hAnsiTheme="minorHAnsi" w:cstheme="minorHAnsi"/>
          <w:sz w:val="24"/>
        </w:rPr>
        <w:t xml:space="preserve"> </w:t>
      </w:r>
      <w:r w:rsidRPr="00F67FE1">
        <w:rPr>
          <w:rFonts w:asciiTheme="minorHAnsi" w:hAnsiTheme="minorHAnsi" w:cstheme="minorHAnsi"/>
          <w:sz w:val="24"/>
        </w:rPr>
        <w:t>I</w:t>
      </w:r>
      <w:r w:rsidR="0028180F">
        <w:rPr>
          <w:rFonts w:asciiTheme="minorHAnsi" w:hAnsiTheme="minorHAnsi" w:cstheme="minorHAnsi"/>
          <w:sz w:val="24"/>
        </w:rPr>
        <w:t xml:space="preserve"> </w:t>
      </w:r>
      <w:r w:rsidRPr="00F67FE1">
        <w:rPr>
          <w:rFonts w:asciiTheme="minorHAnsi" w:hAnsiTheme="minorHAnsi" w:cstheme="minorHAnsi"/>
          <w:sz w:val="24"/>
        </w:rPr>
        <w:t>preventivi</w:t>
      </w:r>
      <w:r w:rsidR="0028180F">
        <w:rPr>
          <w:rFonts w:asciiTheme="minorHAnsi" w:hAnsiTheme="minorHAnsi" w:cstheme="minorHAnsi"/>
          <w:sz w:val="24"/>
        </w:rPr>
        <w:t xml:space="preserve"> </w:t>
      </w:r>
      <w:r w:rsidRPr="00F67FE1">
        <w:rPr>
          <w:rFonts w:asciiTheme="minorHAnsi" w:hAnsiTheme="minorHAnsi" w:cstheme="minorHAnsi"/>
          <w:sz w:val="24"/>
        </w:rPr>
        <w:t>devono</w:t>
      </w:r>
      <w:r w:rsidR="0028180F">
        <w:rPr>
          <w:rFonts w:asciiTheme="minorHAnsi" w:hAnsiTheme="minorHAnsi" w:cstheme="minorHAnsi"/>
          <w:sz w:val="24"/>
        </w:rPr>
        <w:t xml:space="preserve"> </w:t>
      </w:r>
      <w:r w:rsidRPr="00F67FE1">
        <w:rPr>
          <w:rFonts w:asciiTheme="minorHAnsi" w:hAnsiTheme="minorHAnsi" w:cstheme="minorHAnsi"/>
          <w:sz w:val="24"/>
        </w:rPr>
        <w:t>riportare</w:t>
      </w:r>
      <w:r w:rsidR="0028180F">
        <w:rPr>
          <w:rFonts w:asciiTheme="minorHAnsi" w:hAnsiTheme="minorHAnsi" w:cstheme="minorHAnsi"/>
          <w:sz w:val="24"/>
        </w:rPr>
        <w:t xml:space="preserve"> </w:t>
      </w:r>
      <w:r w:rsidRPr="00F67FE1">
        <w:rPr>
          <w:rFonts w:asciiTheme="minorHAnsi" w:hAnsiTheme="minorHAnsi" w:cstheme="minorHAnsi"/>
          <w:sz w:val="24"/>
        </w:rPr>
        <w:t>espressamente</w:t>
      </w:r>
      <w:r w:rsidR="0028180F">
        <w:rPr>
          <w:rFonts w:asciiTheme="minorHAnsi" w:hAnsiTheme="minorHAnsi" w:cstheme="minorHAnsi"/>
          <w:sz w:val="24"/>
        </w:rPr>
        <w:t xml:space="preserve"> </w:t>
      </w:r>
      <w:r w:rsidRPr="00F67FE1">
        <w:rPr>
          <w:rFonts w:asciiTheme="minorHAnsi" w:hAnsiTheme="minorHAnsi" w:cstheme="minorHAnsi"/>
          <w:sz w:val="24"/>
        </w:rPr>
        <w:t>la</w:t>
      </w:r>
      <w:r w:rsidR="0028180F">
        <w:rPr>
          <w:rFonts w:asciiTheme="minorHAnsi" w:hAnsiTheme="minorHAnsi" w:cstheme="minorHAnsi"/>
          <w:sz w:val="24"/>
        </w:rPr>
        <w:t xml:space="preserve"> </w:t>
      </w:r>
      <w:r w:rsidRPr="00F67FE1">
        <w:rPr>
          <w:rFonts w:asciiTheme="minorHAnsi" w:hAnsiTheme="minorHAnsi" w:cstheme="minorHAnsi"/>
          <w:sz w:val="24"/>
        </w:rPr>
        <w:t>durata</w:t>
      </w:r>
      <w:r w:rsidR="0028180F">
        <w:rPr>
          <w:rFonts w:asciiTheme="minorHAnsi" w:hAnsiTheme="minorHAnsi" w:cstheme="minorHAnsi"/>
          <w:sz w:val="24"/>
        </w:rPr>
        <w:t xml:space="preserve"> </w:t>
      </w:r>
      <w:r w:rsidRPr="00F67FE1">
        <w:rPr>
          <w:rFonts w:asciiTheme="minorHAnsi" w:hAnsiTheme="minorHAnsi" w:cstheme="minorHAnsi"/>
          <w:sz w:val="24"/>
        </w:rPr>
        <w:t>di</w:t>
      </w:r>
      <w:r w:rsidR="0028180F">
        <w:rPr>
          <w:rFonts w:asciiTheme="minorHAnsi" w:hAnsiTheme="minorHAnsi" w:cstheme="minorHAnsi"/>
          <w:sz w:val="24"/>
        </w:rPr>
        <w:t xml:space="preserve"> </w:t>
      </w:r>
      <w:r w:rsidRPr="00F67FE1">
        <w:rPr>
          <w:rFonts w:asciiTheme="minorHAnsi" w:hAnsiTheme="minorHAnsi" w:cstheme="minorHAnsi"/>
          <w:sz w:val="24"/>
        </w:rPr>
        <w:t>validità</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dell’offerta.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 preventivi dovranno essere rilasciati da ditte che:</w:t>
      </w:r>
    </w:p>
    <w:p w:rsidR="00894774" w:rsidRPr="00F67FE1" w:rsidRDefault="00E95A2E" w:rsidP="009230DD">
      <w:pPr>
        <w:pStyle w:val="Paragrafoelenco"/>
        <w:numPr>
          <w:ilvl w:val="0"/>
          <w:numId w:val="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il medesimo rappresentante legale / socio di</w:t>
      </w:r>
      <w:r w:rsidR="0028180F">
        <w:rPr>
          <w:rFonts w:asciiTheme="minorHAnsi" w:hAnsiTheme="minorHAnsi" w:cstheme="minorHAnsi"/>
          <w:sz w:val="24"/>
        </w:rPr>
        <w:t xml:space="preserve"> </w:t>
      </w:r>
      <w:r w:rsidRPr="00F67FE1">
        <w:rPr>
          <w:rFonts w:asciiTheme="minorHAnsi" w:hAnsiTheme="minorHAnsi" w:cstheme="minorHAnsi"/>
          <w:sz w:val="24"/>
        </w:rPr>
        <w:t>maggioranza;</w:t>
      </w:r>
    </w:p>
    <w:p w:rsidR="00894774" w:rsidRPr="00F67FE1" w:rsidRDefault="00E95A2E" w:rsidP="009230DD">
      <w:pPr>
        <w:pStyle w:val="Paragrafoelenco"/>
        <w:numPr>
          <w:ilvl w:val="0"/>
          <w:numId w:val="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non fanno capo ad un</w:t>
      </w:r>
      <w:r w:rsidR="000557D7">
        <w:rPr>
          <w:rFonts w:asciiTheme="minorHAnsi" w:hAnsiTheme="minorHAnsi" w:cstheme="minorHAnsi"/>
          <w:sz w:val="24"/>
        </w:rPr>
        <w:t>o</w:t>
      </w:r>
      <w:r w:rsidRPr="00F67FE1">
        <w:rPr>
          <w:rFonts w:asciiTheme="minorHAnsi" w:hAnsiTheme="minorHAnsi" w:cstheme="minorHAnsi"/>
          <w:sz w:val="24"/>
        </w:rPr>
        <w:t xml:space="preserve"> stesso</w:t>
      </w:r>
      <w:r w:rsidR="0028180F">
        <w:rPr>
          <w:rFonts w:asciiTheme="minorHAnsi" w:hAnsiTheme="minorHAnsi" w:cstheme="minorHAnsi"/>
          <w:sz w:val="24"/>
        </w:rPr>
        <w:t xml:space="preserve"> </w:t>
      </w:r>
      <w:r w:rsidRPr="00F67FE1">
        <w:rPr>
          <w:rFonts w:asciiTheme="minorHAnsi" w:hAnsiTheme="minorHAnsi" w:cstheme="minorHAnsi"/>
          <w:sz w:val="24"/>
        </w:rPr>
        <w:t>gruppo</w:t>
      </w:r>
    </w:p>
    <w:p w:rsidR="00894774" w:rsidRPr="00F67FE1" w:rsidRDefault="00E95A2E" w:rsidP="009230DD">
      <w:pPr>
        <w:pStyle w:val="Paragrafoelenco"/>
        <w:numPr>
          <w:ilvl w:val="0"/>
          <w:numId w:val="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la sede amministrativa o legale allo stesso</w:t>
      </w:r>
      <w:r w:rsidR="0028180F">
        <w:rPr>
          <w:rFonts w:asciiTheme="minorHAnsi" w:hAnsiTheme="minorHAnsi" w:cstheme="minorHAnsi"/>
          <w:sz w:val="24"/>
        </w:rPr>
        <w:t xml:space="preserve"> </w:t>
      </w:r>
      <w:r w:rsidRPr="00F67FE1">
        <w:rPr>
          <w:rFonts w:asciiTheme="minorHAnsi" w:hAnsiTheme="minorHAnsi" w:cstheme="minorHAnsi"/>
          <w:sz w:val="24"/>
        </w:rPr>
        <w:t>indirizzo;</w:t>
      </w:r>
    </w:p>
    <w:p w:rsidR="00894774" w:rsidRPr="00F67FE1" w:rsidRDefault="00E95A2E" w:rsidP="009230DD">
      <w:pPr>
        <w:pStyle w:val="Paragrafoelenco"/>
        <w:numPr>
          <w:ilvl w:val="0"/>
          <w:numId w:val="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svolgono attività compatibile con l’oggetto</w:t>
      </w:r>
      <w:r w:rsidR="0028180F">
        <w:rPr>
          <w:rFonts w:asciiTheme="minorHAnsi" w:hAnsiTheme="minorHAnsi" w:cstheme="minorHAnsi"/>
          <w:sz w:val="24"/>
        </w:rPr>
        <w:t xml:space="preserve"> </w:t>
      </w:r>
      <w:r w:rsidRPr="00F67FE1">
        <w:rPr>
          <w:rFonts w:asciiTheme="minorHAnsi" w:hAnsiTheme="minorHAnsi" w:cstheme="minorHAnsi"/>
          <w:sz w:val="24"/>
        </w:rPr>
        <w:t>dell’offerta.</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Il verbale di scelta dell’offerta, redatto dalla commissione di valutazione e/o consiglio di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amministrazione e sottoscritto dal rappresentante legale del partner acquirente, deve:</w:t>
      </w:r>
    </w:p>
    <w:p w:rsidR="00894774" w:rsidRPr="00F67FE1" w:rsidRDefault="00E95A2E" w:rsidP="009230DD">
      <w:pPr>
        <w:pStyle w:val="Paragrafoelenco"/>
        <w:numPr>
          <w:ilvl w:val="0"/>
          <w:numId w:val="5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illustrare il metodo adottato per la scelta delle ditte alle quali è stata richiesta la relativa offerta</w:t>
      </w:r>
    </w:p>
    <w:p w:rsidR="00894774" w:rsidRPr="00F67FE1" w:rsidRDefault="00E95A2E" w:rsidP="009230DD">
      <w:pPr>
        <w:pStyle w:val="Paragrafoelenco"/>
        <w:numPr>
          <w:ilvl w:val="0"/>
          <w:numId w:val="5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attestare la congruità di tutte le offerte</w:t>
      </w:r>
      <w:r w:rsidR="00116367">
        <w:rPr>
          <w:rFonts w:asciiTheme="minorHAnsi" w:hAnsiTheme="minorHAnsi" w:cstheme="minorHAnsi"/>
          <w:sz w:val="24"/>
        </w:rPr>
        <w:t xml:space="preserve"> </w:t>
      </w:r>
      <w:r w:rsidRPr="00F67FE1">
        <w:rPr>
          <w:rFonts w:asciiTheme="minorHAnsi" w:hAnsiTheme="minorHAnsi" w:cstheme="minorHAnsi"/>
          <w:sz w:val="24"/>
        </w:rPr>
        <w:t>pervenute</w:t>
      </w:r>
    </w:p>
    <w:p w:rsidR="00894774" w:rsidRPr="00F67FE1" w:rsidRDefault="00E95A2E" w:rsidP="009230DD">
      <w:pPr>
        <w:pStyle w:val="Paragrafoelenco"/>
        <w:numPr>
          <w:ilvl w:val="0"/>
          <w:numId w:val="5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specificare i motivi della scelta</w:t>
      </w:r>
      <w:r w:rsidR="00116367">
        <w:rPr>
          <w:rFonts w:asciiTheme="minorHAnsi" w:hAnsiTheme="minorHAnsi" w:cstheme="minorHAnsi"/>
          <w:sz w:val="24"/>
        </w:rPr>
        <w:t xml:space="preserve"> </w:t>
      </w:r>
      <w:r w:rsidRPr="00F67FE1">
        <w:rPr>
          <w:rFonts w:asciiTheme="minorHAnsi" w:hAnsiTheme="minorHAnsi" w:cstheme="minorHAnsi"/>
          <w:sz w:val="24"/>
        </w:rPr>
        <w:t>dell’offerta.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Al verbale di scelta dovrà, inoltre, essere allegato un prospetto di raffronto dei preventivi presentato sotto forma di dichiarazione, ai sensi e per gli effetti del DPR n. 445 del 28 dicembre 2000. (Allegato XX)</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richiesta di preventivi con allegata copia della e- mail diPEC;</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dell’e-mail di PEC dalla quale risulti la data di arrivo di ciascun</w:t>
      </w:r>
      <w:r w:rsidR="00116367">
        <w:rPr>
          <w:rFonts w:asciiTheme="minorHAnsi" w:hAnsiTheme="minorHAnsi" w:cstheme="minorHAnsi"/>
          <w:sz w:val="24"/>
        </w:rPr>
        <w:t xml:space="preserve"> </w:t>
      </w:r>
      <w:r w:rsidRPr="00F67FE1">
        <w:rPr>
          <w:rFonts w:asciiTheme="minorHAnsi" w:hAnsiTheme="minorHAnsi" w:cstheme="minorHAnsi"/>
          <w:sz w:val="24"/>
        </w:rPr>
        <w:t>preventivo;</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dei dettagliati e confrontabili</w:t>
      </w:r>
      <w:r w:rsidR="00116367">
        <w:rPr>
          <w:rFonts w:asciiTheme="minorHAnsi" w:hAnsiTheme="minorHAnsi" w:cstheme="minorHAnsi"/>
          <w:sz w:val="24"/>
        </w:rPr>
        <w:t xml:space="preserve"> </w:t>
      </w:r>
      <w:r w:rsidRPr="00F67FE1">
        <w:rPr>
          <w:rFonts w:asciiTheme="minorHAnsi" w:hAnsiTheme="minorHAnsi" w:cstheme="minorHAnsi"/>
          <w:sz w:val="24"/>
        </w:rPr>
        <w:t>preventivi;</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verbale di scelta dei</w:t>
      </w:r>
      <w:r w:rsidR="00116367">
        <w:rPr>
          <w:rFonts w:asciiTheme="minorHAnsi" w:hAnsiTheme="minorHAnsi" w:cstheme="minorHAnsi"/>
          <w:sz w:val="24"/>
        </w:rPr>
        <w:t xml:space="preserve"> </w:t>
      </w:r>
      <w:r w:rsidRPr="00F67FE1">
        <w:rPr>
          <w:rFonts w:asciiTheme="minorHAnsi" w:hAnsiTheme="minorHAnsi" w:cstheme="minorHAnsi"/>
          <w:sz w:val="24"/>
        </w:rPr>
        <w:t>preventivi</w:t>
      </w:r>
    </w:p>
    <w:p w:rsidR="00894774" w:rsidRPr="00F67FE1" w:rsidRDefault="00E95A2E" w:rsidP="009230DD">
      <w:pPr>
        <w:pStyle w:val="Paragrafoelenco"/>
        <w:numPr>
          <w:ilvl w:val="0"/>
          <w:numId w:val="50"/>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prospetto di raffronto dei preventivi presentato sotto forma di dichiarazione, ai sensi e per gli effetti del DPR n. 445 del 28 dicembre 2000, che (allegato xxx) deve contenere le seguenti informazioni:</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ragione sociale e partita IVA, numero offerta e/o data, indirizzo della sede legale e/o amministrativa;</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il medesimo rappresentante legale / socio dimaggioranza;</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non fanno capo ad un</w:t>
      </w:r>
      <w:r w:rsidR="00B24DB2">
        <w:rPr>
          <w:rFonts w:asciiTheme="minorHAnsi" w:hAnsiTheme="minorHAnsi" w:cstheme="minorHAnsi"/>
          <w:sz w:val="24"/>
        </w:rPr>
        <w:t>o</w:t>
      </w:r>
      <w:r w:rsidRPr="00F67FE1">
        <w:rPr>
          <w:rFonts w:asciiTheme="minorHAnsi" w:hAnsiTheme="minorHAnsi" w:cstheme="minorHAnsi"/>
          <w:sz w:val="24"/>
        </w:rPr>
        <w:t xml:space="preserve"> stesso</w:t>
      </w:r>
      <w:r w:rsidR="00116367">
        <w:rPr>
          <w:rFonts w:asciiTheme="minorHAnsi" w:hAnsiTheme="minorHAnsi" w:cstheme="minorHAnsi"/>
          <w:sz w:val="24"/>
        </w:rPr>
        <w:t xml:space="preserve"> </w:t>
      </w:r>
      <w:r w:rsidRPr="00F67FE1">
        <w:rPr>
          <w:rFonts w:asciiTheme="minorHAnsi" w:hAnsiTheme="minorHAnsi" w:cstheme="minorHAnsi"/>
          <w:sz w:val="24"/>
        </w:rPr>
        <w:t>gruppo;</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la sede amministrativa o legale allo stesso</w:t>
      </w:r>
      <w:r w:rsidR="00116367">
        <w:rPr>
          <w:rFonts w:asciiTheme="minorHAnsi" w:hAnsiTheme="minorHAnsi" w:cstheme="minorHAnsi"/>
          <w:sz w:val="24"/>
        </w:rPr>
        <w:t xml:space="preserve"> </w:t>
      </w:r>
      <w:r w:rsidRPr="00F67FE1">
        <w:rPr>
          <w:rFonts w:asciiTheme="minorHAnsi" w:hAnsiTheme="minorHAnsi" w:cstheme="minorHAnsi"/>
          <w:sz w:val="24"/>
        </w:rPr>
        <w:t>indirizzo;</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svolgono attività compatibile con l’oggetto</w:t>
      </w:r>
      <w:r w:rsidR="00116367">
        <w:rPr>
          <w:rFonts w:asciiTheme="minorHAnsi" w:hAnsiTheme="minorHAnsi" w:cstheme="minorHAnsi"/>
          <w:sz w:val="24"/>
        </w:rPr>
        <w:t xml:space="preserve"> </w:t>
      </w:r>
      <w:r w:rsidRPr="00F67FE1">
        <w:rPr>
          <w:rFonts w:asciiTheme="minorHAnsi" w:hAnsiTheme="minorHAnsi" w:cstheme="minorHAnsi"/>
          <w:sz w:val="24"/>
        </w:rPr>
        <w:t>dell’offerta;</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costo dettagliato del servizio offerto.</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lettera di affidamento del servizio o copia del</w:t>
      </w:r>
      <w:r w:rsidR="00116367">
        <w:rPr>
          <w:rFonts w:asciiTheme="minorHAnsi" w:hAnsiTheme="minorHAnsi" w:cstheme="minorHAnsi"/>
          <w:sz w:val="24"/>
        </w:rPr>
        <w:t xml:space="preserve"> </w:t>
      </w:r>
      <w:r w:rsidRPr="00F67FE1">
        <w:rPr>
          <w:rFonts w:asciiTheme="minorHAnsi" w:hAnsiTheme="minorHAnsi" w:cstheme="minorHAnsi"/>
          <w:sz w:val="24"/>
        </w:rPr>
        <w:t>contratto</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la fattura che</w:t>
      </w:r>
      <w:r w:rsidR="00116367">
        <w:rPr>
          <w:rFonts w:asciiTheme="minorHAnsi" w:hAnsiTheme="minorHAnsi" w:cstheme="minorHAnsi"/>
          <w:sz w:val="24"/>
        </w:rPr>
        <w:t xml:space="preserve"> </w:t>
      </w:r>
      <w:r w:rsidRPr="00F67FE1">
        <w:rPr>
          <w:rFonts w:asciiTheme="minorHAnsi" w:hAnsiTheme="minorHAnsi" w:cstheme="minorHAnsi"/>
          <w:sz w:val="24"/>
        </w:rPr>
        <w:t>deve:</w:t>
      </w:r>
    </w:p>
    <w:p w:rsidR="00894774" w:rsidRPr="00F67FE1" w:rsidRDefault="00E95A2E" w:rsidP="009230DD">
      <w:pPr>
        <w:pStyle w:val="Corpodeltesto"/>
        <w:tabs>
          <w:tab w:val="left" w:pos="1213"/>
        </w:tabs>
        <w:spacing w:line="276" w:lineRule="auto"/>
        <w:rPr>
          <w:rFonts w:asciiTheme="minorHAnsi" w:hAnsiTheme="minorHAnsi" w:cstheme="minorHAnsi"/>
        </w:rPr>
      </w:pPr>
      <w:r w:rsidRPr="00F67FE1">
        <w:rPr>
          <w:rFonts w:asciiTheme="minorHAnsi" w:hAnsiTheme="minorHAnsi" w:cstheme="minorHAnsi"/>
          <w:strike/>
        </w:rPr>
        <w:t></w:t>
      </w:r>
      <w:r w:rsidRPr="00F67FE1">
        <w:rPr>
          <w:rFonts w:asciiTheme="minorHAnsi" w:hAnsiTheme="minorHAnsi" w:cstheme="minorHAnsi"/>
        </w:rPr>
        <w:tab/>
        <w:t>riportare la chiara e completa descrizione della modalità di esecuzione dei</w:t>
      </w:r>
      <w:r w:rsidR="00116367">
        <w:rPr>
          <w:rFonts w:asciiTheme="minorHAnsi" w:hAnsiTheme="minorHAnsi" w:cstheme="minorHAnsi"/>
        </w:rPr>
        <w:t xml:space="preserve"> </w:t>
      </w:r>
      <w:r w:rsidRPr="00F67FE1">
        <w:rPr>
          <w:rFonts w:asciiTheme="minorHAnsi" w:hAnsiTheme="minorHAnsi" w:cstheme="minorHAnsi"/>
        </w:rPr>
        <w:t>servizi;</w:t>
      </w:r>
    </w:p>
    <w:p w:rsidR="00894774" w:rsidRPr="00F67FE1" w:rsidRDefault="00E95A2E" w:rsidP="009230DD">
      <w:pPr>
        <w:pStyle w:val="Paragrafoelenco"/>
        <w:numPr>
          <w:ilvl w:val="1"/>
          <w:numId w:val="50"/>
        </w:numPr>
        <w:tabs>
          <w:tab w:val="left" w:pos="1213"/>
          <w:tab w:val="left" w:pos="1214"/>
        </w:tabs>
        <w:spacing w:line="276" w:lineRule="auto"/>
        <w:ind w:left="0" w:firstLine="0"/>
        <w:rPr>
          <w:rFonts w:asciiTheme="minorHAnsi" w:hAnsiTheme="minorHAnsi" w:cstheme="minorHAnsi"/>
          <w:sz w:val="24"/>
        </w:rPr>
      </w:pPr>
      <w:r w:rsidRPr="00F67FE1">
        <w:rPr>
          <w:rFonts w:asciiTheme="minorHAnsi" w:hAnsiTheme="minorHAnsi" w:cstheme="minorHAnsi"/>
          <w:sz w:val="24"/>
        </w:rPr>
        <w:t>risultare chiaramente riferibili al progetto finanziato (</w:t>
      </w:r>
      <w:r w:rsidRPr="00F67FE1">
        <w:rPr>
          <w:rFonts w:asciiTheme="minorHAnsi" w:hAnsiTheme="minorHAnsi" w:cstheme="minorHAnsi"/>
          <w:i/>
          <w:sz w:val="24"/>
        </w:rPr>
        <w:t>PSR Campania 2014-2020, sottomisura 16.5 o sottomisura 16.6, titolo del progetto/Acronimo”,CUP</w:t>
      </w:r>
      <w:r w:rsidRPr="00F67FE1">
        <w:rPr>
          <w:rFonts w:asciiTheme="minorHAnsi" w:hAnsiTheme="minorHAnsi" w:cstheme="minorHAnsi"/>
          <w:sz w:val="24"/>
        </w:rPr>
        <w:t>);</w:t>
      </w:r>
    </w:p>
    <w:p w:rsidR="00894774" w:rsidRPr="00F67FE1" w:rsidRDefault="00E95A2E" w:rsidP="009230DD">
      <w:pPr>
        <w:pStyle w:val="Paragrafoelenco"/>
        <w:numPr>
          <w:ilvl w:val="1"/>
          <w:numId w:val="50"/>
        </w:numPr>
        <w:tabs>
          <w:tab w:val="left" w:pos="1213"/>
          <w:tab w:val="left" w:pos="1214"/>
        </w:tabs>
        <w:spacing w:line="276" w:lineRule="auto"/>
        <w:ind w:left="0" w:firstLine="0"/>
        <w:rPr>
          <w:rFonts w:asciiTheme="minorHAnsi" w:hAnsiTheme="minorHAnsi" w:cstheme="minorHAnsi"/>
          <w:sz w:val="24"/>
        </w:rPr>
      </w:pPr>
      <w:r w:rsidRPr="00F67FE1">
        <w:rPr>
          <w:rFonts w:asciiTheme="minorHAnsi" w:hAnsiTheme="minorHAnsi" w:cstheme="minorHAnsi"/>
          <w:sz w:val="24"/>
        </w:rPr>
        <w:t>deve specificatamente richiamare gli estremi del preventivo presentato;</w:t>
      </w:r>
    </w:p>
    <w:p w:rsidR="00894774" w:rsidRPr="00F67FE1" w:rsidRDefault="00E95A2E" w:rsidP="009230DD">
      <w:pPr>
        <w:pStyle w:val="Paragrafoelenco"/>
        <w:numPr>
          <w:ilvl w:val="0"/>
          <w:numId w:val="50"/>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relazione dettagliata del servizio realizzato, specificando le attività eseguite, i tempi e le modalità di realizzazione e laddove sia pertinente deve includere le qualifiche professionali delle risorse utilizzate per l’espletamento del</w:t>
      </w:r>
      <w:r w:rsidR="00116367">
        <w:rPr>
          <w:rFonts w:asciiTheme="minorHAnsi" w:hAnsiTheme="minorHAnsi" w:cstheme="minorHAnsi"/>
          <w:sz w:val="24"/>
        </w:rPr>
        <w:t xml:space="preserve"> </w:t>
      </w:r>
      <w:r w:rsidRPr="00F67FE1">
        <w:rPr>
          <w:rFonts w:asciiTheme="minorHAnsi" w:hAnsiTheme="minorHAnsi" w:cstheme="minorHAnsi"/>
          <w:sz w:val="24"/>
        </w:rPr>
        <w:t>servizio;</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lastRenderedPageBreak/>
        <w:t>copia dell’eventuale output oggetto</w:t>
      </w:r>
      <w:r w:rsidR="005D671D">
        <w:rPr>
          <w:rFonts w:asciiTheme="minorHAnsi" w:hAnsiTheme="minorHAnsi" w:cstheme="minorHAnsi"/>
          <w:sz w:val="24"/>
        </w:rPr>
        <w:t xml:space="preserve"> </w:t>
      </w:r>
      <w:r w:rsidRPr="00F67FE1">
        <w:rPr>
          <w:rFonts w:asciiTheme="minorHAnsi" w:hAnsiTheme="minorHAnsi" w:cstheme="minorHAnsi"/>
          <w:sz w:val="24"/>
        </w:rPr>
        <w:t>dell’attività;</w:t>
      </w:r>
    </w:p>
    <w:p w:rsidR="00894774" w:rsidRPr="00F67FE1" w:rsidRDefault="00E95A2E" w:rsidP="009230DD">
      <w:pPr>
        <w:pStyle w:val="Paragrafoelenco"/>
        <w:numPr>
          <w:ilvl w:val="0"/>
          <w:numId w:val="50"/>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documentazione probatoria dell’avvenuto pagamento della fattura (ordine di accredito e ricevuta bancaria, fotocopia degli assegni non trasferibili con evidenza degli addebiti sull’estratto conto del c/c bancario/postale,ecc</w:t>
      </w:r>
      <w:r w:rsidR="00C74647">
        <w:rPr>
          <w:rFonts w:asciiTheme="minorHAnsi" w:hAnsiTheme="minorHAnsi" w:cstheme="minorHAnsi"/>
          <w:sz w:val="24"/>
        </w:rPr>
        <w:t>.</w:t>
      </w:r>
      <w:r w:rsidRPr="00F67FE1">
        <w:rPr>
          <w:rFonts w:asciiTheme="minorHAnsi" w:hAnsiTheme="minorHAnsi" w:cstheme="minorHAnsi"/>
          <w:sz w:val="24"/>
        </w:rPr>
        <w:t>);</w:t>
      </w:r>
    </w:p>
    <w:p w:rsidR="00894774" w:rsidRPr="00F318C3" w:rsidRDefault="00E95A2E" w:rsidP="009230DD">
      <w:pPr>
        <w:pStyle w:val="Paragrafoelenco"/>
        <w:numPr>
          <w:ilvl w:val="0"/>
          <w:numId w:val="50"/>
        </w:numPr>
        <w:tabs>
          <w:tab w:val="left" w:pos="940"/>
          <w:tab w:val="left" w:pos="941"/>
        </w:tabs>
        <w:spacing w:line="276" w:lineRule="auto"/>
        <w:ind w:left="0" w:firstLine="0"/>
        <w:jc w:val="both"/>
        <w:rPr>
          <w:rFonts w:asciiTheme="minorHAnsi" w:hAnsiTheme="minorHAnsi" w:cstheme="minorHAnsi"/>
        </w:rPr>
      </w:pPr>
      <w:r w:rsidRPr="00F318C3">
        <w:rPr>
          <w:rFonts w:asciiTheme="minorHAnsi" w:hAnsiTheme="minorHAnsi" w:cstheme="minorHAnsi"/>
          <w:sz w:val="24"/>
        </w:rPr>
        <w:t>liberatoria (allegato</w:t>
      </w:r>
      <w:r w:rsidR="005D671D">
        <w:rPr>
          <w:rFonts w:asciiTheme="minorHAnsi" w:hAnsiTheme="minorHAnsi" w:cstheme="minorHAnsi"/>
          <w:sz w:val="24"/>
        </w:rPr>
        <w:t xml:space="preserve"> </w:t>
      </w:r>
      <w:r w:rsidRPr="00F318C3">
        <w:rPr>
          <w:rFonts w:asciiTheme="minorHAnsi" w:hAnsiTheme="minorHAnsi" w:cstheme="minorHAnsi"/>
          <w:sz w:val="24"/>
        </w:rPr>
        <w:t>xxx)</w:t>
      </w:r>
      <w:r w:rsidRPr="00F318C3">
        <w:rPr>
          <w:rFonts w:asciiTheme="minorHAnsi" w:hAnsiTheme="minorHAnsi" w:cstheme="minorHAnsi"/>
        </w:rPr>
        <w:t xml:space="preserve">Nel caso in cui si ritenga opportuno, per l’operatività del progetto, procedere alla creazione di </w:t>
      </w:r>
      <w:r w:rsidRPr="00F318C3">
        <w:rPr>
          <w:rFonts w:asciiTheme="minorHAnsi" w:hAnsiTheme="minorHAnsi" w:cstheme="minorHAnsi"/>
          <w:u w:val="single"/>
        </w:rPr>
        <w:t>un</w:t>
      </w:r>
      <w:r w:rsidR="005D671D">
        <w:rPr>
          <w:rFonts w:asciiTheme="minorHAnsi" w:hAnsiTheme="minorHAnsi" w:cstheme="minorHAnsi"/>
          <w:u w:val="single"/>
        </w:rPr>
        <w:t xml:space="preserve"> </w:t>
      </w:r>
      <w:r w:rsidRPr="00F318C3">
        <w:rPr>
          <w:rFonts w:asciiTheme="minorHAnsi" w:hAnsiTheme="minorHAnsi" w:cstheme="minorHAnsi"/>
          <w:u w:val="single"/>
        </w:rPr>
        <w:t>albo fornitori</w:t>
      </w:r>
      <w:r w:rsidRPr="00F318C3">
        <w:rPr>
          <w:rFonts w:asciiTheme="minorHAnsi" w:hAnsiTheme="minorHAnsi" w:cstheme="minorHAnsi"/>
        </w:rPr>
        <w:t xml:space="preserve"> è obbligatorio ricorrere ad un avviso pubblico/ bando di gara, il quale deve essere obbligatoriamente:</w:t>
      </w:r>
    </w:p>
    <w:p w:rsidR="00894774" w:rsidRPr="00F67FE1" w:rsidRDefault="00E95A2E" w:rsidP="009230DD">
      <w:pPr>
        <w:pStyle w:val="Paragrafoelenco"/>
        <w:numPr>
          <w:ilvl w:val="0"/>
          <w:numId w:val="5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pubblicato sul sito web del PSR della RegioneCampania;</w:t>
      </w:r>
    </w:p>
    <w:p w:rsidR="00894774" w:rsidRPr="00F67FE1" w:rsidRDefault="00E95A2E" w:rsidP="009230DD">
      <w:pPr>
        <w:pStyle w:val="Paragrafoelenco"/>
        <w:numPr>
          <w:ilvl w:val="0"/>
          <w:numId w:val="5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diffuso su almeno un</w:t>
      </w:r>
      <w:r w:rsidR="005D671D">
        <w:rPr>
          <w:rFonts w:asciiTheme="minorHAnsi" w:hAnsiTheme="minorHAnsi" w:cstheme="minorHAnsi"/>
          <w:sz w:val="24"/>
        </w:rPr>
        <w:t xml:space="preserve"> </w:t>
      </w:r>
      <w:r w:rsidRPr="00F67FE1">
        <w:rPr>
          <w:rFonts w:asciiTheme="minorHAnsi" w:hAnsiTheme="minorHAnsi" w:cstheme="minorHAnsi"/>
          <w:sz w:val="24"/>
        </w:rPr>
        <w:t>quotidiano;</w:t>
      </w:r>
    </w:p>
    <w:p w:rsidR="00894774" w:rsidRPr="00F67FE1" w:rsidRDefault="00E95A2E" w:rsidP="009230DD">
      <w:pPr>
        <w:pStyle w:val="Paragrafoelenco"/>
        <w:numPr>
          <w:ilvl w:val="0"/>
          <w:numId w:val="5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pubblicato sul proprio sito</w:t>
      </w:r>
      <w:r w:rsidR="005D671D">
        <w:rPr>
          <w:rFonts w:asciiTheme="minorHAnsi" w:hAnsiTheme="minorHAnsi" w:cstheme="minorHAnsi"/>
          <w:sz w:val="24"/>
        </w:rPr>
        <w:t xml:space="preserve"> </w:t>
      </w:r>
      <w:r w:rsidRPr="00F67FE1">
        <w:rPr>
          <w:rFonts w:asciiTheme="minorHAnsi" w:hAnsiTheme="minorHAnsi" w:cstheme="minorHAnsi"/>
          <w:sz w:val="24"/>
        </w:rPr>
        <w:t>web.</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L’aver istituito un albo fornitori non esime l’analisi concorrenziale dei prezzi pertanto, resta l’obbligo di consultare, per ogni affidamento, almeno le offerte di tre operatori economici individuati mediante la creazione dell’albo fornitori, nel rispetto di un criterio di rotazione degli inviti in modo da poter assicurare l’effettiva partecipazione di tutti gli operatori economici iscrittiall’albo.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Gli Enti pubblici possono seguire le procedure adottate dalle loro amministrazioni, se presenti, fermo restando la pubblicazione del bando sul sito web del PSR della Regione Campania.</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dell’avviso pubblico emanato secondo la normativa</w:t>
      </w:r>
      <w:r w:rsidR="005D671D">
        <w:rPr>
          <w:rFonts w:asciiTheme="minorHAnsi" w:hAnsiTheme="minorHAnsi" w:cstheme="minorHAnsi"/>
          <w:sz w:val="24"/>
        </w:rPr>
        <w:t xml:space="preserve"> </w:t>
      </w:r>
      <w:r w:rsidRPr="00F67FE1">
        <w:rPr>
          <w:rFonts w:asciiTheme="minorHAnsi" w:hAnsiTheme="minorHAnsi" w:cstheme="minorHAnsi"/>
          <w:sz w:val="24"/>
        </w:rPr>
        <w:t>vigente;</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documento</w:t>
      </w:r>
      <w:r w:rsidR="005D671D">
        <w:rPr>
          <w:rFonts w:asciiTheme="minorHAnsi" w:hAnsiTheme="minorHAnsi" w:cstheme="minorHAnsi"/>
          <w:sz w:val="24"/>
        </w:rPr>
        <w:t xml:space="preserve"> </w:t>
      </w:r>
      <w:r w:rsidRPr="00F67FE1">
        <w:rPr>
          <w:rFonts w:asciiTheme="minorHAnsi" w:hAnsiTheme="minorHAnsi" w:cstheme="minorHAnsi"/>
          <w:sz w:val="24"/>
        </w:rPr>
        <w:t>dal</w:t>
      </w:r>
      <w:r w:rsidR="005D671D">
        <w:rPr>
          <w:rFonts w:asciiTheme="minorHAnsi" w:hAnsiTheme="minorHAnsi" w:cstheme="minorHAnsi"/>
          <w:sz w:val="24"/>
        </w:rPr>
        <w:t xml:space="preserve"> </w:t>
      </w:r>
      <w:r w:rsidRPr="00F67FE1">
        <w:rPr>
          <w:rFonts w:asciiTheme="minorHAnsi" w:hAnsiTheme="minorHAnsi" w:cstheme="minorHAnsi"/>
          <w:sz w:val="24"/>
        </w:rPr>
        <w:t>quale</w:t>
      </w:r>
      <w:r w:rsidR="005D671D">
        <w:rPr>
          <w:rFonts w:asciiTheme="minorHAnsi" w:hAnsiTheme="minorHAnsi" w:cstheme="minorHAnsi"/>
          <w:sz w:val="24"/>
        </w:rPr>
        <w:t xml:space="preserve"> </w:t>
      </w:r>
      <w:r w:rsidRPr="00F67FE1">
        <w:rPr>
          <w:rFonts w:asciiTheme="minorHAnsi" w:hAnsiTheme="minorHAnsi" w:cstheme="minorHAnsi"/>
          <w:sz w:val="24"/>
        </w:rPr>
        <w:t>si</w:t>
      </w:r>
      <w:r w:rsidR="005D671D">
        <w:rPr>
          <w:rFonts w:asciiTheme="minorHAnsi" w:hAnsiTheme="minorHAnsi" w:cstheme="minorHAnsi"/>
          <w:sz w:val="24"/>
        </w:rPr>
        <w:t xml:space="preserve"> </w:t>
      </w:r>
      <w:r w:rsidRPr="00F67FE1">
        <w:rPr>
          <w:rFonts w:asciiTheme="minorHAnsi" w:hAnsiTheme="minorHAnsi" w:cstheme="minorHAnsi"/>
          <w:sz w:val="24"/>
        </w:rPr>
        <w:t>evince</w:t>
      </w:r>
      <w:r w:rsidR="005D671D">
        <w:rPr>
          <w:rFonts w:asciiTheme="minorHAnsi" w:hAnsiTheme="minorHAnsi" w:cstheme="minorHAnsi"/>
          <w:sz w:val="24"/>
        </w:rPr>
        <w:t xml:space="preserve"> </w:t>
      </w:r>
      <w:r w:rsidRPr="00F67FE1">
        <w:rPr>
          <w:rFonts w:asciiTheme="minorHAnsi" w:hAnsiTheme="minorHAnsi" w:cstheme="minorHAnsi"/>
          <w:sz w:val="24"/>
        </w:rPr>
        <w:t>la</w:t>
      </w:r>
      <w:r w:rsidR="005D671D">
        <w:rPr>
          <w:rFonts w:asciiTheme="minorHAnsi" w:hAnsiTheme="minorHAnsi" w:cstheme="minorHAnsi"/>
          <w:sz w:val="24"/>
        </w:rPr>
        <w:t xml:space="preserve"> </w:t>
      </w:r>
      <w:r w:rsidRPr="00F67FE1">
        <w:rPr>
          <w:rFonts w:asciiTheme="minorHAnsi" w:hAnsiTheme="minorHAnsi" w:cstheme="minorHAnsi"/>
          <w:sz w:val="24"/>
        </w:rPr>
        <w:t>pubblicità</w:t>
      </w:r>
      <w:r w:rsidR="005D671D">
        <w:rPr>
          <w:rFonts w:asciiTheme="minorHAnsi" w:hAnsiTheme="minorHAnsi" w:cstheme="minorHAnsi"/>
          <w:sz w:val="24"/>
        </w:rPr>
        <w:t xml:space="preserve"> </w:t>
      </w:r>
      <w:r w:rsidRPr="00F67FE1">
        <w:rPr>
          <w:rFonts w:asciiTheme="minorHAnsi" w:hAnsiTheme="minorHAnsi" w:cstheme="minorHAnsi"/>
          <w:sz w:val="24"/>
        </w:rPr>
        <w:t>resa</w:t>
      </w:r>
      <w:r w:rsidR="005D671D">
        <w:rPr>
          <w:rFonts w:asciiTheme="minorHAnsi" w:hAnsiTheme="minorHAnsi" w:cstheme="minorHAnsi"/>
          <w:sz w:val="24"/>
        </w:rPr>
        <w:t xml:space="preserve"> </w:t>
      </w:r>
      <w:r w:rsidRPr="00F67FE1">
        <w:rPr>
          <w:rFonts w:asciiTheme="minorHAnsi" w:hAnsiTheme="minorHAnsi" w:cstheme="minorHAnsi"/>
          <w:sz w:val="24"/>
        </w:rPr>
        <w:t>al</w:t>
      </w:r>
      <w:r w:rsidR="005D671D">
        <w:rPr>
          <w:rFonts w:asciiTheme="minorHAnsi" w:hAnsiTheme="minorHAnsi" w:cstheme="minorHAnsi"/>
          <w:sz w:val="24"/>
        </w:rPr>
        <w:t xml:space="preserve"> </w:t>
      </w:r>
      <w:r w:rsidRPr="00F67FE1">
        <w:rPr>
          <w:rFonts w:asciiTheme="minorHAnsi" w:hAnsiTheme="minorHAnsi" w:cstheme="minorHAnsi"/>
          <w:sz w:val="24"/>
        </w:rPr>
        <w:t>bando</w:t>
      </w:r>
      <w:r w:rsidR="005D671D">
        <w:rPr>
          <w:rFonts w:asciiTheme="minorHAnsi" w:hAnsiTheme="minorHAnsi" w:cstheme="minorHAnsi"/>
          <w:sz w:val="24"/>
        </w:rPr>
        <w:t xml:space="preserve"> </w:t>
      </w:r>
      <w:r w:rsidRPr="00F67FE1">
        <w:rPr>
          <w:rFonts w:asciiTheme="minorHAnsi" w:hAnsiTheme="minorHAnsi" w:cstheme="minorHAnsi"/>
          <w:sz w:val="24"/>
        </w:rPr>
        <w:t>(es:</w:t>
      </w:r>
      <w:r w:rsidR="005D671D">
        <w:rPr>
          <w:rFonts w:asciiTheme="minorHAnsi" w:hAnsiTheme="minorHAnsi" w:cstheme="minorHAnsi"/>
          <w:sz w:val="24"/>
        </w:rPr>
        <w:t xml:space="preserve"> </w:t>
      </w:r>
      <w:r w:rsidRPr="00F67FE1">
        <w:rPr>
          <w:rFonts w:asciiTheme="minorHAnsi" w:hAnsiTheme="minorHAnsi" w:cstheme="minorHAnsi"/>
          <w:sz w:val="24"/>
        </w:rPr>
        <w:t>copia</w:t>
      </w:r>
      <w:r w:rsidR="005D671D">
        <w:rPr>
          <w:rFonts w:asciiTheme="minorHAnsi" w:hAnsiTheme="minorHAnsi" w:cstheme="minorHAnsi"/>
          <w:sz w:val="24"/>
        </w:rPr>
        <w:t xml:space="preserve"> </w:t>
      </w:r>
      <w:r w:rsidRPr="00F67FE1">
        <w:rPr>
          <w:rFonts w:asciiTheme="minorHAnsi" w:hAnsiTheme="minorHAnsi" w:cstheme="minorHAnsi"/>
          <w:sz w:val="24"/>
        </w:rPr>
        <w:t>dell’inserzione,</w:t>
      </w:r>
      <w:r w:rsidR="005D671D">
        <w:rPr>
          <w:rFonts w:asciiTheme="minorHAnsi" w:hAnsiTheme="minorHAnsi" w:cstheme="minorHAnsi"/>
          <w:sz w:val="24"/>
        </w:rPr>
        <w:t xml:space="preserve"> </w:t>
      </w:r>
      <w:r w:rsidRPr="00F67FE1">
        <w:rPr>
          <w:rFonts w:asciiTheme="minorHAnsi" w:hAnsiTheme="minorHAnsi" w:cstheme="minorHAnsi"/>
          <w:sz w:val="24"/>
        </w:rPr>
        <w:t>la</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stampa della pagina web sul quale il bando è stato inserito, etc.)</w:t>
      </w:r>
    </w:p>
    <w:p w:rsidR="00894774" w:rsidRPr="00F67FE1" w:rsidRDefault="00E95A2E" w:rsidP="009230DD">
      <w:pPr>
        <w:pStyle w:val="Paragrafoelenco"/>
        <w:numPr>
          <w:ilvl w:val="0"/>
          <w:numId w:val="50"/>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copia del verbale della commissione esaminatrice e/o del consiglio di amministrazione. </w:t>
      </w:r>
      <w:r w:rsidRPr="00F67FE1">
        <w:rPr>
          <w:rFonts w:asciiTheme="minorHAnsi" w:hAnsiTheme="minorHAnsi" w:cstheme="minorHAnsi"/>
          <w:spacing w:val="-3"/>
          <w:sz w:val="24"/>
        </w:rPr>
        <w:t xml:space="preserve">Il </w:t>
      </w:r>
      <w:r w:rsidRPr="00F67FE1">
        <w:rPr>
          <w:rFonts w:asciiTheme="minorHAnsi" w:hAnsiTheme="minorHAnsi" w:cstheme="minorHAnsi"/>
          <w:sz w:val="24"/>
        </w:rPr>
        <w:t>verbale di scelta deve riportare in maniera dettagliata l’iter della procedura di creazione dell’albo, la griglia di</w:t>
      </w:r>
      <w:r w:rsidR="005D671D">
        <w:rPr>
          <w:rFonts w:asciiTheme="minorHAnsi" w:hAnsiTheme="minorHAnsi" w:cstheme="minorHAnsi"/>
          <w:sz w:val="24"/>
        </w:rPr>
        <w:t xml:space="preserve"> </w:t>
      </w:r>
      <w:r w:rsidRPr="00F67FE1">
        <w:rPr>
          <w:rFonts w:asciiTheme="minorHAnsi" w:hAnsiTheme="minorHAnsi" w:cstheme="minorHAnsi"/>
          <w:sz w:val="24"/>
        </w:rPr>
        <w:t>valutazione;</w:t>
      </w:r>
    </w:p>
    <w:p w:rsidR="00894774" w:rsidRPr="00F67FE1" w:rsidRDefault="00E95A2E" w:rsidP="009230DD">
      <w:pPr>
        <w:pStyle w:val="Paragrafoelenco"/>
        <w:numPr>
          <w:ilvl w:val="0"/>
          <w:numId w:val="50"/>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prospetto di raffronto delle offerte, presentato sotto forma di dichiarazione, ai sensi e per gli effetti del DPR n. 445 del 28 dicembre 2000, (allegato xxx) deve contenere le seguenti informazioni:</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ragione sociale e partita IVA, numero offerta e/o data, indirizzo della sede legale e/o amministrativa;</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il medesimo rappresentante legale / socio di</w:t>
      </w:r>
      <w:r w:rsidR="005D671D">
        <w:rPr>
          <w:rFonts w:asciiTheme="minorHAnsi" w:hAnsiTheme="minorHAnsi" w:cstheme="minorHAnsi"/>
          <w:sz w:val="24"/>
        </w:rPr>
        <w:t xml:space="preserve"> </w:t>
      </w:r>
      <w:r w:rsidRPr="00F67FE1">
        <w:rPr>
          <w:rFonts w:asciiTheme="minorHAnsi" w:hAnsiTheme="minorHAnsi" w:cstheme="minorHAnsi"/>
          <w:sz w:val="24"/>
        </w:rPr>
        <w:t>maggioranza;</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non fanno capo ad un</w:t>
      </w:r>
      <w:r w:rsidR="002A471F">
        <w:rPr>
          <w:rFonts w:asciiTheme="minorHAnsi" w:hAnsiTheme="minorHAnsi" w:cstheme="minorHAnsi"/>
          <w:sz w:val="24"/>
        </w:rPr>
        <w:t>o</w:t>
      </w:r>
      <w:r w:rsidRPr="00F67FE1">
        <w:rPr>
          <w:rFonts w:asciiTheme="minorHAnsi" w:hAnsiTheme="minorHAnsi" w:cstheme="minorHAnsi"/>
          <w:sz w:val="24"/>
        </w:rPr>
        <w:t xml:space="preserve"> stesso</w:t>
      </w:r>
      <w:r w:rsidR="005D671D">
        <w:rPr>
          <w:rFonts w:asciiTheme="minorHAnsi" w:hAnsiTheme="minorHAnsi" w:cstheme="minorHAnsi"/>
          <w:sz w:val="24"/>
        </w:rPr>
        <w:t xml:space="preserve"> </w:t>
      </w:r>
      <w:r w:rsidRPr="00F67FE1">
        <w:rPr>
          <w:rFonts w:asciiTheme="minorHAnsi" w:hAnsiTheme="minorHAnsi" w:cstheme="minorHAnsi"/>
          <w:sz w:val="24"/>
        </w:rPr>
        <w:t>gruppo;</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la sede amministrativa o legale allo stesso</w:t>
      </w:r>
      <w:r w:rsidR="005D671D">
        <w:rPr>
          <w:rFonts w:asciiTheme="minorHAnsi" w:hAnsiTheme="minorHAnsi" w:cstheme="minorHAnsi"/>
          <w:sz w:val="24"/>
        </w:rPr>
        <w:t xml:space="preserve"> </w:t>
      </w:r>
      <w:r w:rsidRPr="00F67FE1">
        <w:rPr>
          <w:rFonts w:asciiTheme="minorHAnsi" w:hAnsiTheme="minorHAnsi" w:cstheme="minorHAnsi"/>
          <w:sz w:val="24"/>
        </w:rPr>
        <w:t>indirizzo;</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svolgono attività compatibile con l’oggetto</w:t>
      </w:r>
      <w:r w:rsidR="005D671D">
        <w:rPr>
          <w:rFonts w:asciiTheme="minorHAnsi" w:hAnsiTheme="minorHAnsi" w:cstheme="minorHAnsi"/>
          <w:sz w:val="24"/>
        </w:rPr>
        <w:t xml:space="preserve"> </w:t>
      </w:r>
      <w:r w:rsidRPr="00F67FE1">
        <w:rPr>
          <w:rFonts w:asciiTheme="minorHAnsi" w:hAnsiTheme="minorHAnsi" w:cstheme="minorHAnsi"/>
          <w:sz w:val="24"/>
        </w:rPr>
        <w:t>dell’offerta;</w:t>
      </w:r>
    </w:p>
    <w:p w:rsidR="00894774" w:rsidRPr="00F67FE1" w:rsidRDefault="00E95A2E" w:rsidP="009230DD">
      <w:pPr>
        <w:pStyle w:val="Paragrafoelenco"/>
        <w:numPr>
          <w:ilvl w:val="1"/>
          <w:numId w:val="50"/>
        </w:numPr>
        <w:tabs>
          <w:tab w:val="left" w:pos="1638"/>
          <w:tab w:val="left" w:pos="1639"/>
        </w:tabs>
        <w:spacing w:line="276" w:lineRule="auto"/>
        <w:ind w:left="0" w:firstLine="0"/>
        <w:rPr>
          <w:rFonts w:asciiTheme="minorHAnsi" w:hAnsiTheme="minorHAnsi" w:cstheme="minorHAnsi"/>
          <w:sz w:val="24"/>
        </w:rPr>
      </w:pPr>
      <w:r w:rsidRPr="00F67FE1">
        <w:rPr>
          <w:rFonts w:asciiTheme="minorHAnsi" w:hAnsiTheme="minorHAnsi" w:cstheme="minorHAnsi"/>
          <w:sz w:val="24"/>
        </w:rPr>
        <w:t>costo dettagliato del servizio offerto.</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lettera di affidamento del servizio o copia del</w:t>
      </w:r>
      <w:r w:rsidR="005D671D">
        <w:rPr>
          <w:rFonts w:asciiTheme="minorHAnsi" w:hAnsiTheme="minorHAnsi" w:cstheme="minorHAnsi"/>
          <w:sz w:val="24"/>
        </w:rPr>
        <w:t xml:space="preserve"> </w:t>
      </w:r>
      <w:r w:rsidRPr="00F67FE1">
        <w:rPr>
          <w:rFonts w:asciiTheme="minorHAnsi" w:hAnsiTheme="minorHAnsi" w:cstheme="minorHAnsi"/>
          <w:sz w:val="24"/>
        </w:rPr>
        <w:t>contratto</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la fattura che</w:t>
      </w:r>
      <w:r w:rsidR="005D671D">
        <w:rPr>
          <w:rFonts w:asciiTheme="minorHAnsi" w:hAnsiTheme="minorHAnsi" w:cstheme="minorHAnsi"/>
          <w:sz w:val="24"/>
        </w:rPr>
        <w:t xml:space="preserve"> </w:t>
      </w:r>
      <w:r w:rsidRPr="00F67FE1">
        <w:rPr>
          <w:rFonts w:asciiTheme="minorHAnsi" w:hAnsiTheme="minorHAnsi" w:cstheme="minorHAnsi"/>
          <w:sz w:val="24"/>
        </w:rPr>
        <w:t>deve:</w:t>
      </w:r>
    </w:p>
    <w:p w:rsidR="00894774" w:rsidRPr="00F67FE1" w:rsidRDefault="00E95A2E" w:rsidP="009230DD">
      <w:pPr>
        <w:pStyle w:val="Corpodeltesto"/>
        <w:tabs>
          <w:tab w:val="left" w:pos="1213"/>
        </w:tabs>
        <w:spacing w:line="276" w:lineRule="auto"/>
        <w:rPr>
          <w:rFonts w:asciiTheme="minorHAnsi" w:hAnsiTheme="minorHAnsi" w:cstheme="minorHAnsi"/>
        </w:rPr>
      </w:pPr>
      <w:r w:rsidRPr="00F67FE1">
        <w:rPr>
          <w:rFonts w:asciiTheme="minorHAnsi" w:hAnsiTheme="minorHAnsi" w:cstheme="minorHAnsi"/>
          <w:strike/>
        </w:rPr>
        <w:t></w:t>
      </w:r>
      <w:r w:rsidRPr="00F67FE1">
        <w:rPr>
          <w:rFonts w:asciiTheme="minorHAnsi" w:hAnsiTheme="minorHAnsi" w:cstheme="minorHAnsi"/>
        </w:rPr>
        <w:tab/>
        <w:t>riportare la chiara e completa descrizione della modalità di esecuzione deiservizi;</w:t>
      </w:r>
    </w:p>
    <w:p w:rsidR="00894774" w:rsidRPr="00F67FE1" w:rsidRDefault="00E95A2E" w:rsidP="009230DD">
      <w:pPr>
        <w:pStyle w:val="Paragrafoelenco"/>
        <w:numPr>
          <w:ilvl w:val="1"/>
          <w:numId w:val="50"/>
        </w:numPr>
        <w:tabs>
          <w:tab w:val="left" w:pos="1213"/>
          <w:tab w:val="left" w:pos="1214"/>
        </w:tabs>
        <w:spacing w:line="276" w:lineRule="auto"/>
        <w:ind w:left="0" w:firstLine="0"/>
        <w:rPr>
          <w:rFonts w:asciiTheme="minorHAnsi" w:hAnsiTheme="minorHAnsi" w:cstheme="minorHAnsi"/>
          <w:sz w:val="24"/>
        </w:rPr>
      </w:pPr>
      <w:r w:rsidRPr="00F67FE1">
        <w:rPr>
          <w:rFonts w:asciiTheme="minorHAnsi" w:hAnsiTheme="minorHAnsi" w:cstheme="minorHAnsi"/>
          <w:sz w:val="24"/>
        </w:rPr>
        <w:t>risultare chiaramente riferibili al progetto finanziato (</w:t>
      </w:r>
      <w:r w:rsidRPr="00F67FE1">
        <w:rPr>
          <w:rFonts w:asciiTheme="minorHAnsi" w:hAnsiTheme="minorHAnsi" w:cstheme="minorHAnsi"/>
          <w:i/>
          <w:sz w:val="24"/>
        </w:rPr>
        <w:t>PSR Campania 2014-2020, sottomisura 16.5 o sottomisura 16.6, titolo del progetto/Acronimo”,CUP</w:t>
      </w:r>
      <w:r w:rsidRPr="00F67FE1">
        <w:rPr>
          <w:rFonts w:asciiTheme="minorHAnsi" w:hAnsiTheme="minorHAnsi" w:cstheme="minorHAnsi"/>
          <w:sz w:val="24"/>
        </w:rPr>
        <w:t>);</w:t>
      </w:r>
    </w:p>
    <w:p w:rsidR="00894774" w:rsidRPr="00F67FE1" w:rsidRDefault="00E95A2E" w:rsidP="009230DD">
      <w:pPr>
        <w:pStyle w:val="Paragrafoelenco"/>
        <w:numPr>
          <w:ilvl w:val="1"/>
          <w:numId w:val="50"/>
        </w:numPr>
        <w:tabs>
          <w:tab w:val="left" w:pos="1213"/>
          <w:tab w:val="left" w:pos="1214"/>
        </w:tabs>
        <w:spacing w:line="276" w:lineRule="auto"/>
        <w:ind w:left="0" w:firstLine="0"/>
        <w:rPr>
          <w:rFonts w:asciiTheme="minorHAnsi" w:hAnsiTheme="minorHAnsi" w:cstheme="minorHAnsi"/>
          <w:sz w:val="24"/>
        </w:rPr>
      </w:pPr>
      <w:r w:rsidRPr="00F67FE1">
        <w:rPr>
          <w:rFonts w:asciiTheme="minorHAnsi" w:hAnsiTheme="minorHAnsi" w:cstheme="minorHAnsi"/>
          <w:sz w:val="24"/>
        </w:rPr>
        <w:t>deve specificatamente richiamare gli estremi del preventivo</w:t>
      </w:r>
      <w:r w:rsidR="005D671D">
        <w:rPr>
          <w:rFonts w:asciiTheme="minorHAnsi" w:hAnsiTheme="minorHAnsi" w:cstheme="minorHAnsi"/>
          <w:sz w:val="24"/>
        </w:rPr>
        <w:t xml:space="preserve"> </w:t>
      </w:r>
      <w:r w:rsidRPr="00F67FE1">
        <w:rPr>
          <w:rFonts w:asciiTheme="minorHAnsi" w:hAnsiTheme="minorHAnsi" w:cstheme="minorHAnsi"/>
          <w:sz w:val="24"/>
        </w:rPr>
        <w:t>presentato;</w:t>
      </w:r>
    </w:p>
    <w:p w:rsidR="00894774" w:rsidRPr="00F67FE1" w:rsidRDefault="00E95A2E" w:rsidP="009230DD">
      <w:pPr>
        <w:pStyle w:val="Paragrafoelenco"/>
        <w:numPr>
          <w:ilvl w:val="0"/>
          <w:numId w:val="50"/>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documentazione probatoria dell’avvenuto pagamento della fattura (ordine di accredito e </w:t>
      </w:r>
      <w:r w:rsidRPr="00F67FE1">
        <w:rPr>
          <w:rFonts w:asciiTheme="minorHAnsi" w:hAnsiTheme="minorHAnsi" w:cstheme="minorHAnsi"/>
          <w:sz w:val="24"/>
        </w:rPr>
        <w:lastRenderedPageBreak/>
        <w:t>ricevuta bancaria, fotocopia degli assegni non trasferibili con evidenza degli addebiti sull’estratto conto del c/c bancario/postale,ecc</w:t>
      </w:r>
      <w:r w:rsidR="00FB3497">
        <w:rPr>
          <w:rFonts w:asciiTheme="minorHAnsi" w:hAnsiTheme="minorHAnsi" w:cstheme="minorHAnsi"/>
          <w:sz w:val="24"/>
        </w:rPr>
        <w:t>.</w:t>
      </w:r>
      <w:r w:rsidRPr="00F67FE1">
        <w:rPr>
          <w:rFonts w:asciiTheme="minorHAnsi" w:hAnsiTheme="minorHAnsi" w:cstheme="minorHAnsi"/>
          <w:sz w:val="24"/>
        </w:rPr>
        <w:t>);</w:t>
      </w:r>
    </w:p>
    <w:p w:rsidR="00894774" w:rsidRPr="00F67FE1" w:rsidRDefault="00E95A2E" w:rsidP="009230DD">
      <w:pPr>
        <w:pStyle w:val="Paragrafoelenco"/>
        <w:numPr>
          <w:ilvl w:val="0"/>
          <w:numId w:val="50"/>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relazione dettagliata del servizio realizzato, specificando le attività eseguite, i tempi e le modalità di realizzazione e che includa le qualifiche professionali delle risorse impegnate nell’attività;</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dell’eventuale output oggettodell’attività;</w:t>
      </w:r>
    </w:p>
    <w:p w:rsidR="00894774" w:rsidRPr="00F67FE1" w:rsidRDefault="00E95A2E" w:rsidP="009230DD">
      <w:pPr>
        <w:pStyle w:val="Paragrafoelenco"/>
        <w:numPr>
          <w:ilvl w:val="0"/>
          <w:numId w:val="5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liberatoria (allegato</w:t>
      </w:r>
      <w:r w:rsidR="005D671D">
        <w:rPr>
          <w:rFonts w:asciiTheme="minorHAnsi" w:hAnsiTheme="minorHAnsi" w:cstheme="minorHAnsi"/>
          <w:sz w:val="24"/>
        </w:rPr>
        <w:t xml:space="preserve"> </w:t>
      </w:r>
      <w:r w:rsidRPr="00F67FE1">
        <w:rPr>
          <w:rFonts w:asciiTheme="minorHAnsi" w:hAnsiTheme="minorHAnsi" w:cstheme="minorHAnsi"/>
          <w:sz w:val="24"/>
        </w:rPr>
        <w:t>xxx).</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Titolo2"/>
        <w:numPr>
          <w:ilvl w:val="1"/>
          <w:numId w:val="56"/>
        </w:numPr>
        <w:tabs>
          <w:tab w:val="left" w:pos="940"/>
          <w:tab w:val="left" w:pos="941"/>
        </w:tabs>
        <w:spacing w:line="276" w:lineRule="auto"/>
        <w:ind w:left="0" w:firstLine="0"/>
        <w:jc w:val="left"/>
        <w:rPr>
          <w:rFonts w:asciiTheme="minorHAnsi" w:hAnsiTheme="minorHAnsi" w:cstheme="minorHAnsi"/>
        </w:rPr>
      </w:pPr>
      <w:bookmarkStart w:id="31" w:name="7.4_Materiale_di_consumo"/>
      <w:bookmarkStart w:id="32" w:name="_bookmark45"/>
      <w:bookmarkEnd w:id="31"/>
      <w:bookmarkEnd w:id="32"/>
      <w:r w:rsidRPr="00F67FE1">
        <w:rPr>
          <w:rFonts w:asciiTheme="minorHAnsi" w:hAnsiTheme="minorHAnsi" w:cstheme="minorHAnsi"/>
        </w:rPr>
        <w:t>Materiale diconsumo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 costi per materiali di consumo riguardano i beni che siano stati acquisiti ed utilizzati per la corretta gestione e funzionamento del partenariato nonché per l’espletamento delle attività finalizzate alla definizione del progetto collettivo o piano di attività della filiera.Non sono ritenute spese ammissibili:</w:t>
      </w:r>
    </w:p>
    <w:p w:rsidR="00894774" w:rsidRPr="00F67FE1" w:rsidRDefault="00E95A2E" w:rsidP="009230DD">
      <w:pPr>
        <w:pStyle w:val="Paragrafoelenco"/>
        <w:numPr>
          <w:ilvl w:val="0"/>
          <w:numId w:val="4"/>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spese effettuate in quota parte, ossia la spesa deve gravare totalmente sul progetto, pertanto deve esistere una corrispondenza tra il valore del bene acquistato imputato al progetto e la relativa</w:t>
      </w:r>
      <w:r w:rsidR="005D671D">
        <w:rPr>
          <w:rFonts w:asciiTheme="minorHAnsi" w:hAnsiTheme="minorHAnsi" w:cstheme="minorHAnsi"/>
          <w:sz w:val="24"/>
        </w:rPr>
        <w:t xml:space="preserve"> </w:t>
      </w:r>
      <w:r w:rsidRPr="00F67FE1">
        <w:rPr>
          <w:rFonts w:asciiTheme="minorHAnsi" w:hAnsiTheme="minorHAnsi" w:cstheme="minorHAnsi"/>
          <w:sz w:val="24"/>
        </w:rPr>
        <w:t>fattura;</w:t>
      </w:r>
    </w:p>
    <w:p w:rsidR="00894774" w:rsidRPr="00F67FE1" w:rsidRDefault="00E95A2E" w:rsidP="009230DD">
      <w:pPr>
        <w:pStyle w:val="Paragrafoelenco"/>
        <w:numPr>
          <w:ilvl w:val="0"/>
          <w:numId w:val="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acquisti effettuati senza seguire la procedura di seguito</w:t>
      </w:r>
      <w:r w:rsidR="005D671D">
        <w:rPr>
          <w:rFonts w:asciiTheme="minorHAnsi" w:hAnsiTheme="minorHAnsi" w:cstheme="minorHAnsi"/>
          <w:sz w:val="24"/>
        </w:rPr>
        <w:t xml:space="preserve"> </w:t>
      </w:r>
      <w:r w:rsidRPr="00F67FE1">
        <w:rPr>
          <w:rFonts w:asciiTheme="minorHAnsi" w:hAnsiTheme="minorHAnsi" w:cstheme="minorHAnsi"/>
          <w:sz w:val="24"/>
        </w:rPr>
        <w:t>descritta.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Qualora il soggetto attuatore disponga di scorte di materiali acquisiti in precedenza (magazzino), il ripristino di quest’ultime viene considerata una spesa ammissibile se all’atto della rendicontazione delle spese si disponga dei seguenti documenti:</w:t>
      </w:r>
    </w:p>
    <w:p w:rsidR="00894774" w:rsidRPr="00F67FE1" w:rsidRDefault="00E95A2E" w:rsidP="009230DD">
      <w:pPr>
        <w:pStyle w:val="Paragrafoelenco"/>
        <w:numPr>
          <w:ilvl w:val="0"/>
          <w:numId w:val="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registro di magazzino di carico e scarico del</w:t>
      </w:r>
      <w:r w:rsidR="005D671D">
        <w:rPr>
          <w:rFonts w:asciiTheme="minorHAnsi" w:hAnsiTheme="minorHAnsi" w:cstheme="minorHAnsi"/>
          <w:sz w:val="24"/>
        </w:rPr>
        <w:t xml:space="preserve"> </w:t>
      </w:r>
      <w:r w:rsidRPr="00F67FE1">
        <w:rPr>
          <w:rFonts w:asciiTheme="minorHAnsi" w:hAnsiTheme="minorHAnsi" w:cstheme="minorHAnsi"/>
          <w:sz w:val="24"/>
        </w:rPr>
        <w:t>materiale;</w:t>
      </w:r>
    </w:p>
    <w:p w:rsidR="00894774" w:rsidRPr="00F67FE1" w:rsidRDefault="00E95A2E" w:rsidP="009230DD">
      <w:pPr>
        <w:pStyle w:val="Paragrafoelenco"/>
        <w:numPr>
          <w:ilvl w:val="0"/>
          <w:numId w:val="4"/>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bolle di prelievo da magazzino, firmate per consegna e ricevuta, nonché fattura di acquisto dimostrativa del costo unitario e che l’acquisto di questi beni non è stato effettuato attingendo risorse da altri</w:t>
      </w:r>
      <w:r w:rsidR="005D671D">
        <w:rPr>
          <w:rFonts w:asciiTheme="minorHAnsi" w:hAnsiTheme="minorHAnsi" w:cstheme="minorHAnsi"/>
          <w:sz w:val="24"/>
        </w:rPr>
        <w:t xml:space="preserve"> </w:t>
      </w:r>
      <w:r w:rsidRPr="00F67FE1">
        <w:rPr>
          <w:rFonts w:asciiTheme="minorHAnsi" w:hAnsiTheme="minorHAnsi" w:cstheme="minorHAnsi"/>
          <w:sz w:val="24"/>
        </w:rPr>
        <w:t>progetti.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 costi per materiale di consumo sono determinati sulla base degli importi di fattura, che dovrà fare chiaro riferimento al costo unitario del bene fornito, più eventuali dazi doganali, trasporto ed imballo.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Per l’acquisizione del bene è necessaria l’espletamento di una procedura di selezione e</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valutazione, con la richiesta di almeno tre preventivi provenienti da ditte comparabili.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Ove non sia possibile disporre di tre offerte, deve essere redatta una relazione attestante l’impossibilità di individuare altri soggetti concorrenti in grado di fornire i servizi oggetto del finanziamento. Inoltre, la relazione deve riportare gli esiti dell’accurata indagine di mercato effettuata.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Nel rispetto di quanto previsto dalle vigenti disposizioni in materia di contenimento della spesa, il MEF, avvalendosi di CONSIP SpA, mette a disposizione delle Pubbliche Amministrazioni il Mercato elettronico (MePA), che consente acquisti telematici basati su un sistema che attua procedure di scelta del contraente interamente gestite per via elettronica. In questo caso il partner dovrà allegare alla rendicontazione della spesa gli atti propedeutici alla formalizzazione dell’acquisto sul MePA (ex: buono d’ordine) previsti dall’Ente di appartenenza.</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I preventivi dovranno essere acquisiti dal richiedente tramite la propria casella di posta elettronica certificata e devono, pena la loro esclusione, riportare:</w:t>
      </w:r>
    </w:p>
    <w:p w:rsidR="00894774" w:rsidRPr="00F67FE1" w:rsidRDefault="00E95A2E" w:rsidP="009230DD">
      <w:pPr>
        <w:pStyle w:val="Paragrafoelenco"/>
        <w:numPr>
          <w:ilvl w:val="0"/>
          <w:numId w:val="49"/>
        </w:numPr>
        <w:tabs>
          <w:tab w:val="left" w:pos="647"/>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rPr>
        <w:t>la</w:t>
      </w:r>
      <w:r w:rsidR="005D671D">
        <w:rPr>
          <w:rFonts w:asciiTheme="minorHAnsi" w:hAnsiTheme="minorHAnsi" w:cstheme="minorHAnsi"/>
          <w:sz w:val="24"/>
        </w:rPr>
        <w:t xml:space="preserve"> </w:t>
      </w:r>
      <w:r w:rsidRPr="00F67FE1">
        <w:rPr>
          <w:rFonts w:asciiTheme="minorHAnsi" w:hAnsiTheme="minorHAnsi" w:cstheme="minorHAnsi"/>
          <w:sz w:val="24"/>
        </w:rPr>
        <w:t>dettagliata</w:t>
      </w:r>
      <w:r w:rsidR="005D671D">
        <w:rPr>
          <w:rFonts w:asciiTheme="minorHAnsi" w:hAnsiTheme="minorHAnsi" w:cstheme="minorHAnsi"/>
          <w:sz w:val="24"/>
        </w:rPr>
        <w:t xml:space="preserve"> </w:t>
      </w:r>
      <w:r w:rsidRPr="00F67FE1">
        <w:rPr>
          <w:rFonts w:asciiTheme="minorHAnsi" w:hAnsiTheme="minorHAnsi" w:cstheme="minorHAnsi"/>
          <w:sz w:val="24"/>
        </w:rPr>
        <w:t>e</w:t>
      </w:r>
      <w:r w:rsidR="005D671D">
        <w:rPr>
          <w:rFonts w:asciiTheme="minorHAnsi" w:hAnsiTheme="minorHAnsi" w:cstheme="minorHAnsi"/>
          <w:sz w:val="24"/>
        </w:rPr>
        <w:t xml:space="preserve"> </w:t>
      </w:r>
      <w:r w:rsidRPr="00F67FE1">
        <w:rPr>
          <w:rFonts w:asciiTheme="minorHAnsi" w:hAnsiTheme="minorHAnsi" w:cstheme="minorHAnsi"/>
          <w:sz w:val="24"/>
        </w:rPr>
        <w:t>completa</w:t>
      </w:r>
      <w:r w:rsidR="005D671D">
        <w:rPr>
          <w:rFonts w:asciiTheme="minorHAnsi" w:hAnsiTheme="minorHAnsi" w:cstheme="minorHAnsi"/>
          <w:sz w:val="24"/>
        </w:rPr>
        <w:t xml:space="preserve"> </w:t>
      </w:r>
      <w:r w:rsidRPr="00F67FE1">
        <w:rPr>
          <w:rFonts w:asciiTheme="minorHAnsi" w:hAnsiTheme="minorHAnsi" w:cstheme="minorHAnsi"/>
          <w:sz w:val="24"/>
        </w:rPr>
        <w:t>descrizione</w:t>
      </w:r>
      <w:r w:rsidR="005D671D">
        <w:rPr>
          <w:rFonts w:asciiTheme="minorHAnsi" w:hAnsiTheme="minorHAnsi" w:cstheme="minorHAnsi"/>
          <w:sz w:val="24"/>
        </w:rPr>
        <w:t xml:space="preserve"> </w:t>
      </w:r>
      <w:r w:rsidRPr="00F67FE1">
        <w:rPr>
          <w:rFonts w:asciiTheme="minorHAnsi" w:hAnsiTheme="minorHAnsi" w:cstheme="minorHAnsi"/>
          <w:sz w:val="24"/>
        </w:rPr>
        <w:t>dei</w:t>
      </w:r>
      <w:r w:rsidR="005D671D">
        <w:rPr>
          <w:rFonts w:asciiTheme="minorHAnsi" w:hAnsiTheme="minorHAnsi" w:cstheme="minorHAnsi"/>
          <w:sz w:val="24"/>
        </w:rPr>
        <w:t xml:space="preserve"> </w:t>
      </w:r>
      <w:r w:rsidRPr="00F67FE1">
        <w:rPr>
          <w:rFonts w:asciiTheme="minorHAnsi" w:hAnsiTheme="minorHAnsi" w:cstheme="minorHAnsi"/>
          <w:sz w:val="24"/>
        </w:rPr>
        <w:t>beni</w:t>
      </w:r>
      <w:r w:rsidR="005D671D">
        <w:rPr>
          <w:rFonts w:asciiTheme="minorHAnsi" w:hAnsiTheme="minorHAnsi" w:cstheme="minorHAnsi"/>
          <w:sz w:val="24"/>
        </w:rPr>
        <w:t xml:space="preserve"> </w:t>
      </w:r>
      <w:r w:rsidRPr="00F67FE1">
        <w:rPr>
          <w:rFonts w:asciiTheme="minorHAnsi" w:hAnsiTheme="minorHAnsi" w:cstheme="minorHAnsi"/>
          <w:sz w:val="24"/>
        </w:rPr>
        <w:t>oggetto</w:t>
      </w:r>
      <w:r w:rsidR="005D671D">
        <w:rPr>
          <w:rFonts w:asciiTheme="minorHAnsi" w:hAnsiTheme="minorHAnsi" w:cstheme="minorHAnsi"/>
          <w:sz w:val="24"/>
        </w:rPr>
        <w:t xml:space="preserve"> </w:t>
      </w:r>
      <w:r w:rsidRPr="00F67FE1">
        <w:rPr>
          <w:rFonts w:asciiTheme="minorHAnsi" w:hAnsiTheme="minorHAnsi" w:cstheme="minorHAnsi"/>
          <w:sz w:val="24"/>
        </w:rPr>
        <w:t>della</w:t>
      </w:r>
      <w:r w:rsidR="005D671D">
        <w:rPr>
          <w:rFonts w:asciiTheme="minorHAnsi" w:hAnsiTheme="minorHAnsi" w:cstheme="minorHAnsi"/>
          <w:sz w:val="24"/>
        </w:rPr>
        <w:t xml:space="preserve"> </w:t>
      </w:r>
      <w:r w:rsidRPr="00F67FE1">
        <w:rPr>
          <w:rFonts w:asciiTheme="minorHAnsi" w:hAnsiTheme="minorHAnsi" w:cstheme="minorHAnsi"/>
          <w:sz w:val="24"/>
        </w:rPr>
        <w:t>contrattazione</w:t>
      </w:r>
      <w:r w:rsidR="005D671D">
        <w:rPr>
          <w:rFonts w:asciiTheme="minorHAnsi" w:hAnsiTheme="minorHAnsi" w:cstheme="minorHAnsi"/>
          <w:sz w:val="24"/>
        </w:rPr>
        <w:t xml:space="preserve"> </w:t>
      </w:r>
      <w:r w:rsidRPr="00F67FE1">
        <w:rPr>
          <w:rFonts w:asciiTheme="minorHAnsi" w:hAnsiTheme="minorHAnsi" w:cstheme="minorHAnsi"/>
          <w:sz w:val="24"/>
        </w:rPr>
        <w:t>e</w:t>
      </w:r>
      <w:r w:rsidR="005D671D">
        <w:rPr>
          <w:rFonts w:asciiTheme="minorHAnsi" w:hAnsiTheme="minorHAnsi" w:cstheme="minorHAnsi"/>
          <w:sz w:val="24"/>
        </w:rPr>
        <w:t xml:space="preserve"> </w:t>
      </w:r>
      <w:r w:rsidRPr="00F67FE1">
        <w:rPr>
          <w:rFonts w:asciiTheme="minorHAnsi" w:hAnsiTheme="minorHAnsi" w:cstheme="minorHAnsi"/>
          <w:sz w:val="24"/>
        </w:rPr>
        <w:t>il</w:t>
      </w:r>
      <w:r w:rsidR="005D671D">
        <w:rPr>
          <w:rFonts w:asciiTheme="minorHAnsi" w:hAnsiTheme="minorHAnsi" w:cstheme="minorHAnsi"/>
          <w:sz w:val="24"/>
        </w:rPr>
        <w:t xml:space="preserve"> </w:t>
      </w:r>
      <w:r w:rsidRPr="00F67FE1">
        <w:rPr>
          <w:rFonts w:asciiTheme="minorHAnsi" w:hAnsiTheme="minorHAnsi" w:cstheme="minorHAnsi"/>
          <w:sz w:val="24"/>
        </w:rPr>
        <w:t>loro</w:t>
      </w:r>
      <w:r w:rsidR="005D671D">
        <w:rPr>
          <w:rFonts w:asciiTheme="minorHAnsi" w:hAnsiTheme="minorHAnsi" w:cstheme="minorHAnsi"/>
          <w:sz w:val="24"/>
        </w:rPr>
        <w:t xml:space="preserve"> </w:t>
      </w:r>
      <w:r w:rsidRPr="00F67FE1">
        <w:rPr>
          <w:rFonts w:asciiTheme="minorHAnsi" w:hAnsiTheme="minorHAnsi" w:cstheme="minorHAnsi"/>
          <w:sz w:val="24"/>
        </w:rPr>
        <w:t>prezzo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unitario (sono esclusi preventivi “a corpo”);</w:t>
      </w:r>
    </w:p>
    <w:p w:rsidR="00894774" w:rsidRPr="00F67FE1" w:rsidRDefault="00E95A2E" w:rsidP="009230DD">
      <w:pPr>
        <w:pStyle w:val="Paragrafoelenco"/>
        <w:numPr>
          <w:ilvl w:val="0"/>
          <w:numId w:val="49"/>
        </w:numPr>
        <w:tabs>
          <w:tab w:val="left" w:pos="647"/>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rPr>
        <w:lastRenderedPageBreak/>
        <w:t>ragione sociale e partita IVA, numero offerta e/o data, indirizzo della sede legale e/o amministrativa;</w:t>
      </w:r>
    </w:p>
    <w:p w:rsidR="00894774" w:rsidRPr="00F67FE1" w:rsidRDefault="00E95A2E" w:rsidP="009230DD">
      <w:pPr>
        <w:pStyle w:val="Paragrafoelenco"/>
        <w:numPr>
          <w:ilvl w:val="0"/>
          <w:numId w:val="49"/>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tempi di consegna/collaudo (se del caso) del bene oggetto di</w:t>
      </w:r>
      <w:r w:rsidR="00AA2106">
        <w:rPr>
          <w:rFonts w:asciiTheme="minorHAnsi" w:hAnsiTheme="minorHAnsi" w:cstheme="minorHAnsi"/>
          <w:sz w:val="24"/>
        </w:rPr>
        <w:t xml:space="preserve"> </w:t>
      </w:r>
      <w:r w:rsidRPr="00F67FE1">
        <w:rPr>
          <w:rFonts w:asciiTheme="minorHAnsi" w:hAnsiTheme="minorHAnsi" w:cstheme="minorHAnsi"/>
          <w:sz w:val="24"/>
        </w:rPr>
        <w:t>fornitura;</w:t>
      </w:r>
    </w:p>
    <w:p w:rsidR="00894774" w:rsidRPr="00F67FE1" w:rsidRDefault="00E95A2E" w:rsidP="009230DD">
      <w:pPr>
        <w:pStyle w:val="Paragrafoelenco"/>
        <w:numPr>
          <w:ilvl w:val="0"/>
          <w:numId w:val="49"/>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prezzo dell’offerta e modalità di</w:t>
      </w:r>
      <w:r w:rsidR="00AA2106">
        <w:rPr>
          <w:rFonts w:asciiTheme="minorHAnsi" w:hAnsiTheme="minorHAnsi" w:cstheme="minorHAnsi"/>
          <w:sz w:val="24"/>
        </w:rPr>
        <w:t xml:space="preserve"> </w:t>
      </w:r>
      <w:r w:rsidRPr="00F67FE1">
        <w:rPr>
          <w:rFonts w:asciiTheme="minorHAnsi" w:hAnsiTheme="minorHAnsi" w:cstheme="minorHAnsi"/>
          <w:sz w:val="24"/>
        </w:rPr>
        <w:t>pagamento;</w:t>
      </w:r>
    </w:p>
    <w:p w:rsidR="00894774" w:rsidRPr="00F67FE1" w:rsidRDefault="00E95A2E" w:rsidP="009230DD">
      <w:pPr>
        <w:pStyle w:val="Paragrafoelenco"/>
        <w:numPr>
          <w:ilvl w:val="0"/>
          <w:numId w:val="49"/>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data, luogo di sottoscrizione del preventivo e firma</w:t>
      </w:r>
      <w:r w:rsidR="00AA2106">
        <w:rPr>
          <w:rFonts w:asciiTheme="minorHAnsi" w:hAnsiTheme="minorHAnsi" w:cstheme="minorHAnsi"/>
          <w:sz w:val="24"/>
        </w:rPr>
        <w:t xml:space="preserve"> </w:t>
      </w:r>
      <w:r w:rsidRPr="00F67FE1">
        <w:rPr>
          <w:rFonts w:asciiTheme="minorHAnsi" w:hAnsiTheme="minorHAnsi" w:cstheme="minorHAnsi"/>
          <w:sz w:val="24"/>
        </w:rPr>
        <w:t>leggibile;</w:t>
      </w:r>
    </w:p>
    <w:p w:rsidR="00894774" w:rsidRPr="00F67FE1" w:rsidRDefault="00E95A2E" w:rsidP="009230DD">
      <w:pPr>
        <w:pStyle w:val="Paragrafoelenco"/>
        <w:numPr>
          <w:ilvl w:val="0"/>
          <w:numId w:val="49"/>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essere</w:t>
      </w:r>
      <w:r w:rsidR="00AA2106">
        <w:rPr>
          <w:rFonts w:asciiTheme="minorHAnsi" w:hAnsiTheme="minorHAnsi" w:cstheme="minorHAnsi"/>
          <w:sz w:val="24"/>
        </w:rPr>
        <w:t xml:space="preserve"> </w:t>
      </w:r>
      <w:r w:rsidRPr="00F67FE1">
        <w:rPr>
          <w:rFonts w:asciiTheme="minorHAnsi" w:hAnsiTheme="minorHAnsi" w:cstheme="minorHAnsi"/>
          <w:sz w:val="24"/>
        </w:rPr>
        <w:t>incorso</w:t>
      </w:r>
      <w:r w:rsidR="00AA2106">
        <w:rPr>
          <w:rFonts w:asciiTheme="minorHAnsi" w:hAnsiTheme="minorHAnsi" w:cstheme="minorHAnsi"/>
          <w:sz w:val="24"/>
        </w:rPr>
        <w:t xml:space="preserve"> </w:t>
      </w:r>
      <w:r w:rsidRPr="00F67FE1">
        <w:rPr>
          <w:rFonts w:asciiTheme="minorHAnsi" w:hAnsiTheme="minorHAnsi" w:cstheme="minorHAnsi"/>
          <w:sz w:val="24"/>
        </w:rPr>
        <w:t>di</w:t>
      </w:r>
      <w:r w:rsidR="00AA2106">
        <w:rPr>
          <w:rFonts w:asciiTheme="minorHAnsi" w:hAnsiTheme="minorHAnsi" w:cstheme="minorHAnsi"/>
          <w:sz w:val="24"/>
        </w:rPr>
        <w:t xml:space="preserve"> </w:t>
      </w:r>
      <w:r w:rsidRPr="00F67FE1">
        <w:rPr>
          <w:rFonts w:asciiTheme="minorHAnsi" w:hAnsiTheme="minorHAnsi" w:cstheme="minorHAnsi"/>
          <w:sz w:val="24"/>
        </w:rPr>
        <w:t>validità.</w:t>
      </w:r>
      <w:r w:rsidR="00AA2106">
        <w:rPr>
          <w:rFonts w:asciiTheme="minorHAnsi" w:hAnsiTheme="minorHAnsi" w:cstheme="minorHAnsi"/>
          <w:sz w:val="24"/>
        </w:rPr>
        <w:t xml:space="preserve"> </w:t>
      </w:r>
      <w:r w:rsidRPr="00F67FE1">
        <w:rPr>
          <w:rFonts w:asciiTheme="minorHAnsi" w:hAnsiTheme="minorHAnsi" w:cstheme="minorHAnsi"/>
          <w:sz w:val="24"/>
        </w:rPr>
        <w:t>I</w:t>
      </w:r>
      <w:r w:rsidR="00AA2106">
        <w:rPr>
          <w:rFonts w:asciiTheme="minorHAnsi" w:hAnsiTheme="minorHAnsi" w:cstheme="minorHAnsi"/>
          <w:sz w:val="24"/>
        </w:rPr>
        <w:t xml:space="preserve"> </w:t>
      </w:r>
      <w:r w:rsidRPr="00F67FE1">
        <w:rPr>
          <w:rFonts w:asciiTheme="minorHAnsi" w:hAnsiTheme="minorHAnsi" w:cstheme="minorHAnsi"/>
          <w:sz w:val="24"/>
        </w:rPr>
        <w:t>preventivi</w:t>
      </w:r>
      <w:r w:rsidR="00AA2106">
        <w:rPr>
          <w:rFonts w:asciiTheme="minorHAnsi" w:hAnsiTheme="minorHAnsi" w:cstheme="minorHAnsi"/>
          <w:sz w:val="24"/>
        </w:rPr>
        <w:t xml:space="preserve"> </w:t>
      </w:r>
      <w:r w:rsidRPr="00F67FE1">
        <w:rPr>
          <w:rFonts w:asciiTheme="minorHAnsi" w:hAnsiTheme="minorHAnsi" w:cstheme="minorHAnsi"/>
          <w:sz w:val="24"/>
        </w:rPr>
        <w:t>devono</w:t>
      </w:r>
      <w:r w:rsidR="00AA2106">
        <w:rPr>
          <w:rFonts w:asciiTheme="minorHAnsi" w:hAnsiTheme="minorHAnsi" w:cstheme="minorHAnsi"/>
          <w:sz w:val="24"/>
        </w:rPr>
        <w:t xml:space="preserve"> </w:t>
      </w:r>
      <w:r w:rsidRPr="00F67FE1">
        <w:rPr>
          <w:rFonts w:asciiTheme="minorHAnsi" w:hAnsiTheme="minorHAnsi" w:cstheme="minorHAnsi"/>
          <w:sz w:val="24"/>
        </w:rPr>
        <w:t>riportare</w:t>
      </w:r>
      <w:r w:rsidR="00AA2106">
        <w:rPr>
          <w:rFonts w:asciiTheme="minorHAnsi" w:hAnsiTheme="minorHAnsi" w:cstheme="minorHAnsi"/>
          <w:sz w:val="24"/>
        </w:rPr>
        <w:t xml:space="preserve"> </w:t>
      </w:r>
      <w:r w:rsidRPr="00F67FE1">
        <w:rPr>
          <w:rFonts w:asciiTheme="minorHAnsi" w:hAnsiTheme="minorHAnsi" w:cstheme="minorHAnsi"/>
          <w:sz w:val="24"/>
        </w:rPr>
        <w:t>espressamente</w:t>
      </w:r>
      <w:r w:rsidR="00AA2106">
        <w:rPr>
          <w:rFonts w:asciiTheme="minorHAnsi" w:hAnsiTheme="minorHAnsi" w:cstheme="minorHAnsi"/>
          <w:sz w:val="24"/>
        </w:rPr>
        <w:t xml:space="preserve"> </w:t>
      </w:r>
      <w:r w:rsidRPr="00F67FE1">
        <w:rPr>
          <w:rFonts w:asciiTheme="minorHAnsi" w:hAnsiTheme="minorHAnsi" w:cstheme="minorHAnsi"/>
          <w:sz w:val="24"/>
        </w:rPr>
        <w:t>la</w:t>
      </w:r>
      <w:r w:rsidR="00AA2106">
        <w:rPr>
          <w:rFonts w:asciiTheme="minorHAnsi" w:hAnsiTheme="minorHAnsi" w:cstheme="minorHAnsi"/>
          <w:sz w:val="24"/>
        </w:rPr>
        <w:t xml:space="preserve"> </w:t>
      </w:r>
      <w:r w:rsidRPr="00F67FE1">
        <w:rPr>
          <w:rFonts w:asciiTheme="minorHAnsi" w:hAnsiTheme="minorHAnsi" w:cstheme="minorHAnsi"/>
          <w:sz w:val="24"/>
        </w:rPr>
        <w:t>durata</w:t>
      </w:r>
      <w:r w:rsidR="00AA2106">
        <w:rPr>
          <w:rFonts w:asciiTheme="minorHAnsi" w:hAnsiTheme="minorHAnsi" w:cstheme="minorHAnsi"/>
          <w:sz w:val="24"/>
        </w:rPr>
        <w:t xml:space="preserve"> </w:t>
      </w:r>
      <w:r w:rsidRPr="00F67FE1">
        <w:rPr>
          <w:rFonts w:asciiTheme="minorHAnsi" w:hAnsiTheme="minorHAnsi" w:cstheme="minorHAnsi"/>
          <w:sz w:val="24"/>
        </w:rPr>
        <w:t>di</w:t>
      </w:r>
      <w:r w:rsidR="00AA2106">
        <w:rPr>
          <w:rFonts w:asciiTheme="minorHAnsi" w:hAnsiTheme="minorHAnsi" w:cstheme="minorHAnsi"/>
          <w:sz w:val="24"/>
        </w:rPr>
        <w:t xml:space="preserve"> </w:t>
      </w:r>
      <w:r w:rsidRPr="00F67FE1">
        <w:rPr>
          <w:rFonts w:asciiTheme="minorHAnsi" w:hAnsiTheme="minorHAnsi" w:cstheme="minorHAnsi"/>
          <w:sz w:val="24"/>
        </w:rPr>
        <w:t>validità</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dell’offerta;</w:t>
      </w:r>
    </w:p>
    <w:p w:rsidR="00894774" w:rsidRPr="00F67FE1" w:rsidRDefault="00E95A2E" w:rsidP="009230DD">
      <w:pPr>
        <w:pStyle w:val="Paragrafoelenco"/>
        <w:numPr>
          <w:ilvl w:val="0"/>
          <w:numId w:val="49"/>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essere rilasciati da ditte</w:t>
      </w:r>
      <w:r w:rsidR="00AA2106">
        <w:rPr>
          <w:rFonts w:asciiTheme="minorHAnsi" w:hAnsiTheme="minorHAnsi" w:cstheme="minorHAnsi"/>
          <w:sz w:val="24"/>
        </w:rPr>
        <w:t xml:space="preserve"> </w:t>
      </w:r>
      <w:r w:rsidRPr="00F67FE1">
        <w:rPr>
          <w:rFonts w:asciiTheme="minorHAnsi" w:hAnsiTheme="minorHAnsi" w:cstheme="minorHAnsi"/>
          <w:sz w:val="24"/>
        </w:rPr>
        <w:t>che:</w:t>
      </w:r>
    </w:p>
    <w:p w:rsidR="00894774" w:rsidRPr="00F67FE1" w:rsidRDefault="00E95A2E" w:rsidP="009230DD">
      <w:pPr>
        <w:pStyle w:val="Paragrafoelenco"/>
        <w:numPr>
          <w:ilvl w:val="1"/>
          <w:numId w:val="4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il medesimo rappresentante legale / socio di</w:t>
      </w:r>
      <w:r w:rsidR="00AA2106">
        <w:rPr>
          <w:rFonts w:asciiTheme="minorHAnsi" w:hAnsiTheme="minorHAnsi" w:cstheme="minorHAnsi"/>
          <w:sz w:val="24"/>
        </w:rPr>
        <w:t xml:space="preserve"> </w:t>
      </w:r>
      <w:r w:rsidRPr="00F67FE1">
        <w:rPr>
          <w:rFonts w:asciiTheme="minorHAnsi" w:hAnsiTheme="minorHAnsi" w:cstheme="minorHAnsi"/>
          <w:sz w:val="24"/>
        </w:rPr>
        <w:t>maggioranza;</w:t>
      </w:r>
    </w:p>
    <w:p w:rsidR="00894774" w:rsidRPr="00F67FE1" w:rsidRDefault="00E95A2E" w:rsidP="009230DD">
      <w:pPr>
        <w:pStyle w:val="Paragrafoelenco"/>
        <w:numPr>
          <w:ilvl w:val="1"/>
          <w:numId w:val="4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non fanno capo ad un</w:t>
      </w:r>
      <w:r w:rsidR="00AA2FB0">
        <w:rPr>
          <w:rFonts w:asciiTheme="minorHAnsi" w:hAnsiTheme="minorHAnsi" w:cstheme="minorHAnsi"/>
          <w:sz w:val="24"/>
        </w:rPr>
        <w:t>o</w:t>
      </w:r>
      <w:r w:rsidRPr="00F67FE1">
        <w:rPr>
          <w:rFonts w:asciiTheme="minorHAnsi" w:hAnsiTheme="minorHAnsi" w:cstheme="minorHAnsi"/>
          <w:sz w:val="24"/>
        </w:rPr>
        <w:t xml:space="preserve"> stessogruppo</w:t>
      </w:r>
    </w:p>
    <w:p w:rsidR="00894774" w:rsidRPr="00F67FE1" w:rsidRDefault="00E95A2E" w:rsidP="009230DD">
      <w:pPr>
        <w:pStyle w:val="Paragrafoelenco"/>
        <w:numPr>
          <w:ilvl w:val="1"/>
          <w:numId w:val="4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la sede amministrativa o legale allo stesso</w:t>
      </w:r>
      <w:r w:rsidR="00AA2106">
        <w:rPr>
          <w:rFonts w:asciiTheme="minorHAnsi" w:hAnsiTheme="minorHAnsi" w:cstheme="minorHAnsi"/>
          <w:sz w:val="24"/>
        </w:rPr>
        <w:t xml:space="preserve"> </w:t>
      </w:r>
      <w:r w:rsidRPr="00F67FE1">
        <w:rPr>
          <w:rFonts w:asciiTheme="minorHAnsi" w:hAnsiTheme="minorHAnsi" w:cstheme="minorHAnsi"/>
          <w:sz w:val="24"/>
        </w:rPr>
        <w:t>indirizzo;</w:t>
      </w:r>
    </w:p>
    <w:p w:rsidR="00894774" w:rsidRPr="00F67FE1" w:rsidRDefault="00E95A2E" w:rsidP="009230DD">
      <w:pPr>
        <w:pStyle w:val="Paragrafoelenco"/>
        <w:numPr>
          <w:ilvl w:val="1"/>
          <w:numId w:val="4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svolgono attività compatibile con l’oggetto</w:t>
      </w:r>
      <w:r w:rsidR="00AA2106">
        <w:rPr>
          <w:rFonts w:asciiTheme="minorHAnsi" w:hAnsiTheme="minorHAnsi" w:cstheme="minorHAnsi"/>
          <w:sz w:val="24"/>
        </w:rPr>
        <w:t xml:space="preserve"> </w:t>
      </w:r>
      <w:r w:rsidRPr="00F67FE1">
        <w:rPr>
          <w:rFonts w:asciiTheme="minorHAnsi" w:hAnsiTheme="minorHAnsi" w:cstheme="minorHAnsi"/>
          <w:sz w:val="24"/>
        </w:rPr>
        <w:t>dell’offerta.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Il verbale di scelta dell’offerta, redatto dal rappresentante legale dell’impresa acquirente, deve:</w:t>
      </w:r>
    </w:p>
    <w:p w:rsidR="00894774" w:rsidRPr="00F67FE1" w:rsidRDefault="00E95A2E" w:rsidP="009230DD">
      <w:pPr>
        <w:pStyle w:val="Paragrafoelenco"/>
        <w:numPr>
          <w:ilvl w:val="0"/>
          <w:numId w:val="48"/>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illustrare il metodo adottato per la scelta delle ditte alle quali è stata richiesta la relativa offerta</w:t>
      </w:r>
    </w:p>
    <w:p w:rsidR="00894774" w:rsidRPr="00F67FE1" w:rsidRDefault="00E95A2E" w:rsidP="009230DD">
      <w:pPr>
        <w:pStyle w:val="Paragrafoelenco"/>
        <w:numPr>
          <w:ilvl w:val="0"/>
          <w:numId w:val="48"/>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attestare la congruità di tutte le offerte</w:t>
      </w:r>
      <w:r w:rsidR="00AA2106">
        <w:rPr>
          <w:rFonts w:asciiTheme="minorHAnsi" w:hAnsiTheme="minorHAnsi" w:cstheme="minorHAnsi"/>
          <w:sz w:val="24"/>
        </w:rPr>
        <w:t xml:space="preserve"> </w:t>
      </w:r>
      <w:r w:rsidRPr="00F67FE1">
        <w:rPr>
          <w:rFonts w:asciiTheme="minorHAnsi" w:hAnsiTheme="minorHAnsi" w:cstheme="minorHAnsi"/>
          <w:sz w:val="24"/>
        </w:rPr>
        <w:t>pervenute</w:t>
      </w:r>
    </w:p>
    <w:p w:rsidR="00894774" w:rsidRPr="006E10AB" w:rsidRDefault="00E95A2E" w:rsidP="009230DD">
      <w:pPr>
        <w:pStyle w:val="Paragrafoelenco"/>
        <w:numPr>
          <w:ilvl w:val="0"/>
          <w:numId w:val="48"/>
        </w:numPr>
        <w:tabs>
          <w:tab w:val="left" w:pos="940"/>
          <w:tab w:val="left" w:pos="941"/>
        </w:tabs>
        <w:spacing w:line="276" w:lineRule="auto"/>
        <w:ind w:left="0" w:firstLine="0"/>
        <w:jc w:val="both"/>
        <w:rPr>
          <w:rFonts w:asciiTheme="minorHAnsi" w:hAnsiTheme="minorHAnsi" w:cstheme="minorHAnsi"/>
        </w:rPr>
      </w:pPr>
      <w:r w:rsidRPr="006E10AB">
        <w:rPr>
          <w:rFonts w:asciiTheme="minorHAnsi" w:hAnsiTheme="minorHAnsi" w:cstheme="minorHAnsi"/>
          <w:sz w:val="24"/>
        </w:rPr>
        <w:t>specificare i motivi della scelta</w:t>
      </w:r>
      <w:r w:rsidR="00AA2106">
        <w:rPr>
          <w:rFonts w:asciiTheme="minorHAnsi" w:hAnsiTheme="minorHAnsi" w:cstheme="minorHAnsi"/>
          <w:sz w:val="24"/>
        </w:rPr>
        <w:t xml:space="preserve"> </w:t>
      </w:r>
      <w:r w:rsidRPr="006E10AB">
        <w:rPr>
          <w:rFonts w:asciiTheme="minorHAnsi" w:hAnsiTheme="minorHAnsi" w:cstheme="minorHAnsi"/>
          <w:sz w:val="24"/>
        </w:rPr>
        <w:t>dell’offerta.</w:t>
      </w:r>
      <w:r w:rsidR="006E10AB">
        <w:rPr>
          <w:rFonts w:asciiTheme="minorHAnsi" w:hAnsiTheme="minorHAnsi" w:cstheme="minorHAnsi"/>
        </w:rPr>
        <w:t>Al</w:t>
      </w:r>
      <w:r w:rsidRPr="006E10AB">
        <w:rPr>
          <w:rFonts w:asciiTheme="minorHAnsi" w:hAnsiTheme="minorHAnsi" w:cstheme="minorHAnsi"/>
        </w:rPr>
        <w:t xml:space="preserve"> verbale di scelta dovrà, inoltre, essere allegato un prospetto di raffronto dei preventivi presentato sotto forma di dichiarazione, ai sensi e per gli effetti del DPR n. 445 del 28 dicembre 2000 (Allegato XXX).</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richiesta di preventivi con allegata copia della e-mail;</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dell’e-mail dalla quale risulti la data di arrivo di ciascun</w:t>
      </w:r>
      <w:r w:rsidR="00AA2106">
        <w:rPr>
          <w:rFonts w:asciiTheme="minorHAnsi" w:hAnsiTheme="minorHAnsi" w:cstheme="minorHAnsi"/>
          <w:sz w:val="24"/>
        </w:rPr>
        <w:t xml:space="preserve"> </w:t>
      </w:r>
      <w:r w:rsidRPr="00F67FE1">
        <w:rPr>
          <w:rFonts w:asciiTheme="minorHAnsi" w:hAnsiTheme="minorHAnsi" w:cstheme="minorHAnsi"/>
          <w:sz w:val="24"/>
        </w:rPr>
        <w:t>preventivo;</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dei dettagliati e confrontabili</w:t>
      </w:r>
      <w:r w:rsidR="00AA2106">
        <w:rPr>
          <w:rFonts w:asciiTheme="minorHAnsi" w:hAnsiTheme="minorHAnsi" w:cstheme="minorHAnsi"/>
          <w:sz w:val="24"/>
        </w:rPr>
        <w:t xml:space="preserve"> </w:t>
      </w:r>
      <w:r w:rsidRPr="00F67FE1">
        <w:rPr>
          <w:rFonts w:asciiTheme="minorHAnsi" w:hAnsiTheme="minorHAnsi" w:cstheme="minorHAnsi"/>
          <w:sz w:val="24"/>
        </w:rPr>
        <w:t>preventivi;</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verbale di scelta dei preventivi;</w:t>
      </w:r>
    </w:p>
    <w:p w:rsidR="00894774" w:rsidRPr="00F67FE1" w:rsidRDefault="00E95A2E" w:rsidP="009230DD">
      <w:pPr>
        <w:pStyle w:val="Paragrafoelenco"/>
        <w:numPr>
          <w:ilvl w:val="0"/>
          <w:numId w:val="47"/>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prospetto di raffronto delle offerte (allegato xxx), presentato sotto forma di dichiarazione, ai sensi e per gli effetti del DPR n. 445 del 28 dicembre 2000, che contenga le seguenti informazioni:</w:t>
      </w:r>
    </w:p>
    <w:p w:rsidR="00894774" w:rsidRPr="00F67FE1" w:rsidRDefault="00E95A2E" w:rsidP="009230DD">
      <w:pPr>
        <w:pStyle w:val="Paragrafoelenco"/>
        <w:numPr>
          <w:ilvl w:val="1"/>
          <w:numId w:val="47"/>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ragione sociale e partita IVA, numero offerta e/o data, indirizzo della sede legale e/o amministrativa;</w:t>
      </w:r>
    </w:p>
    <w:p w:rsidR="00894774" w:rsidRPr="00F67FE1" w:rsidRDefault="00E95A2E" w:rsidP="009230DD">
      <w:pPr>
        <w:pStyle w:val="Paragrafoelenco"/>
        <w:numPr>
          <w:ilvl w:val="1"/>
          <w:numId w:val="47"/>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il medesimo rappresentante legale / socio di</w:t>
      </w:r>
      <w:r w:rsidR="00EF40CA">
        <w:rPr>
          <w:rFonts w:asciiTheme="minorHAnsi" w:hAnsiTheme="minorHAnsi" w:cstheme="minorHAnsi"/>
          <w:sz w:val="24"/>
        </w:rPr>
        <w:t xml:space="preserve"> </w:t>
      </w:r>
      <w:r w:rsidRPr="00F67FE1">
        <w:rPr>
          <w:rFonts w:asciiTheme="minorHAnsi" w:hAnsiTheme="minorHAnsi" w:cstheme="minorHAnsi"/>
          <w:sz w:val="24"/>
        </w:rPr>
        <w:t>maggioranza;</w:t>
      </w:r>
    </w:p>
    <w:p w:rsidR="00894774" w:rsidRPr="00F67FE1" w:rsidRDefault="00E95A2E" w:rsidP="009230DD">
      <w:pPr>
        <w:pStyle w:val="Paragrafoelenco"/>
        <w:numPr>
          <w:ilvl w:val="1"/>
          <w:numId w:val="47"/>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non fanno capo ad un</w:t>
      </w:r>
      <w:r w:rsidR="004C5DB5">
        <w:rPr>
          <w:rFonts w:asciiTheme="minorHAnsi" w:hAnsiTheme="minorHAnsi" w:cstheme="minorHAnsi"/>
          <w:sz w:val="24"/>
        </w:rPr>
        <w:t>o</w:t>
      </w:r>
      <w:r w:rsidRPr="00F67FE1">
        <w:rPr>
          <w:rFonts w:asciiTheme="minorHAnsi" w:hAnsiTheme="minorHAnsi" w:cstheme="minorHAnsi"/>
          <w:sz w:val="24"/>
        </w:rPr>
        <w:t xml:space="preserve"> stesso</w:t>
      </w:r>
      <w:r w:rsidR="00EF40CA">
        <w:rPr>
          <w:rFonts w:asciiTheme="minorHAnsi" w:hAnsiTheme="minorHAnsi" w:cstheme="minorHAnsi"/>
          <w:sz w:val="24"/>
        </w:rPr>
        <w:t xml:space="preserve"> </w:t>
      </w:r>
      <w:r w:rsidRPr="00F67FE1">
        <w:rPr>
          <w:rFonts w:asciiTheme="minorHAnsi" w:hAnsiTheme="minorHAnsi" w:cstheme="minorHAnsi"/>
          <w:sz w:val="24"/>
        </w:rPr>
        <w:t>gruppo;</w:t>
      </w:r>
    </w:p>
    <w:p w:rsidR="00894774" w:rsidRPr="00F67FE1" w:rsidRDefault="00E95A2E" w:rsidP="009230DD">
      <w:pPr>
        <w:pStyle w:val="Paragrafoelenco"/>
        <w:numPr>
          <w:ilvl w:val="1"/>
          <w:numId w:val="47"/>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la sede amministrativa o legale allo stesso</w:t>
      </w:r>
      <w:r w:rsidR="00EF40CA">
        <w:rPr>
          <w:rFonts w:asciiTheme="minorHAnsi" w:hAnsiTheme="minorHAnsi" w:cstheme="minorHAnsi"/>
          <w:sz w:val="24"/>
        </w:rPr>
        <w:t xml:space="preserve"> </w:t>
      </w:r>
      <w:r w:rsidRPr="00F67FE1">
        <w:rPr>
          <w:rFonts w:asciiTheme="minorHAnsi" w:hAnsiTheme="minorHAnsi" w:cstheme="minorHAnsi"/>
          <w:sz w:val="24"/>
        </w:rPr>
        <w:t>indirizzo;</w:t>
      </w:r>
    </w:p>
    <w:p w:rsidR="00894774" w:rsidRPr="00F67FE1" w:rsidRDefault="00E95A2E" w:rsidP="009230DD">
      <w:pPr>
        <w:pStyle w:val="Paragrafoelenco"/>
        <w:numPr>
          <w:ilvl w:val="1"/>
          <w:numId w:val="47"/>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svolgono attività compatibile con l’oggetto</w:t>
      </w:r>
      <w:r w:rsidR="00EF40CA">
        <w:rPr>
          <w:rFonts w:asciiTheme="minorHAnsi" w:hAnsiTheme="minorHAnsi" w:cstheme="minorHAnsi"/>
          <w:sz w:val="24"/>
        </w:rPr>
        <w:t xml:space="preserve"> </w:t>
      </w:r>
      <w:r w:rsidRPr="00F67FE1">
        <w:rPr>
          <w:rFonts w:asciiTheme="minorHAnsi" w:hAnsiTheme="minorHAnsi" w:cstheme="minorHAnsi"/>
          <w:sz w:val="24"/>
        </w:rPr>
        <w:t>dell’offerta.</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lettera/ordine di acquisto del bene/preventivo firmato per</w:t>
      </w:r>
      <w:r w:rsidR="00EF40CA">
        <w:rPr>
          <w:rFonts w:asciiTheme="minorHAnsi" w:hAnsiTheme="minorHAnsi" w:cstheme="minorHAnsi"/>
          <w:sz w:val="24"/>
        </w:rPr>
        <w:t xml:space="preserve"> </w:t>
      </w:r>
      <w:r w:rsidRPr="00F67FE1">
        <w:rPr>
          <w:rFonts w:asciiTheme="minorHAnsi" w:hAnsiTheme="minorHAnsi" w:cstheme="minorHAnsi"/>
          <w:sz w:val="24"/>
        </w:rPr>
        <w:t>accettazione;</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la fattura di acquisto che</w:t>
      </w:r>
      <w:r w:rsidR="00EF40CA">
        <w:rPr>
          <w:rFonts w:asciiTheme="minorHAnsi" w:hAnsiTheme="minorHAnsi" w:cstheme="minorHAnsi"/>
          <w:sz w:val="24"/>
        </w:rPr>
        <w:t xml:space="preserve"> </w:t>
      </w:r>
      <w:r w:rsidRPr="00F67FE1">
        <w:rPr>
          <w:rFonts w:asciiTheme="minorHAnsi" w:hAnsiTheme="minorHAnsi" w:cstheme="minorHAnsi"/>
          <w:sz w:val="24"/>
        </w:rPr>
        <w:t>deve:</w:t>
      </w:r>
    </w:p>
    <w:p w:rsidR="00894774" w:rsidRPr="00F67FE1" w:rsidRDefault="00E95A2E" w:rsidP="009230DD">
      <w:pPr>
        <w:pStyle w:val="Paragrafoelenco"/>
        <w:numPr>
          <w:ilvl w:val="1"/>
          <w:numId w:val="47"/>
        </w:numPr>
        <w:tabs>
          <w:tab w:val="left" w:pos="1213"/>
          <w:tab w:val="left" w:pos="1214"/>
        </w:tabs>
        <w:spacing w:line="276" w:lineRule="auto"/>
        <w:ind w:left="0" w:firstLine="0"/>
        <w:rPr>
          <w:rFonts w:asciiTheme="minorHAnsi" w:hAnsiTheme="minorHAnsi" w:cstheme="minorHAnsi"/>
          <w:sz w:val="24"/>
        </w:rPr>
      </w:pPr>
      <w:r w:rsidRPr="00F67FE1">
        <w:rPr>
          <w:rFonts w:asciiTheme="minorHAnsi" w:hAnsiTheme="minorHAnsi" w:cstheme="minorHAnsi"/>
          <w:sz w:val="24"/>
        </w:rPr>
        <w:t>riportare la chiara e completa descrizione del bene acquistato (unità acquistate, presso unitario, codice</w:t>
      </w:r>
      <w:r w:rsidR="00EF40CA">
        <w:rPr>
          <w:rFonts w:asciiTheme="minorHAnsi" w:hAnsiTheme="minorHAnsi" w:cstheme="minorHAnsi"/>
          <w:sz w:val="24"/>
        </w:rPr>
        <w:t xml:space="preserve"> </w:t>
      </w:r>
      <w:r w:rsidRPr="00F67FE1">
        <w:rPr>
          <w:rFonts w:asciiTheme="minorHAnsi" w:hAnsiTheme="minorHAnsi" w:cstheme="minorHAnsi"/>
          <w:sz w:val="24"/>
        </w:rPr>
        <w:t>prodotto);</w:t>
      </w:r>
    </w:p>
    <w:p w:rsidR="00894774" w:rsidRPr="00F67FE1" w:rsidRDefault="00E95A2E" w:rsidP="009230DD">
      <w:pPr>
        <w:pStyle w:val="Paragrafoelenco"/>
        <w:numPr>
          <w:ilvl w:val="1"/>
          <w:numId w:val="47"/>
        </w:numPr>
        <w:tabs>
          <w:tab w:val="left" w:pos="1213"/>
          <w:tab w:val="left" w:pos="1214"/>
        </w:tabs>
        <w:spacing w:line="276" w:lineRule="auto"/>
        <w:ind w:left="0" w:firstLine="0"/>
        <w:rPr>
          <w:rFonts w:asciiTheme="minorHAnsi" w:hAnsiTheme="minorHAnsi" w:cstheme="minorHAnsi"/>
          <w:sz w:val="24"/>
        </w:rPr>
      </w:pPr>
      <w:r w:rsidRPr="00F67FE1">
        <w:rPr>
          <w:rFonts w:asciiTheme="minorHAnsi" w:hAnsiTheme="minorHAnsi" w:cstheme="minorHAnsi"/>
          <w:sz w:val="24"/>
        </w:rPr>
        <w:t>risultare chiaramente riferibili al progetto finanziato (</w:t>
      </w:r>
      <w:r w:rsidRPr="00F67FE1">
        <w:rPr>
          <w:rFonts w:asciiTheme="minorHAnsi" w:hAnsiTheme="minorHAnsi" w:cstheme="minorHAnsi"/>
          <w:i/>
          <w:sz w:val="24"/>
        </w:rPr>
        <w:t>PSR Campania 2014-2020, sottomisura 16.5 o sottomisura 16.6, “titolo del progetto/acronimo”,CUP</w:t>
      </w:r>
      <w:r w:rsidRPr="00F67FE1">
        <w:rPr>
          <w:rFonts w:asciiTheme="minorHAnsi" w:hAnsiTheme="minorHAnsi" w:cstheme="minorHAnsi"/>
          <w:sz w:val="24"/>
        </w:rPr>
        <w:t>),</w:t>
      </w:r>
    </w:p>
    <w:p w:rsidR="00894774" w:rsidRPr="00F67FE1" w:rsidRDefault="00E95A2E" w:rsidP="009230DD">
      <w:pPr>
        <w:pStyle w:val="Paragrafoelenco"/>
        <w:numPr>
          <w:ilvl w:val="1"/>
          <w:numId w:val="47"/>
        </w:numPr>
        <w:tabs>
          <w:tab w:val="left" w:pos="1213"/>
          <w:tab w:val="left" w:pos="1214"/>
        </w:tabs>
        <w:spacing w:line="276" w:lineRule="auto"/>
        <w:ind w:left="0" w:firstLine="0"/>
        <w:rPr>
          <w:rFonts w:asciiTheme="minorHAnsi" w:hAnsiTheme="minorHAnsi" w:cstheme="minorHAnsi"/>
          <w:sz w:val="24"/>
        </w:rPr>
      </w:pPr>
      <w:r w:rsidRPr="00F67FE1">
        <w:rPr>
          <w:rFonts w:asciiTheme="minorHAnsi" w:hAnsiTheme="minorHAnsi" w:cstheme="minorHAnsi"/>
          <w:sz w:val="24"/>
        </w:rPr>
        <w:t>richiamare esplicitamente il preventivo al quale l’acquisto si</w:t>
      </w:r>
      <w:r w:rsidR="00EF40CA">
        <w:rPr>
          <w:rFonts w:asciiTheme="minorHAnsi" w:hAnsiTheme="minorHAnsi" w:cstheme="minorHAnsi"/>
          <w:sz w:val="24"/>
        </w:rPr>
        <w:t xml:space="preserve"> </w:t>
      </w:r>
      <w:r w:rsidRPr="00F67FE1">
        <w:rPr>
          <w:rFonts w:asciiTheme="minorHAnsi" w:hAnsiTheme="minorHAnsi" w:cstheme="minorHAnsi"/>
          <w:sz w:val="24"/>
        </w:rPr>
        <w:t>riferisce</w:t>
      </w:r>
    </w:p>
    <w:p w:rsidR="00894774" w:rsidRPr="00F67FE1" w:rsidRDefault="00E95A2E" w:rsidP="009230DD">
      <w:pPr>
        <w:pStyle w:val="Paragrafoelenco"/>
        <w:numPr>
          <w:ilvl w:val="0"/>
          <w:numId w:val="47"/>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documentazione probatoria dell’avvenuto pagamento della fattura (ordine di accredito e </w:t>
      </w:r>
      <w:r w:rsidRPr="00F67FE1">
        <w:rPr>
          <w:rFonts w:asciiTheme="minorHAnsi" w:hAnsiTheme="minorHAnsi" w:cstheme="minorHAnsi"/>
          <w:sz w:val="24"/>
        </w:rPr>
        <w:lastRenderedPageBreak/>
        <w:t>ricevuta bancaria, fotocopia degli assegni non trasferibili con evidenza degli addebiti sull’estratto conto del c/c bancario/postale,ecc</w:t>
      </w:r>
      <w:r w:rsidR="00C279E4">
        <w:rPr>
          <w:rFonts w:asciiTheme="minorHAnsi" w:hAnsiTheme="minorHAnsi" w:cstheme="minorHAnsi"/>
          <w:sz w:val="24"/>
        </w:rPr>
        <w:t>.</w:t>
      </w:r>
      <w:r w:rsidRPr="00F67FE1">
        <w:rPr>
          <w:rFonts w:asciiTheme="minorHAnsi" w:hAnsiTheme="minorHAnsi" w:cstheme="minorHAnsi"/>
          <w:sz w:val="24"/>
        </w:rPr>
        <w:t>);</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elenco riepilogativo del materiale acquistato ed utilizzato con le relative quantità per voci merceologiche, costi unitari e</w:t>
      </w:r>
      <w:r w:rsidR="00EF40CA">
        <w:rPr>
          <w:rFonts w:asciiTheme="minorHAnsi" w:hAnsiTheme="minorHAnsi" w:cstheme="minorHAnsi"/>
          <w:sz w:val="24"/>
        </w:rPr>
        <w:t xml:space="preserve"> </w:t>
      </w:r>
      <w:r w:rsidRPr="00F67FE1">
        <w:rPr>
          <w:rFonts w:asciiTheme="minorHAnsi" w:hAnsiTheme="minorHAnsi" w:cstheme="minorHAnsi"/>
          <w:sz w:val="24"/>
        </w:rPr>
        <w:t>complessivi;</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liberatoria (allegato</w:t>
      </w:r>
      <w:r w:rsidR="00EF40CA">
        <w:rPr>
          <w:rFonts w:asciiTheme="minorHAnsi" w:hAnsiTheme="minorHAnsi" w:cstheme="minorHAnsi"/>
          <w:sz w:val="24"/>
        </w:rPr>
        <w:t xml:space="preserve"> </w:t>
      </w:r>
      <w:r w:rsidRPr="00F67FE1">
        <w:rPr>
          <w:rFonts w:asciiTheme="minorHAnsi" w:hAnsiTheme="minorHAnsi" w:cstheme="minorHAnsi"/>
          <w:sz w:val="24"/>
        </w:rPr>
        <w:t>xxx)</w:t>
      </w:r>
      <w:r w:rsidR="00EF40CA">
        <w:rPr>
          <w:rFonts w:asciiTheme="minorHAnsi" w:hAnsiTheme="minorHAnsi" w:cstheme="minorHAnsi"/>
          <w:sz w:val="24"/>
        </w:rPr>
        <w:t xml:space="preserve"> </w:t>
      </w:r>
    </w:p>
    <w:p w:rsidR="00894774" w:rsidRPr="00F67FE1" w:rsidRDefault="00E95A2E" w:rsidP="009230DD">
      <w:pPr>
        <w:pStyle w:val="Paragrafoelenco"/>
        <w:numPr>
          <w:ilvl w:val="0"/>
          <w:numId w:val="47"/>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dichiarazione ai sensi e per gli effetti del DPR n. 445 del 28 dicembre 2000 rilasciata dal legale rappresentante del partner acquirente che il materiale acquistato è stato utilizzato per l’espletamento delle attività</w:t>
      </w:r>
      <w:r w:rsidR="00EF40CA">
        <w:rPr>
          <w:rFonts w:asciiTheme="minorHAnsi" w:hAnsiTheme="minorHAnsi" w:cstheme="minorHAnsi"/>
          <w:sz w:val="24"/>
        </w:rPr>
        <w:t xml:space="preserve"> </w:t>
      </w:r>
      <w:r w:rsidRPr="00F67FE1">
        <w:rPr>
          <w:rFonts w:asciiTheme="minorHAnsi" w:hAnsiTheme="minorHAnsi" w:cstheme="minorHAnsi"/>
          <w:sz w:val="24"/>
        </w:rPr>
        <w:t>progettuali.</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Nel caso in cui si ritenga opportuno, per l’operatività del progetto, procedere alla creazione di </w:t>
      </w:r>
      <w:r w:rsidRPr="00F67FE1">
        <w:rPr>
          <w:rFonts w:asciiTheme="minorHAnsi" w:hAnsiTheme="minorHAnsi" w:cstheme="minorHAnsi"/>
          <w:u w:val="single"/>
        </w:rPr>
        <w:t>un</w:t>
      </w:r>
      <w:r w:rsidR="00EF40CA">
        <w:rPr>
          <w:rFonts w:asciiTheme="minorHAnsi" w:hAnsiTheme="minorHAnsi" w:cstheme="minorHAnsi"/>
          <w:u w:val="single"/>
        </w:rPr>
        <w:t xml:space="preserve"> </w:t>
      </w:r>
      <w:r w:rsidRPr="00F67FE1">
        <w:rPr>
          <w:rFonts w:asciiTheme="minorHAnsi" w:hAnsiTheme="minorHAnsi" w:cstheme="minorHAnsi"/>
          <w:u w:val="single"/>
        </w:rPr>
        <w:t>albo fornitori</w:t>
      </w:r>
      <w:r w:rsidRPr="00F67FE1">
        <w:rPr>
          <w:rFonts w:asciiTheme="minorHAnsi" w:hAnsiTheme="minorHAnsi" w:cstheme="minorHAnsi"/>
        </w:rPr>
        <w:t xml:space="preserve"> è obbligatorio ricorrere ad un avviso pubblico/ bando di gara, il quale deve essere obbligatoriamente:</w:t>
      </w:r>
    </w:p>
    <w:p w:rsidR="00894774" w:rsidRPr="00F67FE1" w:rsidRDefault="00E95A2E" w:rsidP="009230DD">
      <w:pPr>
        <w:pStyle w:val="Paragrafoelenco"/>
        <w:numPr>
          <w:ilvl w:val="0"/>
          <w:numId w:val="48"/>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pubblicato sul sito web del PSR della Regione</w:t>
      </w:r>
      <w:r w:rsidR="00EF40CA">
        <w:rPr>
          <w:rFonts w:asciiTheme="minorHAnsi" w:hAnsiTheme="minorHAnsi" w:cstheme="minorHAnsi"/>
          <w:sz w:val="24"/>
        </w:rPr>
        <w:t xml:space="preserve"> </w:t>
      </w:r>
      <w:r w:rsidRPr="00F67FE1">
        <w:rPr>
          <w:rFonts w:asciiTheme="minorHAnsi" w:hAnsiTheme="minorHAnsi" w:cstheme="minorHAnsi"/>
          <w:sz w:val="24"/>
        </w:rPr>
        <w:t>Campania;</w:t>
      </w:r>
    </w:p>
    <w:p w:rsidR="00894774" w:rsidRPr="00F67FE1" w:rsidRDefault="00E95A2E" w:rsidP="009230DD">
      <w:pPr>
        <w:pStyle w:val="Paragrafoelenco"/>
        <w:numPr>
          <w:ilvl w:val="0"/>
          <w:numId w:val="48"/>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diffuso su almeno un</w:t>
      </w:r>
      <w:r w:rsidR="00EF40CA">
        <w:rPr>
          <w:rFonts w:asciiTheme="minorHAnsi" w:hAnsiTheme="minorHAnsi" w:cstheme="minorHAnsi"/>
          <w:sz w:val="24"/>
        </w:rPr>
        <w:t xml:space="preserve"> </w:t>
      </w:r>
      <w:r w:rsidRPr="00F67FE1">
        <w:rPr>
          <w:rFonts w:asciiTheme="minorHAnsi" w:hAnsiTheme="minorHAnsi" w:cstheme="minorHAnsi"/>
          <w:sz w:val="24"/>
        </w:rPr>
        <w:t>quotidiano;</w:t>
      </w:r>
    </w:p>
    <w:p w:rsidR="00894774" w:rsidRPr="00F67FE1" w:rsidRDefault="00E95A2E" w:rsidP="009230DD">
      <w:pPr>
        <w:pStyle w:val="Paragrafoelenco"/>
        <w:numPr>
          <w:ilvl w:val="0"/>
          <w:numId w:val="48"/>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pubblicato sul proprio sito</w:t>
      </w:r>
      <w:r w:rsidR="00EF40CA">
        <w:rPr>
          <w:rFonts w:asciiTheme="minorHAnsi" w:hAnsiTheme="minorHAnsi" w:cstheme="minorHAnsi"/>
          <w:sz w:val="24"/>
        </w:rPr>
        <w:t xml:space="preserve"> </w:t>
      </w:r>
      <w:r w:rsidRPr="00F67FE1">
        <w:rPr>
          <w:rFonts w:asciiTheme="minorHAnsi" w:hAnsiTheme="minorHAnsi" w:cstheme="minorHAnsi"/>
          <w:sz w:val="24"/>
        </w:rPr>
        <w:t>web.</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L’aver istituito un albo fornitori non esime l’analisi concorrenziale dei prezzi pertanto, resta l’obbligo di consultare, per ogni affidamento, almeno le offerte di tre operatori economici individuati mediante la creazione dell’albo fornitori, nel rispetto di un criterio di rotazione degli inviti in modo da poter assicurare l’effettiva partecipazione di tutti gli operatori economici iscrittiall’albo.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Gli Enti pubblici possono seguire le procedure adottate dalle loro amministrazioni, se presenti, fermo restando la pubblicazione del bando sul sito web del PSR della Regione Campania.</w:t>
      </w:r>
    </w:p>
    <w:p w:rsidR="00F318C3"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Di seguito viene indicata la documentazione aggiuntiva da presentare.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u w:val="single"/>
        </w:rPr>
        <w:t>Documentazione da presentare:</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dell’avviso pubblico emanato secondo la normativa</w:t>
      </w:r>
      <w:r w:rsidR="00EF40CA">
        <w:rPr>
          <w:rFonts w:asciiTheme="minorHAnsi" w:hAnsiTheme="minorHAnsi" w:cstheme="minorHAnsi"/>
          <w:sz w:val="24"/>
        </w:rPr>
        <w:t xml:space="preserve"> </w:t>
      </w:r>
      <w:r w:rsidRPr="00F67FE1">
        <w:rPr>
          <w:rFonts w:asciiTheme="minorHAnsi" w:hAnsiTheme="minorHAnsi" w:cstheme="minorHAnsi"/>
          <w:sz w:val="24"/>
        </w:rPr>
        <w:t>vigente;</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documento</w:t>
      </w:r>
      <w:r w:rsidR="00EF40CA">
        <w:rPr>
          <w:rFonts w:asciiTheme="minorHAnsi" w:hAnsiTheme="minorHAnsi" w:cstheme="minorHAnsi"/>
          <w:sz w:val="24"/>
        </w:rPr>
        <w:t xml:space="preserve"> </w:t>
      </w:r>
      <w:r w:rsidRPr="00F67FE1">
        <w:rPr>
          <w:rFonts w:asciiTheme="minorHAnsi" w:hAnsiTheme="minorHAnsi" w:cstheme="minorHAnsi"/>
          <w:sz w:val="24"/>
        </w:rPr>
        <w:t>dal</w:t>
      </w:r>
      <w:r w:rsidR="00EF40CA">
        <w:rPr>
          <w:rFonts w:asciiTheme="minorHAnsi" w:hAnsiTheme="minorHAnsi" w:cstheme="minorHAnsi"/>
          <w:sz w:val="24"/>
        </w:rPr>
        <w:t xml:space="preserve"> </w:t>
      </w:r>
      <w:r w:rsidRPr="00F67FE1">
        <w:rPr>
          <w:rFonts w:asciiTheme="minorHAnsi" w:hAnsiTheme="minorHAnsi" w:cstheme="minorHAnsi"/>
          <w:sz w:val="24"/>
        </w:rPr>
        <w:t>quale</w:t>
      </w:r>
      <w:r w:rsidR="00EF40CA">
        <w:rPr>
          <w:rFonts w:asciiTheme="minorHAnsi" w:hAnsiTheme="minorHAnsi" w:cstheme="minorHAnsi"/>
          <w:sz w:val="24"/>
        </w:rPr>
        <w:t xml:space="preserve"> </w:t>
      </w:r>
      <w:r w:rsidRPr="00F67FE1">
        <w:rPr>
          <w:rFonts w:asciiTheme="minorHAnsi" w:hAnsiTheme="minorHAnsi" w:cstheme="minorHAnsi"/>
          <w:sz w:val="24"/>
        </w:rPr>
        <w:t>si</w:t>
      </w:r>
      <w:r w:rsidR="00EF40CA">
        <w:rPr>
          <w:rFonts w:asciiTheme="minorHAnsi" w:hAnsiTheme="minorHAnsi" w:cstheme="minorHAnsi"/>
          <w:sz w:val="24"/>
        </w:rPr>
        <w:t xml:space="preserve"> </w:t>
      </w:r>
      <w:r w:rsidRPr="00F67FE1">
        <w:rPr>
          <w:rFonts w:asciiTheme="minorHAnsi" w:hAnsiTheme="minorHAnsi" w:cstheme="minorHAnsi"/>
          <w:sz w:val="24"/>
        </w:rPr>
        <w:t>evince</w:t>
      </w:r>
      <w:r w:rsidR="00EF40CA">
        <w:rPr>
          <w:rFonts w:asciiTheme="minorHAnsi" w:hAnsiTheme="minorHAnsi" w:cstheme="minorHAnsi"/>
          <w:sz w:val="24"/>
        </w:rPr>
        <w:t xml:space="preserve"> l</w:t>
      </w:r>
      <w:r w:rsidRPr="00F67FE1">
        <w:rPr>
          <w:rFonts w:asciiTheme="minorHAnsi" w:hAnsiTheme="minorHAnsi" w:cstheme="minorHAnsi"/>
          <w:sz w:val="24"/>
        </w:rPr>
        <w:t>a</w:t>
      </w:r>
      <w:r w:rsidR="00EF40CA">
        <w:rPr>
          <w:rFonts w:asciiTheme="minorHAnsi" w:hAnsiTheme="minorHAnsi" w:cstheme="minorHAnsi"/>
          <w:sz w:val="24"/>
        </w:rPr>
        <w:t xml:space="preserve"> </w:t>
      </w:r>
      <w:r w:rsidRPr="00F67FE1">
        <w:rPr>
          <w:rFonts w:asciiTheme="minorHAnsi" w:hAnsiTheme="minorHAnsi" w:cstheme="minorHAnsi"/>
          <w:sz w:val="24"/>
        </w:rPr>
        <w:t>pubblicità</w:t>
      </w:r>
      <w:r w:rsidR="00EF40CA">
        <w:rPr>
          <w:rFonts w:asciiTheme="minorHAnsi" w:hAnsiTheme="minorHAnsi" w:cstheme="minorHAnsi"/>
          <w:sz w:val="24"/>
        </w:rPr>
        <w:t xml:space="preserve"> </w:t>
      </w:r>
      <w:r w:rsidRPr="00F67FE1">
        <w:rPr>
          <w:rFonts w:asciiTheme="minorHAnsi" w:hAnsiTheme="minorHAnsi" w:cstheme="minorHAnsi"/>
          <w:sz w:val="24"/>
        </w:rPr>
        <w:t>resa</w:t>
      </w:r>
      <w:r w:rsidR="00EF40CA">
        <w:rPr>
          <w:rFonts w:asciiTheme="minorHAnsi" w:hAnsiTheme="minorHAnsi" w:cstheme="minorHAnsi"/>
          <w:sz w:val="24"/>
        </w:rPr>
        <w:t xml:space="preserve"> </w:t>
      </w:r>
      <w:r w:rsidRPr="00F67FE1">
        <w:rPr>
          <w:rFonts w:asciiTheme="minorHAnsi" w:hAnsiTheme="minorHAnsi" w:cstheme="minorHAnsi"/>
          <w:sz w:val="24"/>
        </w:rPr>
        <w:t>al</w:t>
      </w:r>
      <w:r w:rsidR="00EF40CA">
        <w:rPr>
          <w:rFonts w:asciiTheme="minorHAnsi" w:hAnsiTheme="minorHAnsi" w:cstheme="minorHAnsi"/>
          <w:sz w:val="24"/>
        </w:rPr>
        <w:t xml:space="preserve"> </w:t>
      </w:r>
      <w:r w:rsidRPr="00F67FE1">
        <w:rPr>
          <w:rFonts w:asciiTheme="minorHAnsi" w:hAnsiTheme="minorHAnsi" w:cstheme="minorHAnsi"/>
          <w:sz w:val="24"/>
        </w:rPr>
        <w:t>bando</w:t>
      </w:r>
      <w:r w:rsidR="00EF40CA">
        <w:rPr>
          <w:rFonts w:asciiTheme="minorHAnsi" w:hAnsiTheme="minorHAnsi" w:cstheme="minorHAnsi"/>
          <w:sz w:val="24"/>
        </w:rPr>
        <w:t xml:space="preserve"> </w:t>
      </w:r>
      <w:r w:rsidRPr="00F67FE1">
        <w:rPr>
          <w:rFonts w:asciiTheme="minorHAnsi" w:hAnsiTheme="minorHAnsi" w:cstheme="minorHAnsi"/>
          <w:sz w:val="24"/>
        </w:rPr>
        <w:t>(es:</w:t>
      </w:r>
      <w:r w:rsidR="00EF40CA">
        <w:rPr>
          <w:rFonts w:asciiTheme="minorHAnsi" w:hAnsiTheme="minorHAnsi" w:cstheme="minorHAnsi"/>
          <w:sz w:val="24"/>
        </w:rPr>
        <w:t xml:space="preserve"> </w:t>
      </w:r>
      <w:r w:rsidRPr="00F67FE1">
        <w:rPr>
          <w:rFonts w:asciiTheme="minorHAnsi" w:hAnsiTheme="minorHAnsi" w:cstheme="minorHAnsi"/>
          <w:sz w:val="24"/>
        </w:rPr>
        <w:t>copia</w:t>
      </w:r>
      <w:r w:rsidR="00EF40CA">
        <w:rPr>
          <w:rFonts w:asciiTheme="minorHAnsi" w:hAnsiTheme="minorHAnsi" w:cstheme="minorHAnsi"/>
          <w:sz w:val="24"/>
        </w:rPr>
        <w:t xml:space="preserve"> </w:t>
      </w:r>
      <w:r w:rsidRPr="00F67FE1">
        <w:rPr>
          <w:rFonts w:asciiTheme="minorHAnsi" w:hAnsiTheme="minorHAnsi" w:cstheme="minorHAnsi"/>
          <w:sz w:val="24"/>
        </w:rPr>
        <w:t>dell’inserzione,</w:t>
      </w:r>
      <w:r w:rsidR="00EF40CA">
        <w:rPr>
          <w:rFonts w:asciiTheme="minorHAnsi" w:hAnsiTheme="minorHAnsi" w:cstheme="minorHAnsi"/>
          <w:sz w:val="24"/>
        </w:rPr>
        <w:t xml:space="preserve"> </w:t>
      </w:r>
      <w:r w:rsidRPr="00F67FE1">
        <w:rPr>
          <w:rFonts w:asciiTheme="minorHAnsi" w:hAnsiTheme="minorHAnsi" w:cstheme="minorHAnsi"/>
          <w:sz w:val="24"/>
        </w:rPr>
        <w:t>la</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stampa della pagina web sul quale il bando è stato inserito, etc.)</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richiesta di preventivi con allegata copia della e-mail;</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dell’e-mail dalla quale risulti la data di arrivo di ciascun</w:t>
      </w:r>
      <w:r w:rsidR="00EF40CA">
        <w:rPr>
          <w:rFonts w:asciiTheme="minorHAnsi" w:hAnsiTheme="minorHAnsi" w:cstheme="minorHAnsi"/>
          <w:sz w:val="24"/>
        </w:rPr>
        <w:t xml:space="preserve"> </w:t>
      </w:r>
      <w:r w:rsidRPr="00F67FE1">
        <w:rPr>
          <w:rFonts w:asciiTheme="minorHAnsi" w:hAnsiTheme="minorHAnsi" w:cstheme="minorHAnsi"/>
          <w:sz w:val="24"/>
        </w:rPr>
        <w:t>preventivo;</w:t>
      </w:r>
    </w:p>
    <w:p w:rsidR="00894774" w:rsidRPr="00F67FE1" w:rsidRDefault="00E95A2E" w:rsidP="009230DD">
      <w:pPr>
        <w:pStyle w:val="Paragrafoelenco"/>
        <w:numPr>
          <w:ilvl w:val="0"/>
          <w:numId w:val="47"/>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dei dettagliati e confrontabili</w:t>
      </w:r>
      <w:r w:rsidR="00EF40CA">
        <w:rPr>
          <w:rFonts w:asciiTheme="minorHAnsi" w:hAnsiTheme="minorHAnsi" w:cstheme="minorHAnsi"/>
          <w:sz w:val="24"/>
        </w:rPr>
        <w:t xml:space="preserve"> </w:t>
      </w:r>
      <w:r w:rsidRPr="00F67FE1">
        <w:rPr>
          <w:rFonts w:asciiTheme="minorHAnsi" w:hAnsiTheme="minorHAnsi" w:cstheme="minorHAnsi"/>
          <w:sz w:val="24"/>
        </w:rPr>
        <w:t>preventivi;</w:t>
      </w:r>
    </w:p>
    <w:p w:rsidR="00894774" w:rsidRPr="00F67FE1" w:rsidRDefault="00E95A2E" w:rsidP="009230DD">
      <w:pPr>
        <w:pStyle w:val="Paragrafoelenco"/>
        <w:numPr>
          <w:ilvl w:val="0"/>
          <w:numId w:val="47"/>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copia del verbale della commissione esaminatrice e/o del consiglio di amministrazione. </w:t>
      </w:r>
      <w:r w:rsidRPr="00F67FE1">
        <w:rPr>
          <w:rFonts w:asciiTheme="minorHAnsi" w:hAnsiTheme="minorHAnsi" w:cstheme="minorHAnsi"/>
          <w:spacing w:val="-3"/>
          <w:sz w:val="24"/>
        </w:rPr>
        <w:t xml:space="preserve">Il </w:t>
      </w:r>
      <w:r w:rsidRPr="00F67FE1">
        <w:rPr>
          <w:rFonts w:asciiTheme="minorHAnsi" w:hAnsiTheme="minorHAnsi" w:cstheme="minorHAnsi"/>
          <w:sz w:val="24"/>
        </w:rPr>
        <w:t>verbale di scelta deve riportare in maniera dettagliata l’iter della procedura di creazione dell’albo, la griglia di</w:t>
      </w:r>
      <w:r w:rsidR="00EF40CA">
        <w:rPr>
          <w:rFonts w:asciiTheme="minorHAnsi" w:hAnsiTheme="minorHAnsi" w:cstheme="minorHAnsi"/>
          <w:sz w:val="24"/>
        </w:rPr>
        <w:t xml:space="preserve"> </w:t>
      </w:r>
      <w:r w:rsidRPr="00F67FE1">
        <w:rPr>
          <w:rFonts w:asciiTheme="minorHAnsi" w:hAnsiTheme="minorHAnsi" w:cstheme="minorHAnsi"/>
          <w:sz w:val="24"/>
        </w:rPr>
        <w:t>valutazione.</w:t>
      </w:r>
    </w:p>
    <w:p w:rsidR="00894774" w:rsidRPr="00F67FE1" w:rsidRDefault="00894774" w:rsidP="009230DD">
      <w:pPr>
        <w:pStyle w:val="Corpodeltesto"/>
        <w:spacing w:line="276" w:lineRule="auto"/>
        <w:rPr>
          <w:rFonts w:asciiTheme="minorHAnsi" w:hAnsiTheme="minorHAnsi" w:cstheme="minorHAnsi"/>
          <w:sz w:val="26"/>
        </w:rPr>
      </w:pPr>
    </w:p>
    <w:p w:rsidR="00894774" w:rsidRPr="00F67FE1" w:rsidRDefault="00E95A2E" w:rsidP="009230DD">
      <w:pPr>
        <w:pStyle w:val="Titolo2"/>
        <w:numPr>
          <w:ilvl w:val="1"/>
          <w:numId w:val="56"/>
        </w:numPr>
        <w:tabs>
          <w:tab w:val="left" w:pos="928"/>
          <w:tab w:val="left" w:pos="929"/>
        </w:tabs>
        <w:spacing w:line="276" w:lineRule="auto"/>
        <w:ind w:left="0" w:firstLine="0"/>
        <w:jc w:val="left"/>
        <w:rPr>
          <w:rFonts w:asciiTheme="minorHAnsi" w:hAnsiTheme="minorHAnsi" w:cstheme="minorHAnsi"/>
        </w:rPr>
      </w:pPr>
      <w:bookmarkStart w:id="33" w:name="7.5_Missioni_e_rimborsi_spese_trasferte"/>
      <w:bookmarkStart w:id="34" w:name="_bookmark46"/>
      <w:bookmarkEnd w:id="33"/>
      <w:bookmarkEnd w:id="34"/>
      <w:r w:rsidRPr="00F67FE1">
        <w:rPr>
          <w:rFonts w:asciiTheme="minorHAnsi" w:hAnsiTheme="minorHAnsi" w:cstheme="minorHAnsi"/>
        </w:rPr>
        <w:t>Missioni e rimborsi spese</w:t>
      </w:r>
      <w:r w:rsidR="00231B6B">
        <w:rPr>
          <w:rFonts w:asciiTheme="minorHAnsi" w:hAnsiTheme="minorHAnsi" w:cstheme="minorHAnsi"/>
        </w:rPr>
        <w:t xml:space="preserve"> </w:t>
      </w:r>
      <w:r w:rsidRPr="00F67FE1">
        <w:rPr>
          <w:rFonts w:asciiTheme="minorHAnsi" w:hAnsiTheme="minorHAnsi" w:cstheme="minorHAnsi"/>
        </w:rPr>
        <w:t>trasferte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La categoria “spese di missione e trasferte” comprende le spese del personale coinvolto formalmente ed operativamente nel progetto, sono ammesse limitatamente all’espletamento degli incarichi relativi al progetto stesso e nei limiti previsti dalla normativa vigente.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Potranno, inoltre, essere ammesse a finanziamento le spese di missione e trasferta sostenute da titolari di imprese individuali, legali rappresentanti dei soggetti ammissibili al beneficio del contributo, soci o componenti degli organi di amministrazione, ovvero degli organi di governo dei soggetti ammissibili ai benefici del contributo, solo nel caso di partecipazione a riunioni ed attività </w:t>
      </w:r>
      <w:r w:rsidRPr="00F67FE1">
        <w:rPr>
          <w:rFonts w:asciiTheme="minorHAnsi" w:hAnsiTheme="minorHAnsi" w:cstheme="minorHAnsi"/>
        </w:rPr>
        <w:lastRenderedPageBreak/>
        <w:t>di animazione e coordinamento previste dal progetto e, in entrambi i casi, comprovate da verbali ed elenco firme dei</w:t>
      </w:r>
      <w:r w:rsidR="00231B6B">
        <w:rPr>
          <w:rFonts w:asciiTheme="minorHAnsi" w:hAnsiTheme="minorHAnsi" w:cstheme="minorHAnsi"/>
        </w:rPr>
        <w:t xml:space="preserve"> </w:t>
      </w:r>
      <w:r w:rsidRPr="00F67FE1">
        <w:rPr>
          <w:rFonts w:asciiTheme="minorHAnsi" w:hAnsiTheme="minorHAnsi" w:cstheme="minorHAnsi"/>
        </w:rPr>
        <w:t>partecipanti.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Per quanto concerne, il personale a tempo indeterminato delle strutture pubbliche (es. professori universitari) le spese di missioni e viaggi per trasferte risultano essere ammissibili se strettamente legate ad attività connesse al progetto.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Sono altresì ammissibili le spese liquidate a professionisti esterni se previsto nella lettera d'incarico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I costi possono essere definiti e liquidati secondo criteri di rimborso a piè di lista, ed in misura comunque non superiore alla regolamentazione contenuta nei C.C.N.L. e/o CCAL. </w:t>
      </w:r>
      <w:r w:rsidRPr="00F67FE1">
        <w:rPr>
          <w:rFonts w:asciiTheme="minorHAnsi" w:hAnsiTheme="minorHAnsi" w:cstheme="minorHAnsi"/>
          <w:spacing w:val="1"/>
        </w:rPr>
        <w:t xml:space="preserve">Le </w:t>
      </w:r>
      <w:r w:rsidRPr="00F67FE1">
        <w:rPr>
          <w:rFonts w:asciiTheme="minorHAnsi" w:hAnsiTheme="minorHAnsi" w:cstheme="minorHAnsi"/>
        </w:rPr>
        <w:t>suddette spese, in mancanza di trattamento previsto contrattualmente, dovranno essere determinate in maniera analoga al trattamento dei pubblici dipendenti di pari</w:t>
      </w:r>
      <w:r w:rsidR="00231B6B">
        <w:rPr>
          <w:rFonts w:asciiTheme="minorHAnsi" w:hAnsiTheme="minorHAnsi" w:cstheme="minorHAnsi"/>
        </w:rPr>
        <w:t xml:space="preserve"> </w:t>
      </w:r>
      <w:r w:rsidRPr="00F67FE1">
        <w:rPr>
          <w:rFonts w:asciiTheme="minorHAnsi" w:hAnsiTheme="minorHAnsi" w:cstheme="minorHAnsi"/>
        </w:rPr>
        <w:t>fascia.</w:t>
      </w:r>
    </w:p>
    <w:p w:rsidR="00894774" w:rsidRPr="00F67FE1" w:rsidRDefault="00E95A2E" w:rsidP="009230DD">
      <w:pPr>
        <w:spacing w:line="276" w:lineRule="auto"/>
        <w:jc w:val="both"/>
        <w:rPr>
          <w:rFonts w:asciiTheme="minorHAnsi" w:hAnsiTheme="minorHAnsi" w:cstheme="minorHAnsi"/>
          <w:sz w:val="24"/>
        </w:rPr>
      </w:pPr>
      <w:r w:rsidRPr="00F67FE1">
        <w:rPr>
          <w:rFonts w:asciiTheme="minorHAnsi" w:hAnsiTheme="minorHAnsi" w:cstheme="minorHAnsi"/>
        </w:rPr>
        <w:t xml:space="preserve">Le spese riguardano le trasferte in Italia e, ove preventivamente autorizzate, quelle all’estero e, </w:t>
      </w:r>
      <w:r w:rsidRPr="00F67FE1">
        <w:rPr>
          <w:rFonts w:asciiTheme="minorHAnsi" w:hAnsiTheme="minorHAnsi" w:cstheme="minorHAnsi"/>
          <w:sz w:val="24"/>
        </w:rPr>
        <w:t>a titolo esemplificativo, possono essere le seguenti:</w:t>
      </w:r>
    </w:p>
    <w:p w:rsidR="00894774" w:rsidRPr="00F67FE1" w:rsidRDefault="00E95A2E" w:rsidP="009230DD">
      <w:pPr>
        <w:pStyle w:val="Paragrafoelenco"/>
        <w:numPr>
          <w:ilvl w:val="0"/>
          <w:numId w:val="46"/>
        </w:numPr>
        <w:tabs>
          <w:tab w:val="left" w:pos="1007"/>
          <w:tab w:val="left" w:pos="1008"/>
        </w:tabs>
        <w:spacing w:line="276" w:lineRule="auto"/>
        <w:ind w:left="0" w:firstLine="0"/>
        <w:rPr>
          <w:rFonts w:asciiTheme="minorHAnsi" w:hAnsiTheme="minorHAnsi" w:cstheme="minorHAnsi"/>
          <w:sz w:val="24"/>
        </w:rPr>
      </w:pPr>
      <w:r w:rsidRPr="00F67FE1">
        <w:rPr>
          <w:rFonts w:asciiTheme="minorHAnsi" w:hAnsiTheme="minorHAnsi" w:cstheme="minorHAnsi"/>
          <w:sz w:val="24"/>
        </w:rPr>
        <w:t>trasporto;</w:t>
      </w:r>
    </w:p>
    <w:p w:rsidR="00894774" w:rsidRPr="00F67FE1" w:rsidRDefault="00E95A2E" w:rsidP="009230DD">
      <w:pPr>
        <w:pStyle w:val="Paragrafoelenco"/>
        <w:numPr>
          <w:ilvl w:val="0"/>
          <w:numId w:val="46"/>
        </w:numPr>
        <w:tabs>
          <w:tab w:val="left" w:pos="1007"/>
          <w:tab w:val="left" w:pos="1008"/>
        </w:tabs>
        <w:spacing w:line="276" w:lineRule="auto"/>
        <w:ind w:left="0" w:firstLine="0"/>
        <w:rPr>
          <w:rFonts w:asciiTheme="minorHAnsi" w:hAnsiTheme="minorHAnsi" w:cstheme="minorHAnsi"/>
          <w:sz w:val="24"/>
        </w:rPr>
      </w:pPr>
      <w:r w:rsidRPr="00F67FE1">
        <w:rPr>
          <w:rFonts w:asciiTheme="minorHAnsi" w:hAnsiTheme="minorHAnsi" w:cstheme="minorHAnsi"/>
          <w:sz w:val="24"/>
        </w:rPr>
        <w:t>vitto;</w:t>
      </w:r>
    </w:p>
    <w:p w:rsidR="00894774" w:rsidRPr="00F67FE1" w:rsidRDefault="00E95A2E" w:rsidP="009230DD">
      <w:pPr>
        <w:pStyle w:val="Paragrafoelenco"/>
        <w:numPr>
          <w:ilvl w:val="0"/>
          <w:numId w:val="46"/>
        </w:numPr>
        <w:tabs>
          <w:tab w:val="left" w:pos="1007"/>
          <w:tab w:val="left" w:pos="1008"/>
        </w:tabs>
        <w:spacing w:line="276" w:lineRule="auto"/>
        <w:ind w:left="0" w:firstLine="0"/>
        <w:rPr>
          <w:rFonts w:asciiTheme="minorHAnsi" w:hAnsiTheme="minorHAnsi" w:cstheme="minorHAnsi"/>
          <w:sz w:val="24"/>
        </w:rPr>
      </w:pPr>
      <w:r w:rsidRPr="00F67FE1">
        <w:rPr>
          <w:rFonts w:asciiTheme="minorHAnsi" w:hAnsiTheme="minorHAnsi" w:cstheme="minorHAnsi"/>
          <w:sz w:val="24"/>
        </w:rPr>
        <w:t>alloggio.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Le spese di missione e viaggi per le trasferte possono essere rendicontate solo se accompagnate dalla documentazione analitica delle spese, compresa l’autorizzazione alla missione, dalla quale si evinca chiaramente il nominativo del soggetto, la durata della missione, la motivazione tecnica della missione, la sua pertinenza al progetto, la destinazione mentre non sono ammissibili spese forfettarie. Le spese di missione e viaggi per le trasferte volte alla partecipazione a congressi scientifici (convegni, riunioni tecniche, workshop, riunioni di società scientifiche ecc.) sono riconosciute se il progetto costituisce esplicito argomento previsto dall’ordine del giorno.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Le modalità di liquidazione delle spese e l'entità delle stesse:</w:t>
      </w:r>
    </w:p>
    <w:p w:rsidR="00894774" w:rsidRPr="00F67FE1" w:rsidRDefault="00E95A2E" w:rsidP="009230DD">
      <w:pPr>
        <w:pStyle w:val="Paragrafoelenco"/>
        <w:numPr>
          <w:ilvl w:val="0"/>
          <w:numId w:val="45"/>
        </w:numPr>
        <w:tabs>
          <w:tab w:val="left" w:pos="929"/>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nel caso di </w:t>
      </w:r>
      <w:r w:rsidRPr="00F67FE1">
        <w:rPr>
          <w:rFonts w:asciiTheme="minorHAnsi" w:hAnsiTheme="minorHAnsi" w:cstheme="minorHAnsi"/>
          <w:sz w:val="24"/>
          <w:u w:val="single"/>
        </w:rPr>
        <w:t>Enti pubblici</w:t>
      </w:r>
      <w:r w:rsidRPr="00F67FE1">
        <w:rPr>
          <w:rFonts w:asciiTheme="minorHAnsi" w:hAnsiTheme="minorHAnsi" w:cstheme="minorHAnsi"/>
          <w:sz w:val="24"/>
        </w:rPr>
        <w:t xml:space="preserve"> devono essere conformi ai regolamenti previsti dai propri disciplinari interni, fermo restando che all’atto della rendicontazione delle spese devono essere esibiti tutti i giustificativi di spesa;</w:t>
      </w:r>
    </w:p>
    <w:p w:rsidR="00894774" w:rsidRPr="006E10AB" w:rsidRDefault="00E95A2E" w:rsidP="009230DD">
      <w:pPr>
        <w:pStyle w:val="Paragrafoelenco"/>
        <w:numPr>
          <w:ilvl w:val="0"/>
          <w:numId w:val="45"/>
        </w:numPr>
        <w:tabs>
          <w:tab w:val="left" w:pos="928"/>
          <w:tab w:val="left" w:pos="929"/>
        </w:tabs>
        <w:spacing w:line="276" w:lineRule="auto"/>
        <w:ind w:left="0" w:firstLine="0"/>
        <w:jc w:val="both"/>
        <w:rPr>
          <w:rFonts w:asciiTheme="minorHAnsi" w:hAnsiTheme="minorHAnsi" w:cstheme="minorHAnsi"/>
          <w:sz w:val="24"/>
        </w:rPr>
      </w:pPr>
      <w:r w:rsidRPr="006E10AB">
        <w:rPr>
          <w:rFonts w:asciiTheme="minorHAnsi" w:hAnsiTheme="minorHAnsi" w:cstheme="minorHAnsi"/>
          <w:sz w:val="24"/>
        </w:rPr>
        <w:t>nel</w:t>
      </w:r>
      <w:r w:rsidR="00231B6B">
        <w:rPr>
          <w:rFonts w:asciiTheme="minorHAnsi" w:hAnsiTheme="minorHAnsi" w:cstheme="minorHAnsi"/>
          <w:sz w:val="24"/>
        </w:rPr>
        <w:t xml:space="preserve"> </w:t>
      </w:r>
      <w:r w:rsidRPr="006E10AB">
        <w:rPr>
          <w:rFonts w:asciiTheme="minorHAnsi" w:hAnsiTheme="minorHAnsi" w:cstheme="minorHAnsi"/>
          <w:sz w:val="24"/>
        </w:rPr>
        <w:t>caso</w:t>
      </w:r>
      <w:r w:rsidR="00231B6B">
        <w:rPr>
          <w:rFonts w:asciiTheme="minorHAnsi" w:hAnsiTheme="minorHAnsi" w:cstheme="minorHAnsi"/>
          <w:sz w:val="24"/>
        </w:rPr>
        <w:t xml:space="preserve"> </w:t>
      </w:r>
      <w:r w:rsidRPr="006E10AB">
        <w:rPr>
          <w:rFonts w:asciiTheme="minorHAnsi" w:hAnsiTheme="minorHAnsi" w:cstheme="minorHAnsi"/>
          <w:sz w:val="24"/>
        </w:rPr>
        <w:t>di</w:t>
      </w:r>
      <w:r w:rsidR="00231B6B">
        <w:rPr>
          <w:rFonts w:asciiTheme="minorHAnsi" w:hAnsiTheme="minorHAnsi" w:cstheme="minorHAnsi"/>
          <w:sz w:val="24"/>
        </w:rPr>
        <w:t xml:space="preserve"> </w:t>
      </w:r>
      <w:r w:rsidRPr="006E10AB">
        <w:rPr>
          <w:rFonts w:asciiTheme="minorHAnsi" w:hAnsiTheme="minorHAnsi" w:cstheme="minorHAnsi"/>
          <w:sz w:val="24"/>
          <w:u w:val="single"/>
        </w:rPr>
        <w:t>strutture</w:t>
      </w:r>
      <w:r w:rsidR="00231B6B">
        <w:rPr>
          <w:rFonts w:asciiTheme="minorHAnsi" w:hAnsiTheme="minorHAnsi" w:cstheme="minorHAnsi"/>
          <w:sz w:val="24"/>
          <w:u w:val="single"/>
        </w:rPr>
        <w:t xml:space="preserve"> </w:t>
      </w:r>
      <w:r w:rsidRPr="006E10AB">
        <w:rPr>
          <w:rFonts w:asciiTheme="minorHAnsi" w:hAnsiTheme="minorHAnsi" w:cstheme="minorHAnsi"/>
          <w:sz w:val="24"/>
          <w:u w:val="single"/>
        </w:rPr>
        <w:t>private</w:t>
      </w:r>
      <w:r w:rsidRPr="006E10AB">
        <w:rPr>
          <w:rFonts w:asciiTheme="minorHAnsi" w:hAnsiTheme="minorHAnsi" w:cstheme="minorHAnsi"/>
          <w:sz w:val="24"/>
        </w:rPr>
        <w:t>,</w:t>
      </w:r>
      <w:r w:rsidR="00231B6B">
        <w:rPr>
          <w:rFonts w:asciiTheme="minorHAnsi" w:hAnsiTheme="minorHAnsi" w:cstheme="minorHAnsi"/>
          <w:sz w:val="24"/>
        </w:rPr>
        <w:t xml:space="preserve"> </w:t>
      </w:r>
      <w:r w:rsidRPr="006E10AB">
        <w:rPr>
          <w:rFonts w:asciiTheme="minorHAnsi" w:hAnsiTheme="minorHAnsi" w:cstheme="minorHAnsi"/>
          <w:sz w:val="24"/>
        </w:rPr>
        <w:t>debbono</w:t>
      </w:r>
      <w:r w:rsidR="00231B6B">
        <w:rPr>
          <w:rFonts w:asciiTheme="minorHAnsi" w:hAnsiTheme="minorHAnsi" w:cstheme="minorHAnsi"/>
          <w:sz w:val="24"/>
        </w:rPr>
        <w:t xml:space="preserve"> </w:t>
      </w:r>
      <w:r w:rsidRPr="006E10AB">
        <w:rPr>
          <w:rFonts w:asciiTheme="minorHAnsi" w:hAnsiTheme="minorHAnsi" w:cstheme="minorHAnsi"/>
          <w:sz w:val="24"/>
        </w:rPr>
        <w:t>essere</w:t>
      </w:r>
      <w:r w:rsidR="00231B6B">
        <w:rPr>
          <w:rFonts w:asciiTheme="minorHAnsi" w:hAnsiTheme="minorHAnsi" w:cstheme="minorHAnsi"/>
          <w:sz w:val="24"/>
        </w:rPr>
        <w:t xml:space="preserve"> </w:t>
      </w:r>
      <w:r w:rsidRPr="006E10AB">
        <w:rPr>
          <w:rFonts w:asciiTheme="minorHAnsi" w:hAnsiTheme="minorHAnsi" w:cstheme="minorHAnsi"/>
          <w:sz w:val="24"/>
        </w:rPr>
        <w:t>conformi</w:t>
      </w:r>
      <w:r w:rsidR="00231B6B">
        <w:rPr>
          <w:rFonts w:asciiTheme="minorHAnsi" w:hAnsiTheme="minorHAnsi" w:cstheme="minorHAnsi"/>
          <w:sz w:val="24"/>
        </w:rPr>
        <w:t xml:space="preserve"> </w:t>
      </w:r>
      <w:r w:rsidRPr="006E10AB">
        <w:rPr>
          <w:rFonts w:asciiTheme="minorHAnsi" w:hAnsiTheme="minorHAnsi" w:cstheme="minorHAnsi"/>
          <w:sz w:val="24"/>
        </w:rPr>
        <w:t>a</w:t>
      </w:r>
      <w:r w:rsidR="00231B6B">
        <w:rPr>
          <w:rFonts w:asciiTheme="minorHAnsi" w:hAnsiTheme="minorHAnsi" w:cstheme="minorHAnsi"/>
          <w:sz w:val="24"/>
        </w:rPr>
        <w:t xml:space="preserve"> </w:t>
      </w:r>
      <w:r w:rsidRPr="006E10AB">
        <w:rPr>
          <w:rFonts w:asciiTheme="minorHAnsi" w:hAnsiTheme="minorHAnsi" w:cstheme="minorHAnsi"/>
          <w:sz w:val="24"/>
        </w:rPr>
        <w:t>quanto</w:t>
      </w:r>
      <w:r w:rsidR="00231B6B">
        <w:rPr>
          <w:rFonts w:asciiTheme="minorHAnsi" w:hAnsiTheme="minorHAnsi" w:cstheme="minorHAnsi"/>
          <w:sz w:val="24"/>
        </w:rPr>
        <w:t xml:space="preserve"> </w:t>
      </w:r>
      <w:r w:rsidRPr="006E10AB">
        <w:rPr>
          <w:rFonts w:asciiTheme="minorHAnsi" w:hAnsiTheme="minorHAnsi" w:cstheme="minorHAnsi"/>
          <w:sz w:val="24"/>
        </w:rPr>
        <w:t>previsto</w:t>
      </w:r>
      <w:r w:rsidR="00231B6B">
        <w:rPr>
          <w:rFonts w:asciiTheme="minorHAnsi" w:hAnsiTheme="minorHAnsi" w:cstheme="minorHAnsi"/>
          <w:sz w:val="24"/>
        </w:rPr>
        <w:t xml:space="preserve"> </w:t>
      </w:r>
      <w:r w:rsidRPr="006E10AB">
        <w:rPr>
          <w:rFonts w:asciiTheme="minorHAnsi" w:hAnsiTheme="minorHAnsi" w:cstheme="minorHAnsi"/>
          <w:sz w:val="24"/>
        </w:rPr>
        <w:t>nelle</w:t>
      </w:r>
      <w:r w:rsidR="00231B6B">
        <w:rPr>
          <w:rFonts w:asciiTheme="minorHAnsi" w:hAnsiTheme="minorHAnsi" w:cstheme="minorHAnsi"/>
          <w:sz w:val="24"/>
        </w:rPr>
        <w:t xml:space="preserve"> </w:t>
      </w:r>
      <w:r w:rsidRPr="006E10AB">
        <w:rPr>
          <w:rFonts w:asciiTheme="minorHAnsi" w:hAnsiTheme="minorHAnsi" w:cstheme="minorHAnsi"/>
          <w:sz w:val="24"/>
        </w:rPr>
        <w:t>norme</w:t>
      </w:r>
      <w:r w:rsidR="00231B6B">
        <w:rPr>
          <w:rFonts w:asciiTheme="minorHAnsi" w:hAnsiTheme="minorHAnsi" w:cstheme="minorHAnsi"/>
          <w:sz w:val="24"/>
        </w:rPr>
        <w:t xml:space="preserve"> </w:t>
      </w:r>
      <w:r w:rsidRPr="006E10AB">
        <w:rPr>
          <w:rFonts w:asciiTheme="minorHAnsi" w:hAnsiTheme="minorHAnsi" w:cstheme="minorHAnsi"/>
          <w:sz w:val="24"/>
        </w:rPr>
        <w:t>vigenti</w:t>
      </w:r>
      <w:r w:rsidR="00231B6B">
        <w:rPr>
          <w:rFonts w:asciiTheme="minorHAnsi" w:hAnsiTheme="minorHAnsi" w:cstheme="minorHAnsi"/>
          <w:sz w:val="24"/>
        </w:rPr>
        <w:t xml:space="preserve"> </w:t>
      </w:r>
      <w:r w:rsidRPr="006E10AB">
        <w:rPr>
          <w:rFonts w:asciiTheme="minorHAnsi" w:hAnsiTheme="minorHAnsi" w:cstheme="minorHAnsi"/>
          <w:sz w:val="24"/>
        </w:rPr>
        <w:t>e</w:t>
      </w:r>
      <w:r w:rsidR="00231B6B">
        <w:rPr>
          <w:rFonts w:asciiTheme="minorHAnsi" w:hAnsiTheme="minorHAnsi" w:cstheme="minorHAnsi"/>
          <w:sz w:val="24"/>
        </w:rPr>
        <w:t xml:space="preserve"> </w:t>
      </w:r>
      <w:r w:rsidRPr="006E10AB">
        <w:rPr>
          <w:rFonts w:asciiTheme="minorHAnsi" w:hAnsiTheme="minorHAnsi" w:cstheme="minorHAnsi"/>
          <w:sz w:val="24"/>
        </w:rPr>
        <w:t>del regolamento per il personale regionale (</w:t>
      </w:r>
      <w:r w:rsidRPr="006E10AB">
        <w:rPr>
          <w:rFonts w:asciiTheme="minorHAnsi" w:hAnsiTheme="minorHAnsi" w:cstheme="minorHAnsi"/>
          <w:i/>
          <w:sz w:val="24"/>
        </w:rPr>
        <w:t>Contratto collettivo decentrato integrativo per il personale della Giunta Regionale – Relazioni sindacali, Protocollo d’intesa sottoscritto il 19 ottobre 2001 – DGR 1503 del 6/04/2001 e ss.mm.ii.</w:t>
      </w:r>
      <w:r w:rsidRPr="006E10AB">
        <w:rPr>
          <w:rFonts w:asciiTheme="minorHAnsi" w:hAnsiTheme="minorHAnsi" w:cstheme="minorHAnsi"/>
          <w:sz w:val="24"/>
        </w:rPr>
        <w:t>).</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In particolare, il rimborso delle spese effettivamente sostenute, previa presentazione di regolari ricevute o biglietti, avviene nei seguenti limiti:</w:t>
      </w:r>
    </w:p>
    <w:p w:rsidR="00894774" w:rsidRPr="00F67FE1" w:rsidRDefault="00E95A2E" w:rsidP="009230DD">
      <w:pPr>
        <w:pStyle w:val="Paragrafoelenco"/>
        <w:numPr>
          <w:ilvl w:val="1"/>
          <w:numId w:val="45"/>
        </w:numPr>
        <w:tabs>
          <w:tab w:val="left" w:pos="1072"/>
          <w:tab w:val="left" w:pos="1073"/>
        </w:tabs>
        <w:spacing w:line="276" w:lineRule="auto"/>
        <w:ind w:left="0" w:firstLine="0"/>
        <w:rPr>
          <w:rFonts w:asciiTheme="minorHAnsi" w:hAnsiTheme="minorHAnsi" w:cstheme="minorHAnsi"/>
          <w:sz w:val="24"/>
        </w:rPr>
      </w:pPr>
      <w:r w:rsidRPr="00F67FE1">
        <w:rPr>
          <w:rFonts w:asciiTheme="minorHAnsi" w:hAnsiTheme="minorHAnsi" w:cstheme="minorHAnsi"/>
          <w:sz w:val="24"/>
        </w:rPr>
        <w:t>costo del biglietto di 1° classe per i viaggi in</w:t>
      </w:r>
      <w:r w:rsidR="00231B6B">
        <w:rPr>
          <w:rFonts w:asciiTheme="minorHAnsi" w:hAnsiTheme="minorHAnsi" w:cstheme="minorHAnsi"/>
          <w:sz w:val="24"/>
        </w:rPr>
        <w:t xml:space="preserve"> </w:t>
      </w:r>
      <w:r w:rsidRPr="00F67FE1">
        <w:rPr>
          <w:rFonts w:asciiTheme="minorHAnsi" w:hAnsiTheme="minorHAnsi" w:cstheme="minorHAnsi"/>
          <w:sz w:val="24"/>
        </w:rPr>
        <w:t>ferrovia;</w:t>
      </w:r>
    </w:p>
    <w:p w:rsidR="00894774" w:rsidRPr="00F67FE1" w:rsidRDefault="00E95A2E" w:rsidP="009230DD">
      <w:pPr>
        <w:pStyle w:val="Paragrafoelenco"/>
        <w:numPr>
          <w:ilvl w:val="1"/>
          <w:numId w:val="45"/>
        </w:numPr>
        <w:tabs>
          <w:tab w:val="left" w:pos="1073"/>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costo del biglietto di classe economica per i viaggi in aereo. </w:t>
      </w:r>
      <w:r w:rsidRPr="00F67FE1">
        <w:rPr>
          <w:rFonts w:asciiTheme="minorHAnsi" w:hAnsiTheme="minorHAnsi" w:cstheme="minorHAnsi"/>
        </w:rPr>
        <w:t xml:space="preserve">I </w:t>
      </w:r>
      <w:r w:rsidRPr="00F67FE1">
        <w:rPr>
          <w:rFonts w:asciiTheme="minorHAnsi" w:hAnsiTheme="minorHAnsi" w:cstheme="minorHAnsi"/>
          <w:sz w:val="24"/>
        </w:rPr>
        <w:t>costi dei biglietti aerei vanno quantificati facendo ricorso a ricerche di mercato attraverso i comuni motori di ricerca, da effettuarsi all’epoca della</w:t>
      </w:r>
      <w:r w:rsidR="00231B6B">
        <w:rPr>
          <w:rFonts w:asciiTheme="minorHAnsi" w:hAnsiTheme="minorHAnsi" w:cstheme="minorHAnsi"/>
          <w:sz w:val="24"/>
        </w:rPr>
        <w:t xml:space="preserve"> </w:t>
      </w:r>
      <w:r w:rsidRPr="00F67FE1">
        <w:rPr>
          <w:rFonts w:asciiTheme="minorHAnsi" w:hAnsiTheme="minorHAnsi" w:cstheme="minorHAnsi"/>
          <w:sz w:val="24"/>
        </w:rPr>
        <w:t>prenotazione.;</w:t>
      </w:r>
    </w:p>
    <w:p w:rsidR="00894774" w:rsidRPr="00F67FE1" w:rsidRDefault="00E95A2E" w:rsidP="009230DD">
      <w:pPr>
        <w:pStyle w:val="Paragrafoelenco"/>
        <w:numPr>
          <w:ilvl w:val="1"/>
          <w:numId w:val="45"/>
        </w:numPr>
        <w:tabs>
          <w:tab w:val="left" w:pos="1072"/>
          <w:tab w:val="left" w:pos="1073"/>
        </w:tabs>
        <w:spacing w:line="276" w:lineRule="auto"/>
        <w:ind w:left="0" w:firstLine="0"/>
        <w:rPr>
          <w:rFonts w:asciiTheme="minorHAnsi" w:hAnsiTheme="minorHAnsi" w:cstheme="minorHAnsi"/>
          <w:sz w:val="24"/>
        </w:rPr>
      </w:pPr>
      <w:r w:rsidRPr="00F67FE1">
        <w:rPr>
          <w:rFonts w:asciiTheme="minorHAnsi" w:hAnsiTheme="minorHAnsi" w:cstheme="minorHAnsi"/>
          <w:sz w:val="24"/>
        </w:rPr>
        <w:t>costo del mezzo di trasporto urbano utilizzato nelle località di</w:t>
      </w:r>
      <w:r w:rsidR="00231B6B">
        <w:rPr>
          <w:rFonts w:asciiTheme="minorHAnsi" w:hAnsiTheme="minorHAnsi" w:cstheme="minorHAnsi"/>
          <w:sz w:val="24"/>
        </w:rPr>
        <w:t xml:space="preserve"> </w:t>
      </w:r>
      <w:r w:rsidRPr="00F67FE1">
        <w:rPr>
          <w:rFonts w:asciiTheme="minorHAnsi" w:hAnsiTheme="minorHAnsi" w:cstheme="minorHAnsi"/>
          <w:sz w:val="24"/>
        </w:rPr>
        <w:t>destinazione.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Per le trasferte di durata superiore a 12 ore, che comportano il pernottamento, spetta il rimborso della spesa sostenuta per il pernottamento in albergo a 4 stelle e della spesa per i pasti nel limite di € 22,26 per il primo pasto e di complessivi € 44,26 per i due pasti se documentati da fattura o ricevuta fiscale, invece le trasferte di durata inferiore a 8 ore compete solo il rimborso del primo</w:t>
      </w:r>
      <w:r w:rsidR="00231B6B">
        <w:rPr>
          <w:rFonts w:asciiTheme="minorHAnsi" w:hAnsiTheme="minorHAnsi" w:cstheme="minorHAnsi"/>
        </w:rPr>
        <w:t xml:space="preserve"> </w:t>
      </w:r>
      <w:r w:rsidRPr="00F67FE1">
        <w:rPr>
          <w:rFonts w:asciiTheme="minorHAnsi" w:hAnsiTheme="minorHAnsi" w:cstheme="minorHAnsi"/>
        </w:rPr>
        <w:t>pasto.</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Non sono rimborsabili i costi per i taxi urbani ed extraurbani ed i veicoli a noleggio fatte salve le seguenti eccezioni:</w:t>
      </w:r>
    </w:p>
    <w:p w:rsidR="00894774" w:rsidRPr="00F67FE1" w:rsidRDefault="00E95A2E" w:rsidP="009230DD">
      <w:pPr>
        <w:pStyle w:val="Paragrafoelenco"/>
        <w:numPr>
          <w:ilvl w:val="0"/>
          <w:numId w:val="4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se la località di trasferta non è servita da mezzi pubblici di</w:t>
      </w:r>
      <w:r w:rsidR="000A2376">
        <w:rPr>
          <w:rFonts w:asciiTheme="minorHAnsi" w:hAnsiTheme="minorHAnsi" w:cstheme="minorHAnsi"/>
          <w:sz w:val="24"/>
        </w:rPr>
        <w:t xml:space="preserve"> </w:t>
      </w:r>
      <w:r w:rsidRPr="00F67FE1">
        <w:rPr>
          <w:rFonts w:asciiTheme="minorHAnsi" w:hAnsiTheme="minorHAnsi" w:cstheme="minorHAnsi"/>
          <w:sz w:val="24"/>
        </w:rPr>
        <w:t>linea;</w:t>
      </w:r>
    </w:p>
    <w:p w:rsidR="00894774" w:rsidRPr="00F67FE1" w:rsidRDefault="00E95A2E" w:rsidP="009230DD">
      <w:pPr>
        <w:pStyle w:val="Paragrafoelenco"/>
        <w:numPr>
          <w:ilvl w:val="0"/>
          <w:numId w:val="44"/>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se nei giorni di trasferta i mezzi pubblici di linea non sono in esercizio per qualsiasi</w:t>
      </w:r>
      <w:r w:rsidR="000A2376">
        <w:rPr>
          <w:rFonts w:asciiTheme="minorHAnsi" w:hAnsiTheme="minorHAnsi" w:cstheme="minorHAnsi"/>
          <w:sz w:val="24"/>
        </w:rPr>
        <w:t xml:space="preserve"> </w:t>
      </w:r>
      <w:r w:rsidRPr="00F67FE1">
        <w:rPr>
          <w:rFonts w:asciiTheme="minorHAnsi" w:hAnsiTheme="minorHAnsi" w:cstheme="minorHAnsi"/>
          <w:sz w:val="24"/>
        </w:rPr>
        <w:t>causa;</w:t>
      </w:r>
    </w:p>
    <w:p w:rsidR="00894774" w:rsidRPr="00F67FE1" w:rsidRDefault="00E95A2E" w:rsidP="009230DD">
      <w:pPr>
        <w:pStyle w:val="Paragrafoelenco"/>
        <w:numPr>
          <w:ilvl w:val="0"/>
          <w:numId w:val="44"/>
        </w:numPr>
        <w:tabs>
          <w:tab w:val="left" w:pos="941"/>
        </w:tabs>
        <w:spacing w:line="276" w:lineRule="auto"/>
        <w:ind w:left="0" w:firstLine="0"/>
        <w:jc w:val="both"/>
        <w:rPr>
          <w:rFonts w:asciiTheme="minorHAnsi" w:hAnsiTheme="minorHAnsi" w:cstheme="minorHAnsi"/>
        </w:rPr>
      </w:pPr>
      <w:r w:rsidRPr="00F67FE1">
        <w:rPr>
          <w:rFonts w:asciiTheme="minorHAnsi" w:hAnsiTheme="minorHAnsi" w:cstheme="minorHAnsi"/>
          <w:sz w:val="24"/>
        </w:rPr>
        <w:t>se il ricorso ai mezzi pubblici risulti effettivamente inconciliabile ed eccessivamente gravoso rispetto alle esigenze, alla tempistica, all'articolazione delle attività progettuali e alle caratteristiche soggettive del personale interessato (es. trasferimenti obbligati in orari non coincidenti con mezzi pubblici, sciopero dei mezzi</w:t>
      </w:r>
      <w:r w:rsidR="000A2376">
        <w:rPr>
          <w:rFonts w:asciiTheme="minorHAnsi" w:hAnsiTheme="minorHAnsi" w:cstheme="minorHAnsi"/>
          <w:sz w:val="24"/>
        </w:rPr>
        <w:t xml:space="preserve"> </w:t>
      </w:r>
      <w:r w:rsidRPr="00F67FE1">
        <w:rPr>
          <w:rFonts w:asciiTheme="minorHAnsi" w:hAnsiTheme="minorHAnsi" w:cstheme="minorHAnsi"/>
          <w:sz w:val="24"/>
        </w:rPr>
        <w:t>pubblici).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Nei casi eccezionali elencati in precedenza è ammesso l’uso del mezzo proprio dietro presentazione di una dichiarazione sottoscritta dall’interessato e dal Rappresentante Legale della struttura di appartenenza, contenente data, destinazione, chilometri percorsi, motivazione. In questo caso sono ammessi i costi per i pedaggi autostradali e le spese di parcheggio solo se supportate da documenti giustificativi in originale. Inoltre, è ammessa un’indennità chilometrica pari a 1/5 del prezzo della benzina verde, con riferimento al prezzo in vigore il primo giorno del mese di riferimento come da tabelle ACI.</w:t>
      </w:r>
    </w:p>
    <w:p w:rsidR="00894774" w:rsidRPr="00F67FE1" w:rsidRDefault="00E95A2E" w:rsidP="009230DD">
      <w:pPr>
        <w:pStyle w:val="Corpodeltesto"/>
        <w:spacing w:line="276" w:lineRule="auto"/>
        <w:jc w:val="both"/>
        <w:rPr>
          <w:rFonts w:asciiTheme="minorHAnsi" w:hAnsiTheme="minorHAnsi" w:cstheme="minorHAnsi"/>
          <w:sz w:val="22"/>
        </w:rPr>
      </w:pPr>
      <w:r w:rsidRPr="00F67FE1">
        <w:rPr>
          <w:rFonts w:asciiTheme="minorHAnsi" w:hAnsiTheme="minorHAnsi" w:cstheme="minorHAnsi"/>
        </w:rPr>
        <w:t>Ai fini del calcolo della distanza percorsa i chilometri vengono considerati dalla sede del capofila o del soggetto partner alla sede di missione come conteggiati da programmi di navigazione GPS quali Google Map o simili prendendo il percorso di minor lunghezza proposto dal programma</w:t>
      </w:r>
      <w:r w:rsidRPr="00F67FE1">
        <w:rPr>
          <w:rFonts w:asciiTheme="minorHAnsi" w:hAnsiTheme="minorHAnsi" w:cstheme="minorHAnsi"/>
          <w:sz w:val="22"/>
        </w:rPr>
        <w:t>.</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Nel caso l’Ente, per disposizioni interne, possa usufruire, per far fronte a precise esigenze organizzative, di autovetture noleggiate che risultino nella disponibilità dell'intera struttura, la spesa relativa al noleggio può essere riconoscibile, qualora l'Ente dimostri che la spesa è strettamente legata alla realizzazione delle attività</w:t>
      </w:r>
      <w:r w:rsidR="00C735C1">
        <w:rPr>
          <w:rFonts w:asciiTheme="minorHAnsi" w:hAnsiTheme="minorHAnsi" w:cstheme="minorHAnsi"/>
        </w:rPr>
        <w:t xml:space="preserve"> </w:t>
      </w:r>
      <w:r w:rsidRPr="00F67FE1">
        <w:rPr>
          <w:rFonts w:asciiTheme="minorHAnsi" w:hAnsiTheme="minorHAnsi" w:cstheme="minorHAnsi"/>
        </w:rPr>
        <w:t>progettuali.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Suddetta condizione deve essere dichiarata dal Rappresentante Legale della struttura di appartenenza. In ogni caso, ai fini del riconoscimento della spesa, non si potrà prescindere dal rispetto del principio dell'economicità.</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Nel caso di utilizzo del mezzo di servizio o di autovetture noleggiate da parte del personale di Enti pubblici, sarà riconosciuto il rimborso chilometrico pari al costo di 1/5 della benzina verde con riferimento al prezzo in vigore il primo giorno del mese di riferimento come da tabelle ACI oltre eventuali pedaggi autostradali e spese di custodia del mezzo debitamente documentati.Laddove la missione produca solo un rimborso chilometrico non supportata da giustificativi di spesa, ad esempio pedaggi autostradali, per l’ammissibilità della spesa deve essere dimostrato l’output oggetto della missione. (ex. Copia delle interviste effettuate, copia dei questionari somministrati etc</w:t>
      </w:r>
      <w:r w:rsidR="00734CAB">
        <w:rPr>
          <w:rFonts w:asciiTheme="minorHAnsi" w:hAnsiTheme="minorHAnsi" w:cstheme="minorHAnsi"/>
        </w:rPr>
        <w:t>.</w:t>
      </w:r>
      <w:r w:rsidRPr="00F67FE1">
        <w:rPr>
          <w:rFonts w:asciiTheme="minorHAnsi" w:hAnsiTheme="minorHAnsi" w:cstheme="minorHAnsi"/>
        </w:rPr>
        <w:t>).</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Non sono ammessi a rendiconto i cosiddetti “buoni benzina”.</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u w:val="single"/>
        </w:rPr>
        <w:t>Documentazione da presentare:</w:t>
      </w:r>
    </w:p>
    <w:p w:rsidR="00894774" w:rsidRPr="00F67FE1"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lettera</w:t>
      </w:r>
      <w:r w:rsidR="00C735C1">
        <w:rPr>
          <w:rFonts w:asciiTheme="minorHAnsi" w:hAnsiTheme="minorHAnsi" w:cstheme="minorHAnsi"/>
          <w:sz w:val="24"/>
        </w:rPr>
        <w:t xml:space="preserve"> </w:t>
      </w:r>
      <w:r w:rsidRPr="00F67FE1">
        <w:rPr>
          <w:rFonts w:asciiTheme="minorHAnsi" w:hAnsiTheme="minorHAnsi" w:cstheme="minorHAnsi"/>
          <w:sz w:val="24"/>
        </w:rPr>
        <w:t>d’incarico</w:t>
      </w:r>
      <w:r w:rsidR="00C735C1">
        <w:rPr>
          <w:rFonts w:asciiTheme="minorHAnsi" w:hAnsiTheme="minorHAnsi" w:cstheme="minorHAnsi"/>
          <w:sz w:val="24"/>
        </w:rPr>
        <w:t xml:space="preserve"> </w:t>
      </w:r>
      <w:r w:rsidRPr="00F67FE1">
        <w:rPr>
          <w:rFonts w:asciiTheme="minorHAnsi" w:hAnsiTheme="minorHAnsi" w:cstheme="minorHAnsi"/>
          <w:sz w:val="24"/>
        </w:rPr>
        <w:t>a</w:t>
      </w:r>
      <w:r w:rsidR="00C735C1">
        <w:rPr>
          <w:rFonts w:asciiTheme="minorHAnsi" w:hAnsiTheme="minorHAnsi" w:cstheme="minorHAnsi"/>
          <w:sz w:val="24"/>
        </w:rPr>
        <w:t xml:space="preserve"> </w:t>
      </w:r>
      <w:r w:rsidRPr="00F67FE1">
        <w:rPr>
          <w:rFonts w:asciiTheme="minorHAnsi" w:hAnsiTheme="minorHAnsi" w:cstheme="minorHAnsi"/>
          <w:sz w:val="24"/>
        </w:rPr>
        <w:t>cura</w:t>
      </w:r>
      <w:r w:rsidR="00C735C1">
        <w:rPr>
          <w:rFonts w:asciiTheme="minorHAnsi" w:hAnsiTheme="minorHAnsi" w:cstheme="minorHAnsi"/>
          <w:sz w:val="24"/>
        </w:rPr>
        <w:t xml:space="preserve"> </w:t>
      </w:r>
      <w:r w:rsidRPr="00F67FE1">
        <w:rPr>
          <w:rFonts w:asciiTheme="minorHAnsi" w:hAnsiTheme="minorHAnsi" w:cstheme="minorHAnsi"/>
          <w:sz w:val="24"/>
        </w:rPr>
        <w:t>del</w:t>
      </w:r>
      <w:r w:rsidR="00C735C1">
        <w:rPr>
          <w:rFonts w:asciiTheme="minorHAnsi" w:hAnsiTheme="minorHAnsi" w:cstheme="minorHAnsi"/>
          <w:sz w:val="24"/>
        </w:rPr>
        <w:t xml:space="preserve"> </w:t>
      </w:r>
      <w:r w:rsidRPr="00F67FE1">
        <w:rPr>
          <w:rFonts w:asciiTheme="minorHAnsi" w:hAnsiTheme="minorHAnsi" w:cstheme="minorHAnsi"/>
          <w:sz w:val="24"/>
        </w:rPr>
        <w:t>legale</w:t>
      </w:r>
      <w:r w:rsidR="00C735C1">
        <w:rPr>
          <w:rFonts w:asciiTheme="minorHAnsi" w:hAnsiTheme="minorHAnsi" w:cstheme="minorHAnsi"/>
          <w:sz w:val="24"/>
        </w:rPr>
        <w:t xml:space="preserve"> </w:t>
      </w:r>
      <w:r w:rsidRPr="00F67FE1">
        <w:rPr>
          <w:rFonts w:asciiTheme="minorHAnsi" w:hAnsiTheme="minorHAnsi" w:cstheme="minorHAnsi"/>
          <w:sz w:val="24"/>
        </w:rPr>
        <w:t>rappresentante</w:t>
      </w:r>
      <w:r w:rsidR="00C735C1">
        <w:rPr>
          <w:rFonts w:asciiTheme="minorHAnsi" w:hAnsiTheme="minorHAnsi" w:cstheme="minorHAnsi"/>
          <w:sz w:val="24"/>
        </w:rPr>
        <w:t xml:space="preserve"> </w:t>
      </w:r>
      <w:r w:rsidRPr="00F67FE1">
        <w:rPr>
          <w:rFonts w:asciiTheme="minorHAnsi" w:hAnsiTheme="minorHAnsi" w:cstheme="minorHAnsi"/>
          <w:sz w:val="24"/>
        </w:rPr>
        <w:t>e/o</w:t>
      </w:r>
      <w:r w:rsidR="00C735C1">
        <w:rPr>
          <w:rFonts w:asciiTheme="minorHAnsi" w:hAnsiTheme="minorHAnsi" w:cstheme="minorHAnsi"/>
          <w:sz w:val="24"/>
        </w:rPr>
        <w:t xml:space="preserve"> </w:t>
      </w:r>
      <w:r w:rsidRPr="00F67FE1">
        <w:rPr>
          <w:rFonts w:asciiTheme="minorHAnsi" w:hAnsiTheme="minorHAnsi" w:cstheme="minorHAnsi"/>
          <w:sz w:val="24"/>
        </w:rPr>
        <w:t>del</w:t>
      </w:r>
      <w:r w:rsidR="00C735C1">
        <w:rPr>
          <w:rFonts w:asciiTheme="minorHAnsi" w:hAnsiTheme="minorHAnsi" w:cstheme="minorHAnsi"/>
          <w:sz w:val="24"/>
        </w:rPr>
        <w:t xml:space="preserve"> </w:t>
      </w:r>
      <w:r w:rsidRPr="00F67FE1">
        <w:rPr>
          <w:rFonts w:asciiTheme="minorHAnsi" w:hAnsiTheme="minorHAnsi" w:cstheme="minorHAnsi"/>
          <w:sz w:val="24"/>
        </w:rPr>
        <w:t>Responsabile</w:t>
      </w:r>
      <w:r w:rsidR="00C735C1">
        <w:rPr>
          <w:rFonts w:asciiTheme="minorHAnsi" w:hAnsiTheme="minorHAnsi" w:cstheme="minorHAnsi"/>
          <w:sz w:val="24"/>
        </w:rPr>
        <w:t xml:space="preserve"> </w:t>
      </w:r>
      <w:r w:rsidRPr="00F67FE1">
        <w:rPr>
          <w:rFonts w:asciiTheme="minorHAnsi" w:hAnsiTheme="minorHAnsi" w:cstheme="minorHAnsi"/>
          <w:sz w:val="24"/>
        </w:rPr>
        <w:t>scientifico</w:t>
      </w:r>
      <w:r w:rsidR="00C735C1">
        <w:rPr>
          <w:rFonts w:asciiTheme="minorHAnsi" w:hAnsiTheme="minorHAnsi" w:cstheme="minorHAnsi"/>
          <w:sz w:val="24"/>
        </w:rPr>
        <w:t xml:space="preserve"> </w:t>
      </w:r>
      <w:r w:rsidRPr="00F67FE1">
        <w:rPr>
          <w:rFonts w:asciiTheme="minorHAnsi" w:hAnsiTheme="minorHAnsi" w:cstheme="minorHAnsi"/>
          <w:sz w:val="24"/>
        </w:rPr>
        <w:t>del</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progetto che autorizza a effettuare la missione/trasferta;</w:t>
      </w:r>
    </w:p>
    <w:p w:rsidR="00894774" w:rsidRPr="00F67FE1" w:rsidRDefault="00E95A2E" w:rsidP="009230DD">
      <w:pPr>
        <w:pStyle w:val="Paragrafoelenco"/>
        <w:numPr>
          <w:ilvl w:val="0"/>
          <w:numId w:val="45"/>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rendiconto della missione/trasferta effettuata con l’indicazione della destinazione e </w:t>
      </w:r>
      <w:r w:rsidRPr="00F67FE1">
        <w:rPr>
          <w:rFonts w:asciiTheme="minorHAnsi" w:hAnsiTheme="minorHAnsi" w:cstheme="minorHAnsi"/>
          <w:sz w:val="24"/>
        </w:rPr>
        <w:lastRenderedPageBreak/>
        <w:t>dell’attività svolta delle spese sostenute (trasporti, vitto, alloggio, pedaggi) a firma di chi effettua la missione e controfirmato dal Responsabile Amministrativo o, ove non formalmente presente in organigramma, dal Legale Rappresentante del soggetto beneficiario (allegato</w:t>
      </w:r>
      <w:r w:rsidR="00C735C1">
        <w:rPr>
          <w:rFonts w:asciiTheme="minorHAnsi" w:hAnsiTheme="minorHAnsi" w:cstheme="minorHAnsi"/>
          <w:sz w:val="24"/>
        </w:rPr>
        <w:t xml:space="preserve"> </w:t>
      </w:r>
      <w:r w:rsidRPr="00F67FE1">
        <w:rPr>
          <w:rFonts w:asciiTheme="minorHAnsi" w:hAnsiTheme="minorHAnsi" w:cstheme="minorHAnsi"/>
          <w:sz w:val="24"/>
        </w:rPr>
        <w:t>XXX)</w:t>
      </w:r>
    </w:p>
    <w:p w:rsidR="00894774" w:rsidRPr="00F67FE1"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documenti giustificativi di spesa chiaramente riferibili al progetto ed al fruitore del servizio per le spese di vitto, alloggio pedaggi autostradali e spese di custodia delmezzo;</w:t>
      </w:r>
    </w:p>
    <w:p w:rsidR="00894774" w:rsidRPr="00F67FE1"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documento giustificativo di pagamento quietanzato attestante l’avvenuto rimborso della</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spesa (ex mandato, bonifico);</w:t>
      </w:r>
    </w:p>
    <w:p w:rsidR="00894774" w:rsidRPr="00F67FE1"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documenti afferenti la procedura di noleggio delle autovetture (preventivi, affidamento, contratto) ove</w:t>
      </w:r>
      <w:r w:rsidR="00C735C1">
        <w:rPr>
          <w:rFonts w:asciiTheme="minorHAnsi" w:hAnsiTheme="minorHAnsi" w:cstheme="minorHAnsi"/>
          <w:sz w:val="24"/>
        </w:rPr>
        <w:t xml:space="preserve"> </w:t>
      </w:r>
      <w:r w:rsidRPr="00F67FE1">
        <w:rPr>
          <w:rFonts w:asciiTheme="minorHAnsi" w:hAnsiTheme="minorHAnsi" w:cstheme="minorHAnsi"/>
          <w:sz w:val="24"/>
        </w:rPr>
        <w:t>utilizzati;</w:t>
      </w:r>
    </w:p>
    <w:p w:rsidR="00894774" w:rsidRPr="00F67FE1" w:rsidRDefault="00E95A2E" w:rsidP="009230DD">
      <w:pPr>
        <w:pStyle w:val="Paragrafoelenco"/>
        <w:numPr>
          <w:ilvl w:val="0"/>
          <w:numId w:val="45"/>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prospetto per il rimborso chilometrico nel caso di utilizzo del mezzo proprio o di servizio o delle vetture noleggiato, allegando le tabelle Aci del mese di riferimento della missione utilizzate come base di</w:t>
      </w:r>
      <w:r w:rsidR="00C735C1">
        <w:rPr>
          <w:rFonts w:asciiTheme="minorHAnsi" w:hAnsiTheme="minorHAnsi" w:cstheme="minorHAnsi"/>
          <w:sz w:val="24"/>
        </w:rPr>
        <w:t xml:space="preserve"> </w:t>
      </w:r>
      <w:r w:rsidRPr="00F67FE1">
        <w:rPr>
          <w:rFonts w:asciiTheme="minorHAnsi" w:hAnsiTheme="minorHAnsi" w:cstheme="minorHAnsi"/>
          <w:sz w:val="24"/>
        </w:rPr>
        <w:t>calcolo;</w:t>
      </w:r>
    </w:p>
    <w:p w:rsidR="00894774" w:rsidRPr="00F67FE1" w:rsidRDefault="00E95A2E" w:rsidP="009230DD">
      <w:pPr>
        <w:pStyle w:val="Paragrafoelenco"/>
        <w:numPr>
          <w:ilvl w:val="0"/>
          <w:numId w:val="45"/>
        </w:numPr>
        <w:tabs>
          <w:tab w:val="left" w:pos="1000"/>
          <w:tab w:val="left" w:pos="1001"/>
        </w:tabs>
        <w:spacing w:line="276" w:lineRule="auto"/>
        <w:ind w:left="0" w:firstLine="0"/>
        <w:rPr>
          <w:rFonts w:asciiTheme="minorHAnsi" w:hAnsiTheme="minorHAnsi" w:cstheme="minorHAnsi"/>
          <w:sz w:val="24"/>
        </w:rPr>
      </w:pPr>
      <w:r w:rsidRPr="00F67FE1">
        <w:rPr>
          <w:rFonts w:asciiTheme="minorHAnsi" w:hAnsiTheme="minorHAnsi" w:cstheme="minorHAnsi"/>
          <w:sz w:val="24"/>
        </w:rPr>
        <w:t>relazione/ report riportante le attività svolte e gli esiti della</w:t>
      </w:r>
      <w:r w:rsidR="00C735C1">
        <w:rPr>
          <w:rFonts w:asciiTheme="minorHAnsi" w:hAnsiTheme="minorHAnsi" w:cstheme="minorHAnsi"/>
          <w:sz w:val="24"/>
        </w:rPr>
        <w:t xml:space="preserve"> </w:t>
      </w:r>
      <w:r w:rsidRPr="00F67FE1">
        <w:rPr>
          <w:rFonts w:asciiTheme="minorHAnsi" w:hAnsiTheme="minorHAnsi" w:cstheme="minorHAnsi"/>
          <w:sz w:val="24"/>
        </w:rPr>
        <w:t>missione;</w:t>
      </w:r>
    </w:p>
    <w:p w:rsidR="00894774" w:rsidRPr="00F67FE1"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eventuale output (verbali, questionari, report</w:t>
      </w:r>
      <w:r w:rsidR="00C735C1">
        <w:rPr>
          <w:rFonts w:asciiTheme="minorHAnsi" w:hAnsiTheme="minorHAnsi" w:cstheme="minorHAnsi"/>
          <w:sz w:val="24"/>
        </w:rPr>
        <w:t xml:space="preserve"> </w:t>
      </w:r>
      <w:r w:rsidRPr="00F67FE1">
        <w:rPr>
          <w:rFonts w:asciiTheme="minorHAnsi" w:hAnsiTheme="minorHAnsi" w:cstheme="minorHAnsi"/>
          <w:sz w:val="24"/>
        </w:rPr>
        <w:t>etc</w:t>
      </w:r>
      <w:r w:rsidR="00F16D01">
        <w:rPr>
          <w:rFonts w:asciiTheme="minorHAnsi" w:hAnsiTheme="minorHAnsi" w:cstheme="minorHAnsi"/>
          <w:sz w:val="24"/>
        </w:rPr>
        <w:t>.</w:t>
      </w:r>
      <w:r w:rsidRPr="00F67FE1">
        <w:rPr>
          <w:rFonts w:asciiTheme="minorHAnsi" w:hAnsiTheme="minorHAnsi" w:cstheme="minorHAnsi"/>
          <w:sz w:val="24"/>
        </w:rPr>
        <w:t>)</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A seconda delle modalità di trasporto utilizzati devono essere esibiti anche i seguenti giustificativi di spesa</w:t>
      </w:r>
    </w:p>
    <w:p w:rsidR="00894774" w:rsidRPr="00F67FE1"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biglietti del treno, anche sotto forma di ricevute nel caso in cui il titolo di viaggio venga acquisito per via elettronica -viaggi in ferrovia e mezzi</w:t>
      </w:r>
      <w:r w:rsidR="00C735C1">
        <w:rPr>
          <w:rFonts w:asciiTheme="minorHAnsi" w:hAnsiTheme="minorHAnsi" w:cstheme="minorHAnsi"/>
          <w:sz w:val="24"/>
        </w:rPr>
        <w:t xml:space="preserve"> </w:t>
      </w:r>
      <w:r w:rsidRPr="00F67FE1">
        <w:rPr>
          <w:rFonts w:asciiTheme="minorHAnsi" w:hAnsiTheme="minorHAnsi" w:cstheme="minorHAnsi"/>
          <w:sz w:val="24"/>
        </w:rPr>
        <w:t>pubblici-</w:t>
      </w:r>
    </w:p>
    <w:p w:rsidR="00894774" w:rsidRPr="00F67FE1"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carte di imbarco e biglietti di viaggio, anche sotto forma di ricevute nel caso in cui il titolo di viaggio venga acquisito per via elettronica - viaggi in</w:t>
      </w:r>
      <w:r w:rsidR="00C735C1">
        <w:rPr>
          <w:rFonts w:asciiTheme="minorHAnsi" w:hAnsiTheme="minorHAnsi" w:cstheme="minorHAnsi"/>
          <w:sz w:val="24"/>
        </w:rPr>
        <w:t xml:space="preserve"> </w:t>
      </w:r>
      <w:r w:rsidRPr="00F67FE1">
        <w:rPr>
          <w:rFonts w:asciiTheme="minorHAnsi" w:hAnsiTheme="minorHAnsi" w:cstheme="minorHAnsi"/>
          <w:sz w:val="24"/>
        </w:rPr>
        <w:t>aereo-</w:t>
      </w:r>
    </w:p>
    <w:p w:rsidR="00894774" w:rsidRPr="00F67FE1"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fattura di noleggio con chiaro riferimento al progetto, con indicazione del mezzo utilizzato, del percorso, del chilometraggio e delle date di utilizzo;</w:t>
      </w:r>
    </w:p>
    <w:p w:rsidR="00894774" w:rsidRPr="00F67FE1"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nel caso di viaggi in taxi: fattura o ricevuta con chiaro riferimento al progetto, con indicazione del mezzo utilizzato, del percorso e delle date di</w:t>
      </w:r>
      <w:r w:rsidR="00C735C1">
        <w:rPr>
          <w:rFonts w:asciiTheme="minorHAnsi" w:hAnsiTheme="minorHAnsi" w:cstheme="minorHAnsi"/>
          <w:sz w:val="24"/>
        </w:rPr>
        <w:t xml:space="preserve"> </w:t>
      </w:r>
      <w:r w:rsidRPr="00F67FE1">
        <w:rPr>
          <w:rFonts w:asciiTheme="minorHAnsi" w:hAnsiTheme="minorHAnsi" w:cstheme="minorHAnsi"/>
          <w:sz w:val="24"/>
        </w:rPr>
        <w:t>utilizzo.</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Titolo2"/>
        <w:numPr>
          <w:ilvl w:val="1"/>
          <w:numId w:val="56"/>
        </w:numPr>
        <w:tabs>
          <w:tab w:val="left" w:pos="928"/>
          <w:tab w:val="left" w:pos="929"/>
        </w:tabs>
        <w:spacing w:line="276" w:lineRule="auto"/>
        <w:ind w:left="0" w:firstLine="0"/>
        <w:jc w:val="left"/>
        <w:rPr>
          <w:rFonts w:asciiTheme="minorHAnsi" w:hAnsiTheme="minorHAnsi" w:cstheme="minorHAnsi"/>
        </w:rPr>
      </w:pPr>
      <w:bookmarkStart w:id="35" w:name="7.6_Spese_di_costituzione"/>
      <w:bookmarkStart w:id="36" w:name="_bookmark47"/>
      <w:bookmarkEnd w:id="35"/>
      <w:bookmarkEnd w:id="36"/>
      <w:r w:rsidRPr="00F67FE1">
        <w:rPr>
          <w:rFonts w:asciiTheme="minorHAnsi" w:hAnsiTheme="minorHAnsi" w:cstheme="minorHAnsi"/>
        </w:rPr>
        <w:t>Spese di</w:t>
      </w:r>
      <w:r w:rsidR="00C735C1">
        <w:rPr>
          <w:rFonts w:asciiTheme="minorHAnsi" w:hAnsiTheme="minorHAnsi" w:cstheme="minorHAnsi"/>
        </w:rPr>
        <w:t xml:space="preserve"> </w:t>
      </w:r>
      <w:r w:rsidRPr="00F67FE1">
        <w:rPr>
          <w:rFonts w:asciiTheme="minorHAnsi" w:hAnsiTheme="minorHAnsi" w:cstheme="minorHAnsi"/>
        </w:rPr>
        <w:t>costituzione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In questa categoria rientrano le spese sostenute per la costituzione quale associazione temporanea di scopo (ATS), Consorzio di diritto privato, Società consortile, Associazione riconosciuta.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Si precisa che, nel caso in cui il partenariato intenda determinare la nascita di un nuovo soggetto giuridico, distinto dai singoli associati per quanto attiene adempimenti fiscali ed oneri sociali (ad. es. società consortile, consorzio di diritto privato, etc.), questo dovrà costituirsi prima della presentazione della domanda di sostegno e presentare dunque l’atto notarile di costituzione all’atto della presentazione</w:t>
      </w:r>
      <w:r w:rsidR="00C735C1">
        <w:rPr>
          <w:rFonts w:asciiTheme="minorHAnsi" w:hAnsiTheme="minorHAnsi" w:cstheme="minorHAnsi"/>
        </w:rPr>
        <w:t xml:space="preserve"> </w:t>
      </w:r>
      <w:r w:rsidRPr="00F67FE1">
        <w:rPr>
          <w:rFonts w:asciiTheme="minorHAnsi" w:hAnsiTheme="minorHAnsi" w:cstheme="minorHAnsi"/>
        </w:rPr>
        <w:t>dell’istanza.</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p>
    <w:p w:rsidR="00894774" w:rsidRPr="00F318C3"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i/>
          <w:sz w:val="24"/>
        </w:rPr>
      </w:pPr>
      <w:r w:rsidRPr="00F318C3">
        <w:rPr>
          <w:rFonts w:asciiTheme="minorHAnsi" w:hAnsiTheme="minorHAnsi" w:cstheme="minorHAnsi"/>
          <w:sz w:val="24"/>
        </w:rPr>
        <w:t>la fattura e/o altro documento contabile equivalente che deve essere chiaramente riferibile</w:t>
      </w:r>
      <w:r w:rsidR="009230DD">
        <w:rPr>
          <w:rFonts w:asciiTheme="minorHAnsi" w:hAnsiTheme="minorHAnsi" w:cstheme="minorHAnsi"/>
          <w:sz w:val="24"/>
        </w:rPr>
        <w:t xml:space="preserve"> </w:t>
      </w:r>
      <w:r w:rsidRPr="00F318C3">
        <w:rPr>
          <w:rFonts w:asciiTheme="minorHAnsi" w:hAnsiTheme="minorHAnsi" w:cstheme="minorHAnsi"/>
          <w:sz w:val="24"/>
        </w:rPr>
        <w:t>al</w:t>
      </w:r>
      <w:r w:rsidR="009230DD">
        <w:rPr>
          <w:rFonts w:asciiTheme="minorHAnsi" w:hAnsiTheme="minorHAnsi" w:cstheme="minorHAnsi"/>
          <w:sz w:val="24"/>
        </w:rPr>
        <w:t xml:space="preserve"> </w:t>
      </w:r>
      <w:r w:rsidRPr="00F318C3">
        <w:rPr>
          <w:rFonts w:asciiTheme="minorHAnsi" w:hAnsiTheme="minorHAnsi" w:cstheme="minorHAnsi"/>
          <w:sz w:val="24"/>
        </w:rPr>
        <w:t>progetto finanziato (</w:t>
      </w:r>
      <w:r w:rsidRPr="00F318C3">
        <w:rPr>
          <w:rFonts w:asciiTheme="minorHAnsi" w:hAnsiTheme="minorHAnsi" w:cstheme="minorHAnsi"/>
          <w:i/>
          <w:sz w:val="24"/>
        </w:rPr>
        <w:t>PSR Campania 2014-2020, Sottomisura 16.5 (o Sottomisura 16.6)</w:t>
      </w:r>
    </w:p>
    <w:p w:rsidR="00894774" w:rsidRPr="00F67FE1" w:rsidRDefault="00E95A2E" w:rsidP="009230DD">
      <w:pPr>
        <w:spacing w:line="276" w:lineRule="auto"/>
        <w:rPr>
          <w:rFonts w:asciiTheme="minorHAnsi" w:hAnsiTheme="minorHAnsi" w:cstheme="minorHAnsi"/>
          <w:sz w:val="24"/>
        </w:rPr>
      </w:pPr>
      <w:r w:rsidRPr="00F67FE1">
        <w:rPr>
          <w:rFonts w:asciiTheme="minorHAnsi" w:hAnsiTheme="minorHAnsi" w:cstheme="minorHAnsi"/>
          <w:i/>
          <w:sz w:val="24"/>
        </w:rPr>
        <w:t>“titolo del progetto/Acronimo”, CUP</w:t>
      </w:r>
      <w:r w:rsidRPr="00F67FE1">
        <w:rPr>
          <w:rFonts w:asciiTheme="minorHAnsi" w:hAnsiTheme="minorHAnsi" w:cstheme="minorHAnsi"/>
          <w:sz w:val="24"/>
        </w:rPr>
        <w:t>)</w:t>
      </w:r>
    </w:p>
    <w:p w:rsidR="00894774" w:rsidRPr="00F67FE1" w:rsidRDefault="00E95A2E" w:rsidP="009230DD">
      <w:pPr>
        <w:pStyle w:val="Paragrafoelenco"/>
        <w:numPr>
          <w:ilvl w:val="0"/>
          <w:numId w:val="45"/>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documentazione probatoria dell’avvenuto pagamento della spesa (ordine di accredito e ricevuta bancaria, fotocopia degli assegni non trasferibili con evidenza degli addebiti su estratto conto bancario o postale, ecc</w:t>
      </w:r>
      <w:r w:rsidR="00F16D01">
        <w:rPr>
          <w:rFonts w:asciiTheme="minorHAnsi" w:hAnsiTheme="minorHAnsi" w:cstheme="minorHAnsi"/>
          <w:sz w:val="24"/>
        </w:rPr>
        <w:t>.</w:t>
      </w:r>
      <w:r w:rsidRPr="00F67FE1">
        <w:rPr>
          <w:rFonts w:asciiTheme="minorHAnsi" w:hAnsiTheme="minorHAnsi" w:cstheme="minorHAnsi"/>
          <w:sz w:val="24"/>
        </w:rPr>
        <w:t>);</w:t>
      </w:r>
    </w:p>
    <w:p w:rsidR="00894774" w:rsidRPr="00F67FE1" w:rsidRDefault="00E95A2E" w:rsidP="009230DD">
      <w:pPr>
        <w:pStyle w:val="Paragrafoelenco"/>
        <w:numPr>
          <w:ilvl w:val="0"/>
          <w:numId w:val="45"/>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lastRenderedPageBreak/>
        <w:t>liberatoria ove risulti pertinente (allegato xxx)</w:t>
      </w:r>
    </w:p>
    <w:p w:rsidR="00894774" w:rsidRPr="00F67FE1" w:rsidRDefault="00894774" w:rsidP="009230DD">
      <w:pPr>
        <w:pStyle w:val="Corpodeltesto"/>
        <w:spacing w:line="276" w:lineRule="auto"/>
        <w:rPr>
          <w:rFonts w:asciiTheme="minorHAnsi" w:hAnsiTheme="minorHAnsi" w:cstheme="minorHAnsi"/>
          <w:sz w:val="28"/>
        </w:rPr>
      </w:pPr>
    </w:p>
    <w:p w:rsidR="00894774" w:rsidRPr="00F67FE1" w:rsidRDefault="00E95A2E" w:rsidP="009230DD">
      <w:pPr>
        <w:pStyle w:val="Titolo2"/>
        <w:numPr>
          <w:ilvl w:val="1"/>
          <w:numId w:val="56"/>
        </w:numPr>
        <w:tabs>
          <w:tab w:val="left" w:pos="581"/>
        </w:tabs>
        <w:spacing w:line="276" w:lineRule="auto"/>
        <w:ind w:left="0" w:firstLine="0"/>
        <w:jc w:val="left"/>
        <w:rPr>
          <w:rFonts w:asciiTheme="minorHAnsi" w:hAnsiTheme="minorHAnsi" w:cstheme="minorHAnsi"/>
        </w:rPr>
      </w:pPr>
      <w:bookmarkStart w:id="37" w:name="7.7_Attrezzature"/>
      <w:bookmarkStart w:id="38" w:name="_bookmark48"/>
      <w:bookmarkEnd w:id="37"/>
      <w:bookmarkEnd w:id="38"/>
      <w:r w:rsidRPr="00F67FE1">
        <w:rPr>
          <w:rFonts w:asciiTheme="minorHAnsi" w:hAnsiTheme="minorHAnsi" w:cstheme="minorHAnsi"/>
        </w:rPr>
        <w:t>Attrezzature</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La categoria di spesa “attrezzature” comprende le spese sostenute per l’acquisto di materiali e attrezzature tecniche strettamente funzionali alla realizzazione delle attività del progetto.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Gli strumenti e le attrezzature sono beni durevoli, utilizzati nell’ambito dell’attività progettuale,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aventi le seguenti caratteristiche:</w:t>
      </w:r>
    </w:p>
    <w:p w:rsidR="00894774" w:rsidRPr="00F67FE1" w:rsidRDefault="00E95A2E" w:rsidP="009230DD">
      <w:pPr>
        <w:pStyle w:val="Paragrafoelenco"/>
        <w:numPr>
          <w:ilvl w:val="0"/>
          <w:numId w:val="43"/>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sono beni che soddisfano i bisogni del soggetto</w:t>
      </w:r>
      <w:r w:rsidR="00052138">
        <w:rPr>
          <w:rFonts w:asciiTheme="minorHAnsi" w:hAnsiTheme="minorHAnsi" w:cstheme="minorHAnsi"/>
          <w:sz w:val="24"/>
        </w:rPr>
        <w:t xml:space="preserve"> </w:t>
      </w:r>
      <w:r w:rsidRPr="00F67FE1">
        <w:rPr>
          <w:rFonts w:asciiTheme="minorHAnsi" w:hAnsiTheme="minorHAnsi" w:cstheme="minorHAnsi"/>
          <w:sz w:val="24"/>
        </w:rPr>
        <w:t>ripetutamente;</w:t>
      </w:r>
    </w:p>
    <w:p w:rsidR="00894774" w:rsidRPr="00F67FE1" w:rsidRDefault="00E95A2E" w:rsidP="009230DD">
      <w:pPr>
        <w:pStyle w:val="Paragrafoelenco"/>
        <w:numPr>
          <w:ilvl w:val="0"/>
          <w:numId w:val="43"/>
        </w:numPr>
        <w:tabs>
          <w:tab w:val="left" w:pos="648"/>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sono considerati beni inventariabili dalla disciplina contabile interna</w:t>
      </w:r>
      <w:r w:rsidR="00052138">
        <w:rPr>
          <w:rFonts w:asciiTheme="minorHAnsi" w:hAnsiTheme="minorHAnsi" w:cstheme="minorHAnsi"/>
          <w:sz w:val="24"/>
        </w:rPr>
        <w:t xml:space="preserve"> </w:t>
      </w:r>
      <w:r w:rsidRPr="00F67FE1">
        <w:rPr>
          <w:rFonts w:asciiTheme="minorHAnsi" w:hAnsiTheme="minorHAnsi" w:cstheme="minorHAnsi"/>
          <w:sz w:val="24"/>
        </w:rPr>
        <w:t>dell’acquirente</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Il costo è dato dal costo del bene unitamente ai costi accessori all'acquisto delle attrezzature ad esempio trasporto, installazione, consegna, collaudo mentre la spesa imputabile al progetto è pari alla quota di ammortamento del bene per la durata del progetto proporzionata alla percentuale di utilizzo nelle attività del progetto. Sono ammesse quote di ammortamento non superiori a quelle risultanti dall’applicazione al costo dei beni dei coefficienti stabiliti, per categorie omogenei, con decreto del Ministero dell’economia e delle Finanze del 31/12/1988.</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La spesa imputabile al progetto delle attrezzature = A*B*C A = costo delle attrezzature</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B= gg di ammortamento di competenza della rendicontazione (giorni/365)</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C = coefficiente di ammortamento stabiliti dal MEF con decreto del 31/12/1998 D = % di utilizzo nel progetto.</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Si fa presente che sulle strumentazioni e attrezzature, la cui spesa è imputata sul progetto, deve essere apposte delle etichette ai fini di una immediata identificazione degli stessi. Le etichette devono indicare in modo chiaro e</w:t>
      </w:r>
      <w:r w:rsidR="00AD7477">
        <w:rPr>
          <w:rFonts w:asciiTheme="minorHAnsi" w:hAnsiTheme="minorHAnsi" w:cstheme="minorHAnsi"/>
        </w:rPr>
        <w:t xml:space="preserve"> </w:t>
      </w:r>
      <w:r w:rsidRPr="00F67FE1">
        <w:rPr>
          <w:rFonts w:asciiTheme="minorHAnsi" w:hAnsiTheme="minorHAnsi" w:cstheme="minorHAnsi"/>
        </w:rPr>
        <w:t>indelebile:</w:t>
      </w:r>
    </w:p>
    <w:p w:rsidR="00894774" w:rsidRPr="00F67FE1" w:rsidRDefault="00E95A2E" w:rsidP="009230DD">
      <w:pPr>
        <w:pStyle w:val="Paragrafoelenco"/>
        <w:numPr>
          <w:ilvl w:val="1"/>
          <w:numId w:val="43"/>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logo</w:t>
      </w:r>
      <w:r w:rsidR="00AD7477">
        <w:rPr>
          <w:rFonts w:asciiTheme="minorHAnsi" w:hAnsiTheme="minorHAnsi" w:cstheme="minorHAnsi"/>
          <w:sz w:val="24"/>
        </w:rPr>
        <w:t xml:space="preserve"> </w:t>
      </w:r>
      <w:r w:rsidRPr="00F67FE1">
        <w:rPr>
          <w:rFonts w:asciiTheme="minorHAnsi" w:hAnsiTheme="minorHAnsi" w:cstheme="minorHAnsi"/>
          <w:sz w:val="24"/>
        </w:rPr>
        <w:t>UE;</w:t>
      </w:r>
    </w:p>
    <w:p w:rsidR="00894774" w:rsidRPr="00F67FE1" w:rsidRDefault="00E95A2E" w:rsidP="009230DD">
      <w:pPr>
        <w:pStyle w:val="Paragrafoelenco"/>
        <w:numPr>
          <w:ilvl w:val="1"/>
          <w:numId w:val="43"/>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il codice del</w:t>
      </w:r>
      <w:r w:rsidR="00AD7477">
        <w:rPr>
          <w:rFonts w:asciiTheme="minorHAnsi" w:hAnsiTheme="minorHAnsi" w:cstheme="minorHAnsi"/>
          <w:sz w:val="24"/>
        </w:rPr>
        <w:t xml:space="preserve"> </w:t>
      </w:r>
      <w:r w:rsidRPr="00F67FE1">
        <w:rPr>
          <w:rFonts w:asciiTheme="minorHAnsi" w:hAnsiTheme="minorHAnsi" w:cstheme="minorHAnsi"/>
          <w:sz w:val="24"/>
        </w:rPr>
        <w:t>Progetto;</w:t>
      </w:r>
    </w:p>
    <w:p w:rsidR="00894774" w:rsidRPr="00F67FE1" w:rsidRDefault="00E95A2E" w:rsidP="009230DD">
      <w:pPr>
        <w:pStyle w:val="Paragrafoelenco"/>
        <w:numPr>
          <w:ilvl w:val="1"/>
          <w:numId w:val="43"/>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il numero di registrazione nel registro degli inventari del partner</w:t>
      </w:r>
      <w:r w:rsidR="00AD7477">
        <w:rPr>
          <w:rFonts w:asciiTheme="minorHAnsi" w:hAnsiTheme="minorHAnsi" w:cstheme="minorHAnsi"/>
          <w:sz w:val="24"/>
        </w:rPr>
        <w:t xml:space="preserve"> </w:t>
      </w:r>
      <w:r w:rsidRPr="00F67FE1">
        <w:rPr>
          <w:rFonts w:asciiTheme="minorHAnsi" w:hAnsiTheme="minorHAnsi" w:cstheme="minorHAnsi"/>
          <w:sz w:val="24"/>
        </w:rPr>
        <w:t>acquirente;</w:t>
      </w:r>
    </w:p>
    <w:p w:rsidR="00894774" w:rsidRPr="00F67FE1" w:rsidRDefault="00E95A2E" w:rsidP="009230DD">
      <w:pPr>
        <w:pStyle w:val="Paragrafoelenco"/>
        <w:numPr>
          <w:ilvl w:val="1"/>
          <w:numId w:val="43"/>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l'indicazione dello specifico</w:t>
      </w:r>
      <w:r w:rsidR="00AD7477">
        <w:rPr>
          <w:rFonts w:asciiTheme="minorHAnsi" w:hAnsiTheme="minorHAnsi" w:cstheme="minorHAnsi"/>
          <w:sz w:val="24"/>
        </w:rPr>
        <w:t xml:space="preserve"> </w:t>
      </w:r>
      <w:r w:rsidRPr="00F67FE1">
        <w:rPr>
          <w:rFonts w:asciiTheme="minorHAnsi" w:hAnsiTheme="minorHAnsi" w:cstheme="minorHAnsi"/>
          <w:sz w:val="24"/>
        </w:rPr>
        <w:t>Programma.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Le attrezzature di cui al presente paragrafo debbono avere le caratteristiche di beni inventariabili, e sono sottoposti al vincolo del mantenimento della proprietà e della destinazione d'uso dopo la fine del progetto per 5 anni dalla data di erogazione del pagamento finale.</w:t>
      </w:r>
    </w:p>
    <w:p w:rsidR="00894774" w:rsidRPr="00F67FE1" w:rsidRDefault="00894774" w:rsidP="009230DD">
      <w:pPr>
        <w:pStyle w:val="Corpodeltesto"/>
        <w:spacing w:line="276" w:lineRule="auto"/>
        <w:rPr>
          <w:rFonts w:asciiTheme="minorHAnsi" w:hAnsiTheme="minorHAnsi" w:cstheme="minorHAnsi"/>
        </w:rPr>
      </w:pPr>
    </w:p>
    <w:p w:rsidR="00894774" w:rsidRPr="00F67FE1" w:rsidRDefault="00E95A2E" w:rsidP="009230DD">
      <w:pPr>
        <w:pStyle w:val="Titolo2"/>
        <w:numPr>
          <w:ilvl w:val="2"/>
          <w:numId w:val="56"/>
        </w:numPr>
        <w:tabs>
          <w:tab w:val="left" w:pos="761"/>
        </w:tabs>
        <w:spacing w:line="276" w:lineRule="auto"/>
        <w:ind w:left="0" w:firstLine="0"/>
        <w:rPr>
          <w:rFonts w:asciiTheme="minorHAnsi" w:hAnsiTheme="minorHAnsi" w:cstheme="minorHAnsi"/>
        </w:rPr>
      </w:pPr>
      <w:r w:rsidRPr="00F67FE1">
        <w:rPr>
          <w:rFonts w:asciiTheme="minorHAnsi" w:hAnsiTheme="minorHAnsi" w:cstheme="minorHAnsi"/>
        </w:rPr>
        <w:t>Procedura diacquisto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Per l’acquisizione delle attrezzature è necessaria l’espletamento di una procedura di selezione</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e valutazione, con la richiesta di almeno tre preventivi provenienti da ditte comparabili.</w:t>
      </w:r>
    </w:p>
    <w:p w:rsidR="00F318C3"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Ove non sia possibile disporre di tre offerte, deve essere redatta una relazione attestante l’impossibilità di individuare altri soggetti concorrenti in grado di fornire i servizi oggetto del finanziamento. Inoltre, la relazione deve riportare gli esiti dell’accurata indagine di mercato effettuata.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 xml:space="preserve">Nel rispetto di quanto previsto dalle vigenti disposizioni in materia di contenimento della spesa, il MEF, avvalendosi di CONSIP SpA, mette a disposizione delle Pubbliche Amministrazioni il Mercato elettronico (MePA), che consente acquisti telematici basati su un sistema che attua procedure di </w:t>
      </w:r>
      <w:r w:rsidRPr="00F67FE1">
        <w:rPr>
          <w:rFonts w:asciiTheme="minorHAnsi" w:hAnsiTheme="minorHAnsi" w:cstheme="minorHAnsi"/>
        </w:rPr>
        <w:lastRenderedPageBreak/>
        <w:t>scelta del contraente interamente gestite per via elettronica. In questo caso il partner dovrà allegare alla rendicontazione della spesa gli atti propedeutici alla formalizzazione dell’acquisto sul MePA (ex: buono d’ordine) previsti dall’Ente di appartenenza.</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I preventivi dovranno essere acquisiti dal richiedente tramite la propria casella di posta elettronica certificata e devono, pena la loro esclusione, riportare:</w:t>
      </w:r>
    </w:p>
    <w:p w:rsidR="00894774" w:rsidRPr="00F67FE1" w:rsidRDefault="004F2579" w:rsidP="009230DD">
      <w:pPr>
        <w:pStyle w:val="Paragrafoelenco"/>
        <w:numPr>
          <w:ilvl w:val="0"/>
          <w:numId w:val="42"/>
        </w:numPr>
        <w:tabs>
          <w:tab w:val="left" w:pos="647"/>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rPr>
        <w:t>L</w:t>
      </w:r>
      <w:r w:rsidR="00E95A2E" w:rsidRPr="00F67FE1">
        <w:rPr>
          <w:rFonts w:asciiTheme="minorHAnsi" w:hAnsiTheme="minorHAnsi" w:cstheme="minorHAnsi"/>
          <w:sz w:val="24"/>
        </w:rPr>
        <w:t>a</w:t>
      </w:r>
      <w:r w:rsidR="00AD7477">
        <w:rPr>
          <w:rFonts w:asciiTheme="minorHAnsi" w:hAnsiTheme="minorHAnsi" w:cstheme="minorHAnsi"/>
          <w:sz w:val="24"/>
        </w:rPr>
        <w:t xml:space="preserve"> </w:t>
      </w:r>
      <w:r w:rsidR="00E95A2E" w:rsidRPr="00F67FE1">
        <w:rPr>
          <w:rFonts w:asciiTheme="minorHAnsi" w:hAnsiTheme="minorHAnsi" w:cstheme="minorHAnsi"/>
          <w:sz w:val="24"/>
        </w:rPr>
        <w:t>dettagliata</w:t>
      </w:r>
      <w:r w:rsidR="00AD7477">
        <w:rPr>
          <w:rFonts w:asciiTheme="minorHAnsi" w:hAnsiTheme="minorHAnsi" w:cstheme="minorHAnsi"/>
          <w:sz w:val="24"/>
        </w:rPr>
        <w:t xml:space="preserve"> </w:t>
      </w:r>
      <w:r w:rsidR="00E95A2E" w:rsidRPr="00F67FE1">
        <w:rPr>
          <w:rFonts w:asciiTheme="minorHAnsi" w:hAnsiTheme="minorHAnsi" w:cstheme="minorHAnsi"/>
          <w:sz w:val="24"/>
        </w:rPr>
        <w:t>e</w:t>
      </w:r>
      <w:r w:rsidR="00AD7477">
        <w:rPr>
          <w:rFonts w:asciiTheme="minorHAnsi" w:hAnsiTheme="minorHAnsi" w:cstheme="minorHAnsi"/>
          <w:sz w:val="24"/>
        </w:rPr>
        <w:t xml:space="preserve"> </w:t>
      </w:r>
      <w:r w:rsidR="00E95A2E" w:rsidRPr="00F67FE1">
        <w:rPr>
          <w:rFonts w:asciiTheme="minorHAnsi" w:hAnsiTheme="minorHAnsi" w:cstheme="minorHAnsi"/>
          <w:sz w:val="24"/>
        </w:rPr>
        <w:t>completa</w:t>
      </w:r>
      <w:r w:rsidR="00AD7477">
        <w:rPr>
          <w:rFonts w:asciiTheme="minorHAnsi" w:hAnsiTheme="minorHAnsi" w:cstheme="minorHAnsi"/>
          <w:sz w:val="24"/>
        </w:rPr>
        <w:t xml:space="preserve"> </w:t>
      </w:r>
      <w:r w:rsidR="00E95A2E" w:rsidRPr="00F67FE1">
        <w:rPr>
          <w:rFonts w:asciiTheme="minorHAnsi" w:hAnsiTheme="minorHAnsi" w:cstheme="minorHAnsi"/>
          <w:sz w:val="24"/>
        </w:rPr>
        <w:t>descrizione</w:t>
      </w:r>
      <w:r w:rsidR="00AD7477">
        <w:rPr>
          <w:rFonts w:asciiTheme="minorHAnsi" w:hAnsiTheme="minorHAnsi" w:cstheme="minorHAnsi"/>
          <w:sz w:val="24"/>
        </w:rPr>
        <w:t xml:space="preserve"> </w:t>
      </w:r>
      <w:r w:rsidR="00E95A2E" w:rsidRPr="00F67FE1">
        <w:rPr>
          <w:rFonts w:asciiTheme="minorHAnsi" w:hAnsiTheme="minorHAnsi" w:cstheme="minorHAnsi"/>
          <w:sz w:val="24"/>
        </w:rPr>
        <w:t>dei</w:t>
      </w:r>
      <w:r w:rsidR="00AD7477">
        <w:rPr>
          <w:rFonts w:asciiTheme="minorHAnsi" w:hAnsiTheme="minorHAnsi" w:cstheme="minorHAnsi"/>
          <w:sz w:val="24"/>
        </w:rPr>
        <w:t xml:space="preserve"> </w:t>
      </w:r>
      <w:r w:rsidR="00E95A2E" w:rsidRPr="00F67FE1">
        <w:rPr>
          <w:rFonts w:asciiTheme="minorHAnsi" w:hAnsiTheme="minorHAnsi" w:cstheme="minorHAnsi"/>
          <w:sz w:val="24"/>
        </w:rPr>
        <w:t>beni</w:t>
      </w:r>
      <w:r w:rsidR="00AD7477">
        <w:rPr>
          <w:rFonts w:asciiTheme="minorHAnsi" w:hAnsiTheme="minorHAnsi" w:cstheme="minorHAnsi"/>
          <w:sz w:val="24"/>
        </w:rPr>
        <w:t xml:space="preserve"> </w:t>
      </w:r>
      <w:r w:rsidR="00E95A2E" w:rsidRPr="00F67FE1">
        <w:rPr>
          <w:rFonts w:asciiTheme="minorHAnsi" w:hAnsiTheme="minorHAnsi" w:cstheme="minorHAnsi"/>
          <w:sz w:val="24"/>
        </w:rPr>
        <w:t>oggetto</w:t>
      </w:r>
      <w:r w:rsidR="00AD7477">
        <w:rPr>
          <w:rFonts w:asciiTheme="minorHAnsi" w:hAnsiTheme="minorHAnsi" w:cstheme="minorHAnsi"/>
          <w:sz w:val="24"/>
        </w:rPr>
        <w:t xml:space="preserve"> </w:t>
      </w:r>
      <w:r w:rsidR="00E95A2E" w:rsidRPr="00F67FE1">
        <w:rPr>
          <w:rFonts w:asciiTheme="minorHAnsi" w:hAnsiTheme="minorHAnsi" w:cstheme="minorHAnsi"/>
          <w:sz w:val="24"/>
        </w:rPr>
        <w:t>della</w:t>
      </w:r>
      <w:r w:rsidR="00AD7477">
        <w:rPr>
          <w:rFonts w:asciiTheme="minorHAnsi" w:hAnsiTheme="minorHAnsi" w:cstheme="minorHAnsi"/>
          <w:sz w:val="24"/>
        </w:rPr>
        <w:t xml:space="preserve"> </w:t>
      </w:r>
      <w:r w:rsidR="00E95A2E" w:rsidRPr="00F67FE1">
        <w:rPr>
          <w:rFonts w:asciiTheme="minorHAnsi" w:hAnsiTheme="minorHAnsi" w:cstheme="minorHAnsi"/>
          <w:sz w:val="24"/>
        </w:rPr>
        <w:t>contrattazione</w:t>
      </w:r>
      <w:r w:rsidR="00AD7477">
        <w:rPr>
          <w:rFonts w:asciiTheme="minorHAnsi" w:hAnsiTheme="minorHAnsi" w:cstheme="minorHAnsi"/>
          <w:sz w:val="24"/>
        </w:rPr>
        <w:t xml:space="preserve"> </w:t>
      </w:r>
      <w:r w:rsidR="00E95A2E" w:rsidRPr="00F67FE1">
        <w:rPr>
          <w:rFonts w:asciiTheme="minorHAnsi" w:hAnsiTheme="minorHAnsi" w:cstheme="minorHAnsi"/>
          <w:sz w:val="24"/>
        </w:rPr>
        <w:t>e</w:t>
      </w:r>
      <w:r w:rsidR="00AD7477">
        <w:rPr>
          <w:rFonts w:asciiTheme="minorHAnsi" w:hAnsiTheme="minorHAnsi" w:cstheme="minorHAnsi"/>
          <w:sz w:val="24"/>
        </w:rPr>
        <w:t xml:space="preserve"> </w:t>
      </w:r>
      <w:r w:rsidR="00E95A2E" w:rsidRPr="00F67FE1">
        <w:rPr>
          <w:rFonts w:asciiTheme="minorHAnsi" w:hAnsiTheme="minorHAnsi" w:cstheme="minorHAnsi"/>
          <w:sz w:val="24"/>
        </w:rPr>
        <w:t>il</w:t>
      </w:r>
      <w:r w:rsidR="00AD7477">
        <w:rPr>
          <w:rFonts w:asciiTheme="minorHAnsi" w:hAnsiTheme="minorHAnsi" w:cstheme="minorHAnsi"/>
          <w:sz w:val="24"/>
        </w:rPr>
        <w:t xml:space="preserve"> </w:t>
      </w:r>
      <w:r w:rsidR="00E95A2E" w:rsidRPr="00F67FE1">
        <w:rPr>
          <w:rFonts w:asciiTheme="minorHAnsi" w:hAnsiTheme="minorHAnsi" w:cstheme="minorHAnsi"/>
          <w:sz w:val="24"/>
        </w:rPr>
        <w:t>loro</w:t>
      </w:r>
      <w:r w:rsidR="00AD7477">
        <w:rPr>
          <w:rFonts w:asciiTheme="minorHAnsi" w:hAnsiTheme="minorHAnsi" w:cstheme="minorHAnsi"/>
          <w:sz w:val="24"/>
        </w:rPr>
        <w:t xml:space="preserve"> </w:t>
      </w:r>
      <w:r w:rsidR="00E95A2E" w:rsidRPr="00F67FE1">
        <w:rPr>
          <w:rFonts w:asciiTheme="minorHAnsi" w:hAnsiTheme="minorHAnsi" w:cstheme="minorHAnsi"/>
          <w:sz w:val="24"/>
        </w:rPr>
        <w:t>prezzo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unitario (sono esclusi preventivi “a corpo”);</w:t>
      </w:r>
    </w:p>
    <w:p w:rsidR="00894774" w:rsidRPr="00F67FE1" w:rsidRDefault="00E95A2E" w:rsidP="009230DD">
      <w:pPr>
        <w:pStyle w:val="Paragrafoelenco"/>
        <w:numPr>
          <w:ilvl w:val="0"/>
          <w:numId w:val="42"/>
        </w:numPr>
        <w:tabs>
          <w:tab w:val="left" w:pos="647"/>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rPr>
        <w:t>ragione sociale e partita IVA, numero offerta e/o data, indirizzo della sede legale e/o amministrativa;</w:t>
      </w:r>
    </w:p>
    <w:p w:rsidR="00894774" w:rsidRPr="00F67FE1" w:rsidRDefault="00E95A2E" w:rsidP="009230DD">
      <w:pPr>
        <w:pStyle w:val="Paragrafoelenco"/>
        <w:numPr>
          <w:ilvl w:val="0"/>
          <w:numId w:val="42"/>
        </w:numPr>
        <w:tabs>
          <w:tab w:val="left" w:pos="647"/>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rPr>
        <w:t>tempi di consegna/collaudo (se del caso) del bene oggetto di</w:t>
      </w:r>
      <w:r w:rsidR="00AD7477">
        <w:rPr>
          <w:rFonts w:asciiTheme="minorHAnsi" w:hAnsiTheme="minorHAnsi" w:cstheme="minorHAnsi"/>
          <w:sz w:val="24"/>
        </w:rPr>
        <w:t xml:space="preserve"> </w:t>
      </w:r>
      <w:r w:rsidRPr="00F67FE1">
        <w:rPr>
          <w:rFonts w:asciiTheme="minorHAnsi" w:hAnsiTheme="minorHAnsi" w:cstheme="minorHAnsi"/>
          <w:sz w:val="24"/>
        </w:rPr>
        <w:t>fornitura;</w:t>
      </w:r>
    </w:p>
    <w:p w:rsidR="00894774" w:rsidRPr="00F67FE1" w:rsidRDefault="00E95A2E" w:rsidP="009230DD">
      <w:pPr>
        <w:pStyle w:val="Paragrafoelenco"/>
        <w:numPr>
          <w:ilvl w:val="0"/>
          <w:numId w:val="42"/>
        </w:numPr>
        <w:tabs>
          <w:tab w:val="left" w:pos="647"/>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rPr>
        <w:t>prezzo dell’offerta e modalità di</w:t>
      </w:r>
      <w:r w:rsidR="00AD7477">
        <w:rPr>
          <w:rFonts w:asciiTheme="minorHAnsi" w:hAnsiTheme="minorHAnsi" w:cstheme="minorHAnsi"/>
          <w:sz w:val="24"/>
        </w:rPr>
        <w:t xml:space="preserve"> </w:t>
      </w:r>
      <w:r w:rsidRPr="00F67FE1">
        <w:rPr>
          <w:rFonts w:asciiTheme="minorHAnsi" w:hAnsiTheme="minorHAnsi" w:cstheme="minorHAnsi"/>
          <w:sz w:val="24"/>
        </w:rPr>
        <w:t>pagamento;</w:t>
      </w:r>
    </w:p>
    <w:p w:rsidR="00894774" w:rsidRPr="00F67FE1" w:rsidRDefault="00E95A2E" w:rsidP="009230DD">
      <w:pPr>
        <w:pStyle w:val="Paragrafoelenco"/>
        <w:numPr>
          <w:ilvl w:val="0"/>
          <w:numId w:val="42"/>
        </w:numPr>
        <w:tabs>
          <w:tab w:val="left" w:pos="647"/>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rPr>
        <w:t>data, luogo di sottoscrizione del preventivo e firma</w:t>
      </w:r>
      <w:r w:rsidR="00AD7477">
        <w:rPr>
          <w:rFonts w:asciiTheme="minorHAnsi" w:hAnsiTheme="minorHAnsi" w:cstheme="minorHAnsi"/>
          <w:sz w:val="24"/>
        </w:rPr>
        <w:t xml:space="preserve"> </w:t>
      </w:r>
      <w:r w:rsidRPr="00F67FE1">
        <w:rPr>
          <w:rFonts w:asciiTheme="minorHAnsi" w:hAnsiTheme="minorHAnsi" w:cstheme="minorHAnsi"/>
          <w:sz w:val="24"/>
        </w:rPr>
        <w:t>leggibile;</w:t>
      </w:r>
    </w:p>
    <w:p w:rsidR="00894774" w:rsidRPr="00F67FE1" w:rsidRDefault="00E95A2E" w:rsidP="009230DD">
      <w:pPr>
        <w:pStyle w:val="Paragrafoelenco"/>
        <w:numPr>
          <w:ilvl w:val="0"/>
          <w:numId w:val="42"/>
        </w:numPr>
        <w:tabs>
          <w:tab w:val="left" w:pos="647"/>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rPr>
        <w:t>essere</w:t>
      </w:r>
      <w:r w:rsidR="00AD7477">
        <w:rPr>
          <w:rFonts w:asciiTheme="minorHAnsi" w:hAnsiTheme="minorHAnsi" w:cstheme="minorHAnsi"/>
          <w:sz w:val="24"/>
        </w:rPr>
        <w:t xml:space="preserve"> </w:t>
      </w:r>
      <w:r w:rsidRPr="00F67FE1">
        <w:rPr>
          <w:rFonts w:asciiTheme="minorHAnsi" w:hAnsiTheme="minorHAnsi" w:cstheme="minorHAnsi"/>
          <w:sz w:val="24"/>
        </w:rPr>
        <w:t>in</w:t>
      </w:r>
      <w:r w:rsidR="00AD7477">
        <w:rPr>
          <w:rFonts w:asciiTheme="minorHAnsi" w:hAnsiTheme="minorHAnsi" w:cstheme="minorHAnsi"/>
          <w:sz w:val="24"/>
        </w:rPr>
        <w:t xml:space="preserve"> </w:t>
      </w:r>
      <w:r w:rsidRPr="00F67FE1">
        <w:rPr>
          <w:rFonts w:asciiTheme="minorHAnsi" w:hAnsiTheme="minorHAnsi" w:cstheme="minorHAnsi"/>
          <w:sz w:val="24"/>
        </w:rPr>
        <w:t>corso</w:t>
      </w:r>
      <w:r w:rsidR="00AD7477">
        <w:rPr>
          <w:rFonts w:asciiTheme="minorHAnsi" w:hAnsiTheme="minorHAnsi" w:cstheme="minorHAnsi"/>
          <w:sz w:val="24"/>
        </w:rPr>
        <w:t xml:space="preserve"> </w:t>
      </w:r>
      <w:r w:rsidRPr="00F67FE1">
        <w:rPr>
          <w:rFonts w:asciiTheme="minorHAnsi" w:hAnsiTheme="minorHAnsi" w:cstheme="minorHAnsi"/>
          <w:sz w:val="24"/>
        </w:rPr>
        <w:t>di</w:t>
      </w:r>
      <w:r w:rsidR="00AD7477">
        <w:rPr>
          <w:rFonts w:asciiTheme="minorHAnsi" w:hAnsiTheme="minorHAnsi" w:cstheme="minorHAnsi"/>
          <w:sz w:val="24"/>
        </w:rPr>
        <w:t xml:space="preserve"> </w:t>
      </w:r>
      <w:r w:rsidRPr="00F67FE1">
        <w:rPr>
          <w:rFonts w:asciiTheme="minorHAnsi" w:hAnsiTheme="minorHAnsi" w:cstheme="minorHAnsi"/>
          <w:sz w:val="24"/>
        </w:rPr>
        <w:t>validità.</w:t>
      </w:r>
      <w:r w:rsidR="00AD7477">
        <w:rPr>
          <w:rFonts w:asciiTheme="minorHAnsi" w:hAnsiTheme="minorHAnsi" w:cstheme="minorHAnsi"/>
          <w:sz w:val="24"/>
        </w:rPr>
        <w:t xml:space="preserve"> </w:t>
      </w:r>
      <w:r w:rsidRPr="00F67FE1">
        <w:rPr>
          <w:rFonts w:asciiTheme="minorHAnsi" w:hAnsiTheme="minorHAnsi" w:cstheme="minorHAnsi"/>
          <w:sz w:val="24"/>
        </w:rPr>
        <w:t>I</w:t>
      </w:r>
      <w:r w:rsidR="00AD7477">
        <w:rPr>
          <w:rFonts w:asciiTheme="minorHAnsi" w:hAnsiTheme="minorHAnsi" w:cstheme="minorHAnsi"/>
          <w:sz w:val="24"/>
        </w:rPr>
        <w:t xml:space="preserve"> </w:t>
      </w:r>
      <w:r w:rsidRPr="00F67FE1">
        <w:rPr>
          <w:rFonts w:asciiTheme="minorHAnsi" w:hAnsiTheme="minorHAnsi" w:cstheme="minorHAnsi"/>
          <w:sz w:val="24"/>
        </w:rPr>
        <w:t>preventivi</w:t>
      </w:r>
      <w:r w:rsidR="00AD7477">
        <w:rPr>
          <w:rFonts w:asciiTheme="minorHAnsi" w:hAnsiTheme="minorHAnsi" w:cstheme="minorHAnsi"/>
          <w:sz w:val="24"/>
        </w:rPr>
        <w:t xml:space="preserve"> </w:t>
      </w:r>
      <w:r w:rsidRPr="00F67FE1">
        <w:rPr>
          <w:rFonts w:asciiTheme="minorHAnsi" w:hAnsiTheme="minorHAnsi" w:cstheme="minorHAnsi"/>
          <w:sz w:val="24"/>
        </w:rPr>
        <w:t>devono</w:t>
      </w:r>
      <w:r w:rsidR="00AD7477">
        <w:rPr>
          <w:rFonts w:asciiTheme="minorHAnsi" w:hAnsiTheme="minorHAnsi" w:cstheme="minorHAnsi"/>
          <w:sz w:val="24"/>
        </w:rPr>
        <w:t xml:space="preserve"> </w:t>
      </w:r>
      <w:r w:rsidRPr="00F67FE1">
        <w:rPr>
          <w:rFonts w:asciiTheme="minorHAnsi" w:hAnsiTheme="minorHAnsi" w:cstheme="minorHAnsi"/>
          <w:sz w:val="24"/>
        </w:rPr>
        <w:t>riportare</w:t>
      </w:r>
      <w:r w:rsidR="00AD7477">
        <w:rPr>
          <w:rFonts w:asciiTheme="minorHAnsi" w:hAnsiTheme="minorHAnsi" w:cstheme="minorHAnsi"/>
          <w:sz w:val="24"/>
        </w:rPr>
        <w:t xml:space="preserve"> </w:t>
      </w:r>
      <w:r w:rsidRPr="00F67FE1">
        <w:rPr>
          <w:rFonts w:asciiTheme="minorHAnsi" w:hAnsiTheme="minorHAnsi" w:cstheme="minorHAnsi"/>
          <w:sz w:val="24"/>
        </w:rPr>
        <w:t>espressamente</w:t>
      </w:r>
      <w:r w:rsidR="00AD7477">
        <w:rPr>
          <w:rFonts w:asciiTheme="minorHAnsi" w:hAnsiTheme="minorHAnsi" w:cstheme="minorHAnsi"/>
          <w:sz w:val="24"/>
        </w:rPr>
        <w:t xml:space="preserve"> </w:t>
      </w:r>
      <w:r w:rsidRPr="00F67FE1">
        <w:rPr>
          <w:rFonts w:asciiTheme="minorHAnsi" w:hAnsiTheme="minorHAnsi" w:cstheme="minorHAnsi"/>
          <w:sz w:val="24"/>
        </w:rPr>
        <w:t>la</w:t>
      </w:r>
      <w:r w:rsidR="00AD7477">
        <w:rPr>
          <w:rFonts w:asciiTheme="minorHAnsi" w:hAnsiTheme="minorHAnsi" w:cstheme="minorHAnsi"/>
          <w:sz w:val="24"/>
        </w:rPr>
        <w:t xml:space="preserve"> </w:t>
      </w:r>
      <w:r w:rsidRPr="00F67FE1">
        <w:rPr>
          <w:rFonts w:asciiTheme="minorHAnsi" w:hAnsiTheme="minorHAnsi" w:cstheme="minorHAnsi"/>
          <w:sz w:val="24"/>
        </w:rPr>
        <w:t>durata</w:t>
      </w:r>
      <w:r w:rsidR="00AD7477">
        <w:rPr>
          <w:rFonts w:asciiTheme="minorHAnsi" w:hAnsiTheme="minorHAnsi" w:cstheme="minorHAnsi"/>
          <w:sz w:val="24"/>
        </w:rPr>
        <w:t xml:space="preserve"> </w:t>
      </w:r>
      <w:r w:rsidRPr="00F67FE1">
        <w:rPr>
          <w:rFonts w:asciiTheme="minorHAnsi" w:hAnsiTheme="minorHAnsi" w:cstheme="minorHAnsi"/>
          <w:sz w:val="24"/>
        </w:rPr>
        <w:t>di</w:t>
      </w:r>
      <w:r w:rsidR="00AD7477">
        <w:rPr>
          <w:rFonts w:asciiTheme="minorHAnsi" w:hAnsiTheme="minorHAnsi" w:cstheme="minorHAnsi"/>
          <w:sz w:val="24"/>
        </w:rPr>
        <w:t xml:space="preserve"> </w:t>
      </w:r>
      <w:r w:rsidRPr="00F67FE1">
        <w:rPr>
          <w:rFonts w:asciiTheme="minorHAnsi" w:hAnsiTheme="minorHAnsi" w:cstheme="minorHAnsi"/>
          <w:sz w:val="24"/>
        </w:rPr>
        <w:t>validità</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dell’offerta;</w:t>
      </w:r>
    </w:p>
    <w:p w:rsidR="00894774" w:rsidRPr="00F67FE1" w:rsidRDefault="00E95A2E" w:rsidP="009230DD">
      <w:pPr>
        <w:pStyle w:val="Paragrafoelenco"/>
        <w:numPr>
          <w:ilvl w:val="0"/>
          <w:numId w:val="42"/>
        </w:numPr>
        <w:tabs>
          <w:tab w:val="left" w:pos="647"/>
          <w:tab w:val="left" w:pos="648"/>
        </w:tabs>
        <w:spacing w:line="276" w:lineRule="auto"/>
        <w:ind w:left="0" w:firstLine="0"/>
        <w:rPr>
          <w:rFonts w:asciiTheme="minorHAnsi" w:hAnsiTheme="minorHAnsi" w:cstheme="minorHAnsi"/>
          <w:sz w:val="24"/>
        </w:rPr>
      </w:pPr>
      <w:r w:rsidRPr="00F67FE1">
        <w:rPr>
          <w:rFonts w:asciiTheme="minorHAnsi" w:hAnsiTheme="minorHAnsi" w:cstheme="minorHAnsi"/>
          <w:sz w:val="24"/>
        </w:rPr>
        <w:t>essere rilasciati da ditte</w:t>
      </w:r>
      <w:r w:rsidR="00AD7477">
        <w:rPr>
          <w:rFonts w:asciiTheme="minorHAnsi" w:hAnsiTheme="minorHAnsi" w:cstheme="minorHAnsi"/>
          <w:sz w:val="24"/>
        </w:rPr>
        <w:t xml:space="preserve"> </w:t>
      </w:r>
      <w:r w:rsidRPr="00F67FE1">
        <w:rPr>
          <w:rFonts w:asciiTheme="minorHAnsi" w:hAnsiTheme="minorHAnsi" w:cstheme="minorHAnsi"/>
          <w:sz w:val="24"/>
        </w:rPr>
        <w:t>che:</w:t>
      </w:r>
    </w:p>
    <w:p w:rsidR="00894774" w:rsidRPr="00F67FE1" w:rsidRDefault="00E95A2E" w:rsidP="009230DD">
      <w:pPr>
        <w:pStyle w:val="Paragrafoelenco"/>
        <w:numPr>
          <w:ilvl w:val="1"/>
          <w:numId w:val="42"/>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il medesimo rappresentante legale / socio di</w:t>
      </w:r>
      <w:r w:rsidR="00AD7477">
        <w:rPr>
          <w:rFonts w:asciiTheme="minorHAnsi" w:hAnsiTheme="minorHAnsi" w:cstheme="minorHAnsi"/>
          <w:sz w:val="24"/>
        </w:rPr>
        <w:t xml:space="preserve"> </w:t>
      </w:r>
      <w:r w:rsidRPr="00F67FE1">
        <w:rPr>
          <w:rFonts w:asciiTheme="minorHAnsi" w:hAnsiTheme="minorHAnsi" w:cstheme="minorHAnsi"/>
          <w:sz w:val="24"/>
        </w:rPr>
        <w:t>maggioranza;</w:t>
      </w:r>
    </w:p>
    <w:p w:rsidR="00894774" w:rsidRPr="00F67FE1" w:rsidRDefault="00E95A2E" w:rsidP="009230DD">
      <w:pPr>
        <w:pStyle w:val="Paragrafoelenco"/>
        <w:numPr>
          <w:ilvl w:val="1"/>
          <w:numId w:val="42"/>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non fanno capo ad un</w:t>
      </w:r>
      <w:r w:rsidR="00526816">
        <w:rPr>
          <w:rFonts w:asciiTheme="minorHAnsi" w:hAnsiTheme="minorHAnsi" w:cstheme="minorHAnsi"/>
          <w:sz w:val="24"/>
        </w:rPr>
        <w:t>o</w:t>
      </w:r>
      <w:r w:rsidRPr="00F67FE1">
        <w:rPr>
          <w:rFonts w:asciiTheme="minorHAnsi" w:hAnsiTheme="minorHAnsi" w:cstheme="minorHAnsi"/>
          <w:sz w:val="24"/>
        </w:rPr>
        <w:t xml:space="preserve"> stesso</w:t>
      </w:r>
      <w:r w:rsidR="00AD7477">
        <w:rPr>
          <w:rFonts w:asciiTheme="minorHAnsi" w:hAnsiTheme="minorHAnsi" w:cstheme="minorHAnsi"/>
          <w:sz w:val="24"/>
        </w:rPr>
        <w:t xml:space="preserve"> </w:t>
      </w:r>
      <w:r w:rsidRPr="00F67FE1">
        <w:rPr>
          <w:rFonts w:asciiTheme="minorHAnsi" w:hAnsiTheme="minorHAnsi" w:cstheme="minorHAnsi"/>
          <w:sz w:val="24"/>
        </w:rPr>
        <w:t>gruppo</w:t>
      </w:r>
    </w:p>
    <w:p w:rsidR="00894774" w:rsidRPr="00F67FE1" w:rsidRDefault="00E95A2E" w:rsidP="009230DD">
      <w:pPr>
        <w:pStyle w:val="Paragrafoelenco"/>
        <w:numPr>
          <w:ilvl w:val="1"/>
          <w:numId w:val="42"/>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la sede amministrativa o legale allo stesso</w:t>
      </w:r>
      <w:r w:rsidR="00AD7477">
        <w:rPr>
          <w:rFonts w:asciiTheme="minorHAnsi" w:hAnsiTheme="minorHAnsi" w:cstheme="minorHAnsi"/>
          <w:sz w:val="24"/>
        </w:rPr>
        <w:t xml:space="preserve"> </w:t>
      </w:r>
      <w:r w:rsidRPr="00F67FE1">
        <w:rPr>
          <w:rFonts w:asciiTheme="minorHAnsi" w:hAnsiTheme="minorHAnsi" w:cstheme="minorHAnsi"/>
          <w:sz w:val="24"/>
        </w:rPr>
        <w:t>indirizzo;</w:t>
      </w:r>
    </w:p>
    <w:p w:rsidR="00894774" w:rsidRPr="00F67FE1" w:rsidRDefault="00E95A2E" w:rsidP="009230DD">
      <w:pPr>
        <w:pStyle w:val="Paragrafoelenco"/>
        <w:numPr>
          <w:ilvl w:val="1"/>
          <w:numId w:val="42"/>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svolgono attività compatibile con l’oggetto</w:t>
      </w:r>
      <w:r w:rsidR="00AD7477">
        <w:rPr>
          <w:rFonts w:asciiTheme="minorHAnsi" w:hAnsiTheme="minorHAnsi" w:cstheme="minorHAnsi"/>
          <w:sz w:val="24"/>
        </w:rPr>
        <w:t xml:space="preserve"> </w:t>
      </w:r>
      <w:r w:rsidRPr="00F67FE1">
        <w:rPr>
          <w:rFonts w:asciiTheme="minorHAnsi" w:hAnsiTheme="minorHAnsi" w:cstheme="minorHAnsi"/>
          <w:sz w:val="24"/>
        </w:rPr>
        <w:t>dell’offerta.</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Il verbale di scelta dell’offerta, redatto dalla commissione di valutazione e/o consiglio di</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amministrazione e sottoscritto dal rappresentante legale del partner acquirente, deve:</w:t>
      </w:r>
    </w:p>
    <w:p w:rsidR="00894774" w:rsidRPr="00F67FE1" w:rsidRDefault="00E95A2E" w:rsidP="009230DD">
      <w:pPr>
        <w:pStyle w:val="Paragrafoelenco"/>
        <w:numPr>
          <w:ilvl w:val="0"/>
          <w:numId w:val="4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illustrare il metodo adottato per la scelta delle ditte alle quali è stata richiesta la relativa offerta</w:t>
      </w:r>
    </w:p>
    <w:p w:rsidR="00894774" w:rsidRPr="00F67FE1" w:rsidRDefault="00E95A2E" w:rsidP="009230DD">
      <w:pPr>
        <w:pStyle w:val="Paragrafoelenco"/>
        <w:numPr>
          <w:ilvl w:val="0"/>
          <w:numId w:val="4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attestare la congruità di tutte le offerte</w:t>
      </w:r>
      <w:r w:rsidR="00AD7477">
        <w:rPr>
          <w:rFonts w:asciiTheme="minorHAnsi" w:hAnsiTheme="minorHAnsi" w:cstheme="minorHAnsi"/>
          <w:sz w:val="24"/>
        </w:rPr>
        <w:t xml:space="preserve"> </w:t>
      </w:r>
      <w:r w:rsidRPr="00F67FE1">
        <w:rPr>
          <w:rFonts w:asciiTheme="minorHAnsi" w:hAnsiTheme="minorHAnsi" w:cstheme="minorHAnsi"/>
          <w:sz w:val="24"/>
        </w:rPr>
        <w:t>pervenute</w:t>
      </w:r>
    </w:p>
    <w:p w:rsidR="00894774" w:rsidRPr="00F67FE1" w:rsidRDefault="00E95A2E" w:rsidP="009230DD">
      <w:pPr>
        <w:pStyle w:val="Paragrafoelenco"/>
        <w:numPr>
          <w:ilvl w:val="0"/>
          <w:numId w:val="41"/>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specificare i motivi della scelta</w:t>
      </w:r>
      <w:r w:rsidR="00AD7477">
        <w:rPr>
          <w:rFonts w:asciiTheme="minorHAnsi" w:hAnsiTheme="minorHAnsi" w:cstheme="minorHAnsi"/>
          <w:sz w:val="24"/>
        </w:rPr>
        <w:t xml:space="preserve"> </w:t>
      </w:r>
      <w:r w:rsidRPr="00F67FE1">
        <w:rPr>
          <w:rFonts w:asciiTheme="minorHAnsi" w:hAnsiTheme="minorHAnsi" w:cstheme="minorHAnsi"/>
          <w:sz w:val="24"/>
        </w:rPr>
        <w:t>dell’offerta.</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Alla verbale di scelta dovrà, inoltre, essere allegato un prospetto di raffronto dei preventivi.</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p>
    <w:p w:rsidR="00894774" w:rsidRPr="00F67FE1" w:rsidRDefault="00E95A2E" w:rsidP="009230DD">
      <w:pPr>
        <w:pStyle w:val="Paragrafoelenco"/>
        <w:numPr>
          <w:ilvl w:val="0"/>
          <w:numId w:val="4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richiesta di preventivi con allegata copia della e- mail diPEC</w:t>
      </w:r>
    </w:p>
    <w:p w:rsidR="00894774" w:rsidRPr="00F67FE1" w:rsidRDefault="00E95A2E" w:rsidP="009230DD">
      <w:pPr>
        <w:pStyle w:val="Paragrafoelenco"/>
        <w:numPr>
          <w:ilvl w:val="0"/>
          <w:numId w:val="4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dell’e-mail di PEC dalla quale risulti la data di arrivo di ciascun</w:t>
      </w:r>
      <w:r w:rsidR="00AD7477">
        <w:rPr>
          <w:rFonts w:asciiTheme="minorHAnsi" w:hAnsiTheme="minorHAnsi" w:cstheme="minorHAnsi"/>
          <w:sz w:val="24"/>
        </w:rPr>
        <w:t xml:space="preserve"> </w:t>
      </w:r>
      <w:r w:rsidRPr="00F67FE1">
        <w:rPr>
          <w:rFonts w:asciiTheme="minorHAnsi" w:hAnsiTheme="minorHAnsi" w:cstheme="minorHAnsi"/>
          <w:sz w:val="24"/>
        </w:rPr>
        <w:t>preventivo</w:t>
      </w:r>
    </w:p>
    <w:p w:rsidR="00894774" w:rsidRPr="00F67FE1" w:rsidRDefault="00E95A2E" w:rsidP="009230DD">
      <w:pPr>
        <w:pStyle w:val="Paragrafoelenco"/>
        <w:numPr>
          <w:ilvl w:val="0"/>
          <w:numId w:val="4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dei dettagliati e confrontabili</w:t>
      </w:r>
      <w:r w:rsidR="00AD7477">
        <w:rPr>
          <w:rFonts w:asciiTheme="minorHAnsi" w:hAnsiTheme="minorHAnsi" w:cstheme="minorHAnsi"/>
          <w:sz w:val="24"/>
        </w:rPr>
        <w:t xml:space="preserve"> </w:t>
      </w:r>
      <w:r w:rsidRPr="00F67FE1">
        <w:rPr>
          <w:rFonts w:asciiTheme="minorHAnsi" w:hAnsiTheme="minorHAnsi" w:cstheme="minorHAnsi"/>
          <w:sz w:val="24"/>
        </w:rPr>
        <w:t>preventivi</w:t>
      </w:r>
    </w:p>
    <w:p w:rsidR="00894774" w:rsidRPr="00F67FE1" w:rsidRDefault="00E95A2E" w:rsidP="009230DD">
      <w:pPr>
        <w:pStyle w:val="Paragrafoelenco"/>
        <w:numPr>
          <w:ilvl w:val="0"/>
          <w:numId w:val="4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verbale di scelta dei</w:t>
      </w:r>
      <w:r w:rsidR="00AD7477">
        <w:rPr>
          <w:rFonts w:asciiTheme="minorHAnsi" w:hAnsiTheme="minorHAnsi" w:cstheme="minorHAnsi"/>
          <w:sz w:val="24"/>
        </w:rPr>
        <w:t xml:space="preserve"> </w:t>
      </w:r>
      <w:r w:rsidRPr="00F67FE1">
        <w:rPr>
          <w:rFonts w:asciiTheme="minorHAnsi" w:hAnsiTheme="minorHAnsi" w:cstheme="minorHAnsi"/>
          <w:sz w:val="24"/>
        </w:rPr>
        <w:t>preventivi</w:t>
      </w:r>
    </w:p>
    <w:p w:rsidR="00894774" w:rsidRPr="00F67FE1" w:rsidRDefault="00E95A2E" w:rsidP="009230DD">
      <w:pPr>
        <w:pStyle w:val="Paragrafoelenco"/>
        <w:numPr>
          <w:ilvl w:val="0"/>
          <w:numId w:val="4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prospetto di raffronto delle offerte (allegato xxx)che contenga le seguenti</w:t>
      </w:r>
      <w:r w:rsidR="00AD7477">
        <w:rPr>
          <w:rFonts w:asciiTheme="minorHAnsi" w:hAnsiTheme="minorHAnsi" w:cstheme="minorHAnsi"/>
          <w:sz w:val="24"/>
        </w:rPr>
        <w:t xml:space="preserve"> </w:t>
      </w:r>
      <w:r w:rsidRPr="00F67FE1">
        <w:rPr>
          <w:rFonts w:asciiTheme="minorHAnsi" w:hAnsiTheme="minorHAnsi" w:cstheme="minorHAnsi"/>
          <w:sz w:val="24"/>
        </w:rPr>
        <w:t>informazioni:</w:t>
      </w:r>
    </w:p>
    <w:p w:rsidR="00894774" w:rsidRPr="00F67FE1" w:rsidRDefault="00E95A2E" w:rsidP="009230DD">
      <w:pPr>
        <w:pStyle w:val="Paragrafoelenco"/>
        <w:numPr>
          <w:ilvl w:val="1"/>
          <w:numId w:val="40"/>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ragione sociale e partita IVA, numero offerta e/o data, indirizzo della sede legale e/o amministrativa;</w:t>
      </w:r>
    </w:p>
    <w:p w:rsidR="00894774" w:rsidRPr="00F67FE1" w:rsidRDefault="00E95A2E" w:rsidP="009230DD">
      <w:pPr>
        <w:pStyle w:val="Paragrafoelenco"/>
        <w:numPr>
          <w:ilvl w:val="1"/>
          <w:numId w:val="40"/>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il medesimo rappresentante legale / socio di</w:t>
      </w:r>
      <w:r w:rsidR="00AD7477">
        <w:rPr>
          <w:rFonts w:asciiTheme="minorHAnsi" w:hAnsiTheme="minorHAnsi" w:cstheme="minorHAnsi"/>
          <w:sz w:val="24"/>
        </w:rPr>
        <w:t xml:space="preserve"> </w:t>
      </w:r>
      <w:r w:rsidRPr="00F67FE1">
        <w:rPr>
          <w:rFonts w:asciiTheme="minorHAnsi" w:hAnsiTheme="minorHAnsi" w:cstheme="minorHAnsi"/>
          <w:sz w:val="24"/>
        </w:rPr>
        <w:t>maggioranza;</w:t>
      </w:r>
    </w:p>
    <w:p w:rsidR="00894774" w:rsidRPr="00F67FE1" w:rsidRDefault="00E95A2E" w:rsidP="009230DD">
      <w:pPr>
        <w:pStyle w:val="Paragrafoelenco"/>
        <w:numPr>
          <w:ilvl w:val="1"/>
          <w:numId w:val="40"/>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non fanno capo ad un</w:t>
      </w:r>
      <w:r w:rsidR="00526816">
        <w:rPr>
          <w:rFonts w:asciiTheme="minorHAnsi" w:hAnsiTheme="minorHAnsi" w:cstheme="minorHAnsi"/>
          <w:sz w:val="24"/>
        </w:rPr>
        <w:t>o</w:t>
      </w:r>
      <w:r w:rsidRPr="00F67FE1">
        <w:rPr>
          <w:rFonts w:asciiTheme="minorHAnsi" w:hAnsiTheme="minorHAnsi" w:cstheme="minorHAnsi"/>
          <w:sz w:val="24"/>
        </w:rPr>
        <w:t xml:space="preserve"> stesso</w:t>
      </w:r>
      <w:r w:rsidR="00AD7477">
        <w:rPr>
          <w:rFonts w:asciiTheme="minorHAnsi" w:hAnsiTheme="minorHAnsi" w:cstheme="minorHAnsi"/>
          <w:sz w:val="24"/>
        </w:rPr>
        <w:t xml:space="preserve"> </w:t>
      </w:r>
      <w:r w:rsidRPr="00F67FE1">
        <w:rPr>
          <w:rFonts w:asciiTheme="minorHAnsi" w:hAnsiTheme="minorHAnsi" w:cstheme="minorHAnsi"/>
          <w:sz w:val="24"/>
        </w:rPr>
        <w:t>gruppo;</w:t>
      </w:r>
    </w:p>
    <w:p w:rsidR="00894774" w:rsidRPr="00F67FE1" w:rsidRDefault="00E95A2E" w:rsidP="009230DD">
      <w:pPr>
        <w:pStyle w:val="Paragrafoelenco"/>
        <w:numPr>
          <w:ilvl w:val="1"/>
          <w:numId w:val="40"/>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non hanno la sede amministrativa o legale allo stesso</w:t>
      </w:r>
      <w:r w:rsidR="00AD7477">
        <w:rPr>
          <w:rFonts w:asciiTheme="minorHAnsi" w:hAnsiTheme="minorHAnsi" w:cstheme="minorHAnsi"/>
          <w:sz w:val="24"/>
        </w:rPr>
        <w:t xml:space="preserve"> </w:t>
      </w:r>
      <w:r w:rsidRPr="00F67FE1">
        <w:rPr>
          <w:rFonts w:asciiTheme="minorHAnsi" w:hAnsiTheme="minorHAnsi" w:cstheme="minorHAnsi"/>
          <w:sz w:val="24"/>
        </w:rPr>
        <w:t>indirizzo;</w:t>
      </w:r>
    </w:p>
    <w:p w:rsidR="00894774" w:rsidRPr="00F67FE1" w:rsidRDefault="00E95A2E" w:rsidP="009230DD">
      <w:pPr>
        <w:pStyle w:val="Paragrafoelenco"/>
        <w:numPr>
          <w:ilvl w:val="1"/>
          <w:numId w:val="40"/>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svolgono attività compatibile con l’oggetto</w:t>
      </w:r>
      <w:r w:rsidR="00AD7477">
        <w:rPr>
          <w:rFonts w:asciiTheme="minorHAnsi" w:hAnsiTheme="minorHAnsi" w:cstheme="minorHAnsi"/>
          <w:sz w:val="24"/>
        </w:rPr>
        <w:t xml:space="preserve"> </w:t>
      </w:r>
      <w:r w:rsidRPr="00F67FE1">
        <w:rPr>
          <w:rFonts w:asciiTheme="minorHAnsi" w:hAnsiTheme="minorHAnsi" w:cstheme="minorHAnsi"/>
          <w:sz w:val="24"/>
        </w:rPr>
        <w:t>dell’offerta.</w:t>
      </w:r>
    </w:p>
    <w:p w:rsidR="00894774" w:rsidRPr="00F67FE1" w:rsidRDefault="00E95A2E" w:rsidP="009230DD">
      <w:pPr>
        <w:pStyle w:val="Paragrafoelenco"/>
        <w:numPr>
          <w:ilvl w:val="0"/>
          <w:numId w:val="4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lettera/ordine di acquisto del bene/ preventivo firmato per</w:t>
      </w:r>
      <w:r w:rsidR="00AD7477">
        <w:rPr>
          <w:rFonts w:asciiTheme="minorHAnsi" w:hAnsiTheme="minorHAnsi" w:cstheme="minorHAnsi"/>
          <w:sz w:val="24"/>
        </w:rPr>
        <w:t xml:space="preserve"> </w:t>
      </w:r>
      <w:r w:rsidRPr="00F67FE1">
        <w:rPr>
          <w:rFonts w:asciiTheme="minorHAnsi" w:hAnsiTheme="minorHAnsi" w:cstheme="minorHAnsi"/>
          <w:sz w:val="24"/>
        </w:rPr>
        <w:t>accettazione</w:t>
      </w:r>
    </w:p>
    <w:p w:rsidR="00894774" w:rsidRPr="00F67FE1" w:rsidRDefault="00E95A2E" w:rsidP="009230DD">
      <w:pPr>
        <w:pStyle w:val="Paragrafoelenco"/>
        <w:numPr>
          <w:ilvl w:val="0"/>
          <w:numId w:val="4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la fattura</w:t>
      </w:r>
      <w:r w:rsidR="00AD7477">
        <w:rPr>
          <w:rFonts w:asciiTheme="minorHAnsi" w:hAnsiTheme="minorHAnsi" w:cstheme="minorHAnsi"/>
          <w:sz w:val="24"/>
        </w:rPr>
        <w:t xml:space="preserve"> </w:t>
      </w:r>
      <w:r w:rsidRPr="00F67FE1">
        <w:rPr>
          <w:rFonts w:asciiTheme="minorHAnsi" w:hAnsiTheme="minorHAnsi" w:cstheme="minorHAnsi"/>
          <w:sz w:val="24"/>
        </w:rPr>
        <w:t>deve:</w:t>
      </w:r>
    </w:p>
    <w:p w:rsidR="00894774" w:rsidRPr="00F67FE1" w:rsidRDefault="00E95A2E" w:rsidP="009230DD">
      <w:pPr>
        <w:pStyle w:val="Paragrafoelenco"/>
        <w:numPr>
          <w:ilvl w:val="1"/>
          <w:numId w:val="40"/>
        </w:numPr>
        <w:tabs>
          <w:tab w:val="left" w:pos="1213"/>
          <w:tab w:val="left" w:pos="1214"/>
        </w:tabs>
        <w:spacing w:line="276" w:lineRule="auto"/>
        <w:ind w:left="0" w:firstLine="0"/>
        <w:rPr>
          <w:rFonts w:asciiTheme="minorHAnsi" w:hAnsiTheme="minorHAnsi" w:cstheme="minorHAnsi"/>
          <w:sz w:val="24"/>
        </w:rPr>
      </w:pPr>
      <w:r w:rsidRPr="00F67FE1">
        <w:rPr>
          <w:rFonts w:asciiTheme="minorHAnsi" w:hAnsiTheme="minorHAnsi" w:cstheme="minorHAnsi"/>
          <w:sz w:val="24"/>
        </w:rPr>
        <w:t xml:space="preserve">riportare la chiara e completa descrizione del bene acquistato (unità acquistate, </w:t>
      </w:r>
      <w:r w:rsidRPr="00F67FE1">
        <w:rPr>
          <w:rFonts w:asciiTheme="minorHAnsi" w:hAnsiTheme="minorHAnsi" w:cstheme="minorHAnsi"/>
          <w:sz w:val="24"/>
        </w:rPr>
        <w:lastRenderedPageBreak/>
        <w:t>prezzo unitario, codice prodotto ove</w:t>
      </w:r>
      <w:r w:rsidR="00AD7477">
        <w:rPr>
          <w:rFonts w:asciiTheme="minorHAnsi" w:hAnsiTheme="minorHAnsi" w:cstheme="minorHAnsi"/>
          <w:sz w:val="24"/>
        </w:rPr>
        <w:t xml:space="preserve"> </w:t>
      </w:r>
      <w:r w:rsidRPr="00F67FE1">
        <w:rPr>
          <w:rFonts w:asciiTheme="minorHAnsi" w:hAnsiTheme="minorHAnsi" w:cstheme="minorHAnsi"/>
          <w:sz w:val="24"/>
        </w:rPr>
        <w:t>esiste);</w:t>
      </w:r>
    </w:p>
    <w:p w:rsidR="00894774" w:rsidRPr="00F67FE1" w:rsidRDefault="00E95A2E" w:rsidP="009230DD">
      <w:pPr>
        <w:pStyle w:val="Paragrafoelenco"/>
        <w:numPr>
          <w:ilvl w:val="1"/>
          <w:numId w:val="40"/>
        </w:numPr>
        <w:tabs>
          <w:tab w:val="left" w:pos="1213"/>
          <w:tab w:val="left" w:pos="1214"/>
        </w:tabs>
        <w:spacing w:line="276" w:lineRule="auto"/>
        <w:ind w:left="0" w:firstLine="0"/>
        <w:rPr>
          <w:rFonts w:asciiTheme="minorHAnsi" w:hAnsiTheme="minorHAnsi" w:cstheme="minorHAnsi"/>
          <w:i/>
          <w:sz w:val="24"/>
        </w:rPr>
      </w:pPr>
      <w:r w:rsidRPr="00F67FE1">
        <w:rPr>
          <w:rFonts w:asciiTheme="minorHAnsi" w:hAnsiTheme="minorHAnsi" w:cstheme="minorHAnsi"/>
          <w:sz w:val="24"/>
        </w:rPr>
        <w:t>risultare</w:t>
      </w:r>
      <w:r w:rsidR="00AD7477">
        <w:rPr>
          <w:rFonts w:asciiTheme="minorHAnsi" w:hAnsiTheme="minorHAnsi" w:cstheme="minorHAnsi"/>
          <w:sz w:val="24"/>
        </w:rPr>
        <w:t xml:space="preserve"> </w:t>
      </w:r>
      <w:r w:rsidRPr="00F67FE1">
        <w:rPr>
          <w:rFonts w:asciiTheme="minorHAnsi" w:hAnsiTheme="minorHAnsi" w:cstheme="minorHAnsi"/>
          <w:sz w:val="24"/>
        </w:rPr>
        <w:t>chiaramente</w:t>
      </w:r>
      <w:r w:rsidR="00AD7477">
        <w:rPr>
          <w:rFonts w:asciiTheme="minorHAnsi" w:hAnsiTheme="minorHAnsi" w:cstheme="minorHAnsi"/>
          <w:sz w:val="24"/>
        </w:rPr>
        <w:t xml:space="preserve"> </w:t>
      </w:r>
      <w:r w:rsidRPr="00F67FE1">
        <w:rPr>
          <w:rFonts w:asciiTheme="minorHAnsi" w:hAnsiTheme="minorHAnsi" w:cstheme="minorHAnsi"/>
          <w:sz w:val="24"/>
        </w:rPr>
        <w:t>riferibile</w:t>
      </w:r>
      <w:r w:rsidR="00AD7477">
        <w:rPr>
          <w:rFonts w:asciiTheme="minorHAnsi" w:hAnsiTheme="minorHAnsi" w:cstheme="minorHAnsi"/>
          <w:sz w:val="24"/>
        </w:rPr>
        <w:t xml:space="preserve"> </w:t>
      </w:r>
      <w:r w:rsidRPr="00F67FE1">
        <w:rPr>
          <w:rFonts w:asciiTheme="minorHAnsi" w:hAnsiTheme="minorHAnsi" w:cstheme="minorHAnsi"/>
          <w:sz w:val="24"/>
        </w:rPr>
        <w:t>al</w:t>
      </w:r>
      <w:r w:rsidR="00AD7477">
        <w:rPr>
          <w:rFonts w:asciiTheme="minorHAnsi" w:hAnsiTheme="minorHAnsi" w:cstheme="minorHAnsi"/>
          <w:sz w:val="24"/>
        </w:rPr>
        <w:t xml:space="preserve"> </w:t>
      </w:r>
      <w:r w:rsidRPr="00F67FE1">
        <w:rPr>
          <w:rFonts w:asciiTheme="minorHAnsi" w:hAnsiTheme="minorHAnsi" w:cstheme="minorHAnsi"/>
          <w:sz w:val="24"/>
        </w:rPr>
        <w:t>progetto</w:t>
      </w:r>
      <w:r w:rsidR="00AD7477">
        <w:rPr>
          <w:rFonts w:asciiTheme="minorHAnsi" w:hAnsiTheme="minorHAnsi" w:cstheme="minorHAnsi"/>
          <w:sz w:val="24"/>
        </w:rPr>
        <w:t xml:space="preserve"> </w:t>
      </w:r>
      <w:r w:rsidRPr="00F67FE1">
        <w:rPr>
          <w:rFonts w:asciiTheme="minorHAnsi" w:hAnsiTheme="minorHAnsi" w:cstheme="minorHAnsi"/>
          <w:sz w:val="24"/>
        </w:rPr>
        <w:t>finanziato</w:t>
      </w:r>
      <w:r w:rsidR="00AD7477">
        <w:rPr>
          <w:rFonts w:asciiTheme="minorHAnsi" w:hAnsiTheme="minorHAnsi" w:cstheme="minorHAnsi"/>
          <w:sz w:val="24"/>
        </w:rPr>
        <w:t xml:space="preserve"> </w:t>
      </w:r>
      <w:r w:rsidRPr="00F67FE1">
        <w:rPr>
          <w:rFonts w:asciiTheme="minorHAnsi" w:hAnsiTheme="minorHAnsi" w:cstheme="minorHAnsi"/>
          <w:sz w:val="24"/>
        </w:rPr>
        <w:t>(</w:t>
      </w:r>
      <w:r w:rsidRPr="00F67FE1">
        <w:rPr>
          <w:rFonts w:asciiTheme="minorHAnsi" w:hAnsiTheme="minorHAnsi" w:cstheme="minorHAnsi"/>
          <w:i/>
          <w:sz w:val="24"/>
        </w:rPr>
        <w:t>PSR</w:t>
      </w:r>
      <w:r w:rsidR="00AD7477">
        <w:rPr>
          <w:rFonts w:asciiTheme="minorHAnsi" w:hAnsiTheme="minorHAnsi" w:cstheme="minorHAnsi"/>
          <w:i/>
          <w:sz w:val="24"/>
        </w:rPr>
        <w:t xml:space="preserve"> </w:t>
      </w:r>
      <w:r w:rsidRPr="00F67FE1">
        <w:rPr>
          <w:rFonts w:asciiTheme="minorHAnsi" w:hAnsiTheme="minorHAnsi" w:cstheme="minorHAnsi"/>
          <w:i/>
          <w:sz w:val="24"/>
        </w:rPr>
        <w:t>Campania</w:t>
      </w:r>
      <w:r w:rsidR="00AD7477">
        <w:rPr>
          <w:rFonts w:asciiTheme="minorHAnsi" w:hAnsiTheme="minorHAnsi" w:cstheme="minorHAnsi"/>
          <w:i/>
          <w:sz w:val="24"/>
        </w:rPr>
        <w:t xml:space="preserve"> </w:t>
      </w:r>
      <w:r w:rsidRPr="00F67FE1">
        <w:rPr>
          <w:rFonts w:asciiTheme="minorHAnsi" w:hAnsiTheme="minorHAnsi" w:cstheme="minorHAnsi"/>
          <w:i/>
          <w:sz w:val="24"/>
        </w:rPr>
        <w:t>2014-2020,misura</w:t>
      </w:r>
    </w:p>
    <w:p w:rsidR="00894774" w:rsidRPr="00F67FE1" w:rsidRDefault="002F7F82" w:rsidP="009230DD">
      <w:pPr>
        <w:spacing w:line="276" w:lineRule="auto"/>
        <w:rPr>
          <w:rFonts w:asciiTheme="minorHAnsi" w:hAnsiTheme="minorHAnsi" w:cstheme="minorHAnsi"/>
          <w:sz w:val="24"/>
        </w:rPr>
      </w:pPr>
      <w:r w:rsidRPr="002F7F82">
        <w:rPr>
          <w:rFonts w:asciiTheme="minorHAnsi" w:hAnsiTheme="minorHAnsi" w:cstheme="minorHAnsi"/>
          <w:noProof/>
          <w:lang w:eastAsia="it-IT"/>
        </w:rPr>
        <w:pict>
          <v:rect id="Rectangle 27" o:spid="_x0000_s1066" style="position:absolute;margin-left:233.8pt;margin-top:8pt;width:3pt;height:.55pt;z-index:-25165875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" fillcolor="black" stroked="f">
            <w10:wrap anchorx="page"/>
          </v:rect>
        </w:pict>
      </w:r>
      <w:r w:rsidR="00E95A2E" w:rsidRPr="00F67FE1">
        <w:rPr>
          <w:rFonts w:asciiTheme="minorHAnsi" w:hAnsiTheme="minorHAnsi" w:cstheme="minorHAnsi"/>
          <w:i/>
          <w:sz w:val="24"/>
        </w:rPr>
        <w:t>16.1, “titolo del progetto”, CUP</w:t>
      </w:r>
      <w:r w:rsidR="00E95A2E" w:rsidRPr="00F67FE1">
        <w:rPr>
          <w:rFonts w:asciiTheme="minorHAnsi" w:hAnsiTheme="minorHAnsi" w:cstheme="minorHAnsi"/>
          <w:sz w:val="24"/>
        </w:rPr>
        <w:t>),richiamare esplicitamente il preventivo al quale l’acquisto si</w:t>
      </w:r>
      <w:r w:rsidR="00AD7477">
        <w:rPr>
          <w:rFonts w:asciiTheme="minorHAnsi" w:hAnsiTheme="minorHAnsi" w:cstheme="minorHAnsi"/>
          <w:sz w:val="24"/>
        </w:rPr>
        <w:t xml:space="preserve"> </w:t>
      </w:r>
      <w:r w:rsidR="00E95A2E" w:rsidRPr="00F67FE1">
        <w:rPr>
          <w:rFonts w:asciiTheme="minorHAnsi" w:hAnsiTheme="minorHAnsi" w:cstheme="minorHAnsi"/>
          <w:sz w:val="24"/>
        </w:rPr>
        <w:t>riferisce.</w:t>
      </w:r>
    </w:p>
    <w:p w:rsidR="00894774" w:rsidRPr="00F67FE1" w:rsidRDefault="00E95A2E" w:rsidP="009230DD">
      <w:pPr>
        <w:pStyle w:val="Paragrafoelenco"/>
        <w:numPr>
          <w:ilvl w:val="0"/>
          <w:numId w:val="40"/>
        </w:numPr>
        <w:tabs>
          <w:tab w:val="left" w:pos="928"/>
          <w:tab w:val="left" w:pos="929"/>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della bolla di consegna ed eventuale rapporto di</w:t>
      </w:r>
      <w:r w:rsidR="00AD7477">
        <w:rPr>
          <w:rFonts w:asciiTheme="minorHAnsi" w:hAnsiTheme="minorHAnsi" w:cstheme="minorHAnsi"/>
          <w:sz w:val="24"/>
        </w:rPr>
        <w:t xml:space="preserve"> </w:t>
      </w:r>
      <w:r w:rsidRPr="00F67FE1">
        <w:rPr>
          <w:rFonts w:asciiTheme="minorHAnsi" w:hAnsiTheme="minorHAnsi" w:cstheme="minorHAnsi"/>
          <w:sz w:val="24"/>
        </w:rPr>
        <w:t>installazione</w:t>
      </w:r>
    </w:p>
    <w:p w:rsidR="00894774" w:rsidRPr="00F67FE1" w:rsidRDefault="00E95A2E" w:rsidP="009230DD">
      <w:pPr>
        <w:pStyle w:val="Paragrafoelenco"/>
        <w:numPr>
          <w:ilvl w:val="0"/>
          <w:numId w:val="40"/>
        </w:numPr>
        <w:tabs>
          <w:tab w:val="left" w:pos="929"/>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documentazione probatoria dell’avvenuto pagamento della fattura (ordine di accredito e ricevuta bancaria, fotocopia degli assegni non trasferibili con evidenza degli addebiti sull’estratto conto del c/c bancario/postale, ecc</w:t>
      </w:r>
      <w:r w:rsidR="00465A4F">
        <w:rPr>
          <w:rFonts w:asciiTheme="minorHAnsi" w:hAnsiTheme="minorHAnsi" w:cstheme="minorHAnsi"/>
          <w:sz w:val="24"/>
        </w:rPr>
        <w:t>.</w:t>
      </w:r>
      <w:r w:rsidRPr="00F67FE1">
        <w:rPr>
          <w:rFonts w:asciiTheme="minorHAnsi" w:hAnsiTheme="minorHAnsi" w:cstheme="minorHAnsi"/>
          <w:sz w:val="24"/>
        </w:rPr>
        <w:t>);</w:t>
      </w:r>
    </w:p>
    <w:p w:rsidR="00894774" w:rsidRPr="00F67FE1" w:rsidRDefault="00E95A2E" w:rsidP="009230DD">
      <w:pPr>
        <w:pStyle w:val="Paragrafoelenco"/>
        <w:numPr>
          <w:ilvl w:val="0"/>
          <w:numId w:val="40"/>
        </w:numPr>
        <w:tabs>
          <w:tab w:val="left" w:pos="928"/>
          <w:tab w:val="left" w:pos="929"/>
        </w:tabs>
        <w:spacing w:line="276" w:lineRule="auto"/>
        <w:ind w:left="0" w:firstLine="0"/>
        <w:rPr>
          <w:rFonts w:asciiTheme="minorHAnsi" w:hAnsiTheme="minorHAnsi" w:cstheme="minorHAnsi"/>
          <w:sz w:val="24"/>
        </w:rPr>
      </w:pPr>
      <w:r w:rsidRPr="00F67FE1">
        <w:rPr>
          <w:rFonts w:asciiTheme="minorHAnsi" w:hAnsiTheme="minorHAnsi" w:cstheme="minorHAnsi"/>
          <w:sz w:val="24"/>
        </w:rPr>
        <w:t>liberatoria (allegato</w:t>
      </w:r>
      <w:r w:rsidR="00AD7477">
        <w:rPr>
          <w:rFonts w:asciiTheme="minorHAnsi" w:hAnsiTheme="minorHAnsi" w:cstheme="minorHAnsi"/>
          <w:sz w:val="24"/>
        </w:rPr>
        <w:t xml:space="preserve"> </w:t>
      </w:r>
      <w:r w:rsidRPr="00F67FE1">
        <w:rPr>
          <w:rFonts w:asciiTheme="minorHAnsi" w:hAnsiTheme="minorHAnsi" w:cstheme="minorHAnsi"/>
          <w:sz w:val="24"/>
        </w:rPr>
        <w:t>xxx)</w:t>
      </w:r>
    </w:p>
    <w:p w:rsidR="00894774" w:rsidRPr="00F67FE1" w:rsidRDefault="00E95A2E" w:rsidP="009230DD">
      <w:pPr>
        <w:pStyle w:val="Paragrafoelenco"/>
        <w:numPr>
          <w:ilvl w:val="0"/>
          <w:numId w:val="40"/>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dichiarazione ai sensi e per gli effetti del DPR n. 445 del 28 dicembre 2000 rilasciata dal legale rappresentante del partner acquirente che l’attrezzatura acquistata è stata utilizzata per l’espletamento delle attività</w:t>
      </w:r>
      <w:r w:rsidR="00AD7477">
        <w:rPr>
          <w:rFonts w:asciiTheme="minorHAnsi" w:hAnsiTheme="minorHAnsi" w:cstheme="minorHAnsi"/>
          <w:sz w:val="24"/>
        </w:rPr>
        <w:t xml:space="preserve"> </w:t>
      </w:r>
      <w:r w:rsidRPr="00F67FE1">
        <w:rPr>
          <w:rFonts w:asciiTheme="minorHAnsi" w:hAnsiTheme="minorHAnsi" w:cstheme="minorHAnsi"/>
          <w:sz w:val="24"/>
        </w:rPr>
        <w:t>progettuali;</w:t>
      </w:r>
    </w:p>
    <w:p w:rsidR="00894774" w:rsidRPr="00F67FE1" w:rsidRDefault="00E95A2E" w:rsidP="009230DD">
      <w:pPr>
        <w:pStyle w:val="Paragrafoelenco"/>
        <w:numPr>
          <w:ilvl w:val="0"/>
          <w:numId w:val="4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foto del bene acquistato che riporti il numero di matricola o codice del bene sul quale deve essere affissa una targa</w:t>
      </w:r>
      <w:r w:rsidR="00362166">
        <w:rPr>
          <w:rFonts w:asciiTheme="minorHAnsi" w:hAnsiTheme="minorHAnsi" w:cstheme="minorHAnsi"/>
          <w:sz w:val="24"/>
        </w:rPr>
        <w:t xml:space="preserve"> </w:t>
      </w:r>
      <w:r w:rsidRPr="00F67FE1">
        <w:rPr>
          <w:rFonts w:asciiTheme="minorHAnsi" w:hAnsiTheme="minorHAnsi" w:cstheme="minorHAnsi"/>
          <w:sz w:val="24"/>
        </w:rPr>
        <w:t>informativa</w:t>
      </w:r>
    </w:p>
    <w:p w:rsidR="00894774" w:rsidRPr="00F67FE1" w:rsidRDefault="00E95A2E" w:rsidP="009230DD">
      <w:pPr>
        <w:pStyle w:val="Paragrafoelenco"/>
        <w:numPr>
          <w:ilvl w:val="0"/>
          <w:numId w:val="40"/>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elenco dettagliato delle attrezzature acquistate (Allegato</w:t>
      </w:r>
      <w:r w:rsidR="00362166">
        <w:rPr>
          <w:rFonts w:asciiTheme="minorHAnsi" w:hAnsiTheme="minorHAnsi" w:cstheme="minorHAnsi"/>
          <w:sz w:val="24"/>
        </w:rPr>
        <w:t xml:space="preserve"> </w:t>
      </w:r>
      <w:r w:rsidRPr="00F67FE1">
        <w:rPr>
          <w:rFonts w:asciiTheme="minorHAnsi" w:hAnsiTheme="minorHAnsi" w:cstheme="minorHAnsi"/>
          <w:sz w:val="24"/>
        </w:rPr>
        <w:t>XXX)</w:t>
      </w:r>
      <w:r w:rsidR="00362166">
        <w:rPr>
          <w:rFonts w:asciiTheme="minorHAnsi" w:hAnsiTheme="minorHAnsi" w:cstheme="minorHAnsi"/>
          <w:sz w:val="24"/>
        </w:rPr>
        <w:t xml:space="preserve"> </w:t>
      </w:r>
    </w:p>
    <w:p w:rsidR="00894774" w:rsidRPr="00F67FE1" w:rsidRDefault="00894774" w:rsidP="009230DD">
      <w:pPr>
        <w:pStyle w:val="Corpodeltesto"/>
        <w:spacing w:line="276" w:lineRule="auto"/>
        <w:rPr>
          <w:rFonts w:asciiTheme="minorHAnsi" w:hAnsiTheme="minorHAnsi" w:cstheme="minorHAnsi"/>
          <w:sz w:val="23"/>
        </w:rPr>
      </w:pP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In via del tutto eccezionale, il tempo di deprezzamento può porsi pari alla durata in mesi del progetto per le sole attrezzature che al termine dello stesso siano ritenute obsolete dal punto di vista tecnico scientifico e non più utilizzabile per lo svolgimento dell'attività propria del soggetto beneficiario o che esauriscano la loro funzione nell’ambito dell’attività di collaudo dell’innovazione. Tale eventualità è dichiarata ai sensi e per gli effetti del DPR n. 445 del 28 dicembre 2000 sotto la responsabilità del soggetto Capofila e del soggetto acquirente, del Responsabile</w:t>
      </w:r>
    </w:p>
    <w:p w:rsidR="00894774" w:rsidRPr="00F67FE1" w:rsidRDefault="00E95A2E" w:rsidP="009230DD">
      <w:pPr>
        <w:pStyle w:val="Titolo2"/>
        <w:numPr>
          <w:ilvl w:val="1"/>
          <w:numId w:val="39"/>
        </w:numPr>
        <w:tabs>
          <w:tab w:val="left" w:pos="581"/>
        </w:tabs>
        <w:spacing w:line="276" w:lineRule="auto"/>
        <w:ind w:left="0" w:firstLine="0"/>
        <w:jc w:val="both"/>
        <w:rPr>
          <w:rFonts w:asciiTheme="minorHAnsi" w:hAnsiTheme="minorHAnsi" w:cstheme="minorHAnsi"/>
        </w:rPr>
      </w:pPr>
      <w:bookmarkStart w:id="39" w:name="7.8_Spese_generali"/>
      <w:bookmarkStart w:id="40" w:name="_bookmark49"/>
      <w:bookmarkEnd w:id="39"/>
      <w:bookmarkEnd w:id="40"/>
      <w:r w:rsidRPr="00F67FE1">
        <w:rPr>
          <w:rFonts w:asciiTheme="minorHAnsi" w:hAnsiTheme="minorHAnsi" w:cstheme="minorHAnsi"/>
        </w:rPr>
        <w:t>Spese</w:t>
      </w:r>
      <w:r w:rsidR="00362166">
        <w:rPr>
          <w:rFonts w:asciiTheme="minorHAnsi" w:hAnsiTheme="minorHAnsi" w:cstheme="minorHAnsi"/>
        </w:rPr>
        <w:t xml:space="preserve"> </w:t>
      </w:r>
      <w:r w:rsidRPr="00F67FE1">
        <w:rPr>
          <w:rFonts w:asciiTheme="minorHAnsi" w:hAnsiTheme="minorHAnsi" w:cstheme="minorHAnsi"/>
        </w:rPr>
        <w:t>generali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Nell’ambito di questa categoria di spesa ricadono le seguenti voci:</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affitto di</w:t>
      </w:r>
      <w:r w:rsidR="00362166">
        <w:rPr>
          <w:rFonts w:asciiTheme="minorHAnsi" w:hAnsiTheme="minorHAnsi" w:cstheme="minorHAnsi"/>
          <w:sz w:val="24"/>
        </w:rPr>
        <w:t xml:space="preserve"> </w:t>
      </w:r>
      <w:r w:rsidRPr="00F67FE1">
        <w:rPr>
          <w:rFonts w:asciiTheme="minorHAnsi" w:hAnsiTheme="minorHAnsi" w:cstheme="minorHAnsi"/>
          <w:sz w:val="24"/>
        </w:rPr>
        <w:t>locali,</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utenze energetiche, idriche e telefoniche, collegamenti</w:t>
      </w:r>
      <w:r w:rsidR="00362166">
        <w:rPr>
          <w:rFonts w:asciiTheme="minorHAnsi" w:hAnsiTheme="minorHAnsi" w:cstheme="minorHAnsi"/>
          <w:sz w:val="24"/>
        </w:rPr>
        <w:t xml:space="preserve"> </w:t>
      </w:r>
      <w:r w:rsidRPr="00F67FE1">
        <w:rPr>
          <w:rFonts w:asciiTheme="minorHAnsi" w:hAnsiTheme="minorHAnsi" w:cstheme="minorHAnsi"/>
          <w:sz w:val="24"/>
        </w:rPr>
        <w:t>telematici;</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manutenzione</w:t>
      </w:r>
      <w:r w:rsidR="00362166">
        <w:rPr>
          <w:rFonts w:asciiTheme="minorHAnsi" w:hAnsiTheme="minorHAnsi" w:cstheme="minorHAnsi"/>
          <w:sz w:val="24"/>
        </w:rPr>
        <w:t xml:space="preserve"> </w:t>
      </w:r>
      <w:r w:rsidRPr="00F67FE1">
        <w:rPr>
          <w:rFonts w:asciiTheme="minorHAnsi" w:hAnsiTheme="minorHAnsi" w:cstheme="minorHAnsi"/>
          <w:sz w:val="24"/>
        </w:rPr>
        <w:t>ordinaria;</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spese</w:t>
      </w:r>
      <w:r w:rsidR="00362166">
        <w:rPr>
          <w:rFonts w:asciiTheme="minorHAnsi" w:hAnsiTheme="minorHAnsi" w:cstheme="minorHAnsi"/>
          <w:sz w:val="24"/>
        </w:rPr>
        <w:t xml:space="preserve"> </w:t>
      </w:r>
      <w:r w:rsidRPr="00F67FE1">
        <w:rPr>
          <w:rFonts w:asciiTheme="minorHAnsi" w:hAnsiTheme="minorHAnsi" w:cstheme="minorHAnsi"/>
          <w:sz w:val="24"/>
        </w:rPr>
        <w:t>postali;</w:t>
      </w:r>
    </w:p>
    <w:p w:rsidR="00894774" w:rsidRPr="00F67FE1" w:rsidRDefault="00E95A2E" w:rsidP="009230DD">
      <w:pPr>
        <w:pStyle w:val="Paragrafoelenco"/>
        <w:numPr>
          <w:ilvl w:val="2"/>
          <w:numId w:val="39"/>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spese di gestione del conto corrente esclusivo per il progetto. Nel caso di conto corrente dedicato sia utilizzato anche per attività ordinarie, saranno riconosciute solo le spese di gestione delle operazioni delprogetto;</w:t>
      </w:r>
    </w:p>
    <w:p w:rsidR="00894774" w:rsidRPr="00F67FE1" w:rsidRDefault="00E95A2E" w:rsidP="009230DD">
      <w:pPr>
        <w:pStyle w:val="Paragrafoelenco"/>
        <w:numPr>
          <w:ilvl w:val="2"/>
          <w:numId w:val="39"/>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spese per l’acquisto di materiale di cancelleria e stampati (toner, carta, cartelline, CD-ROM, penne, matite, markers, etc</w:t>
      </w:r>
      <w:r w:rsidR="001676E3">
        <w:rPr>
          <w:rFonts w:asciiTheme="minorHAnsi" w:hAnsiTheme="minorHAnsi" w:cstheme="minorHAnsi"/>
          <w:sz w:val="24"/>
        </w:rPr>
        <w:t>.</w:t>
      </w:r>
      <w:r w:rsidRPr="00F67FE1">
        <w:rPr>
          <w:rFonts w:asciiTheme="minorHAnsi" w:hAnsiTheme="minorHAnsi" w:cstheme="minorHAnsi"/>
          <w:sz w:val="24"/>
        </w:rPr>
        <w:t>) da utilizzare nell’ambito dell’attività di segreteria e rendicontazione della Progetto collettivo/Piano di attività dellafiliera.</w:t>
      </w:r>
    </w:p>
    <w:p w:rsidR="00894774" w:rsidRPr="00F67FE1" w:rsidRDefault="00894774" w:rsidP="009230DD">
      <w:pPr>
        <w:pStyle w:val="Corpodeltesto"/>
        <w:spacing w:line="276" w:lineRule="auto"/>
        <w:rPr>
          <w:rFonts w:asciiTheme="minorHAnsi" w:hAnsiTheme="minorHAnsi" w:cstheme="minorHAnsi"/>
          <w:sz w:val="26"/>
        </w:rPr>
      </w:pP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u w:val="single"/>
        </w:rPr>
        <w:t>Documentazione da presentare</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di eventuali contratti se si tratta di una spesa direttamente imputabile alprogetto</w:t>
      </w:r>
    </w:p>
    <w:p w:rsidR="00894774" w:rsidRPr="00F67FE1" w:rsidRDefault="00E95A2E" w:rsidP="009230DD">
      <w:pPr>
        <w:pStyle w:val="Paragrafoelenco"/>
        <w:numPr>
          <w:ilvl w:val="2"/>
          <w:numId w:val="39"/>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 xml:space="preserve">fattura o documento contabile equivalente riportante la seguente dicitura: </w:t>
      </w:r>
      <w:r w:rsidRPr="00F67FE1">
        <w:rPr>
          <w:rFonts w:asciiTheme="minorHAnsi" w:hAnsiTheme="minorHAnsi" w:cstheme="minorHAnsi"/>
          <w:i/>
          <w:sz w:val="24"/>
        </w:rPr>
        <w:t>PSR Campania 2014-2020, Sottomisura 16.5 oppure Sottomisura 16.6, Titolo del progetto”, CUP, spesa imputata al progetto €…</w:t>
      </w:r>
      <w:r w:rsidRPr="00F67FE1">
        <w:rPr>
          <w:rFonts w:asciiTheme="minorHAnsi" w:hAnsiTheme="minorHAnsi" w:cstheme="minorHAnsi"/>
          <w:sz w:val="24"/>
        </w:rPr>
        <w:t>.</w:t>
      </w:r>
    </w:p>
    <w:p w:rsidR="00894774" w:rsidRPr="00F67FE1" w:rsidRDefault="00E95A2E" w:rsidP="009230DD">
      <w:pPr>
        <w:pStyle w:val="Paragrafoelenco"/>
        <w:numPr>
          <w:ilvl w:val="2"/>
          <w:numId w:val="39"/>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lastRenderedPageBreak/>
        <w:t xml:space="preserve">documento giustificativo di pagamento quietanzato attestante l’avvenuta liquidazione della spesa (ex mandato, bonifico) annullato inserendo la seguente dicitura: </w:t>
      </w:r>
      <w:r w:rsidRPr="00F67FE1">
        <w:rPr>
          <w:rFonts w:asciiTheme="minorHAnsi" w:hAnsiTheme="minorHAnsi" w:cstheme="minorHAnsi"/>
          <w:i/>
          <w:sz w:val="24"/>
        </w:rPr>
        <w:t>PSR Campania 2014- 2020, Sottomisura 16.5 oppure Sottomisura 16.6, Titolo del progetto”, CUP, spesa imputata al progetto €…</w:t>
      </w:r>
      <w:r w:rsidRPr="00F67FE1">
        <w:rPr>
          <w:rFonts w:asciiTheme="minorHAnsi" w:hAnsiTheme="minorHAnsi" w:cstheme="minorHAnsi"/>
          <w:sz w:val="24"/>
        </w:rPr>
        <w:t>.</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elenco dettagliato riportante:</w:t>
      </w:r>
    </w:p>
    <w:p w:rsidR="00894774" w:rsidRPr="00F67FE1" w:rsidRDefault="00E95A2E" w:rsidP="009230DD">
      <w:pPr>
        <w:pStyle w:val="Paragrafoelenco"/>
        <w:numPr>
          <w:ilvl w:val="3"/>
          <w:numId w:val="39"/>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gli estremi delle fatture oggetto delrendiconto;</w:t>
      </w:r>
    </w:p>
    <w:p w:rsidR="00894774" w:rsidRPr="00F67FE1" w:rsidRDefault="00E95A2E" w:rsidP="009230DD">
      <w:pPr>
        <w:pStyle w:val="Paragrafoelenco"/>
        <w:numPr>
          <w:ilvl w:val="3"/>
          <w:numId w:val="39"/>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l’importo della spesaimputata;</w:t>
      </w:r>
    </w:p>
    <w:p w:rsidR="00894774" w:rsidRPr="00F67FE1" w:rsidRDefault="00E95A2E" w:rsidP="009230DD">
      <w:pPr>
        <w:pStyle w:val="Paragrafoelenco"/>
        <w:numPr>
          <w:ilvl w:val="3"/>
          <w:numId w:val="39"/>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gli estremi del giustificativo di pagamento;</w:t>
      </w:r>
    </w:p>
    <w:p w:rsidR="00894774" w:rsidRPr="00F67FE1" w:rsidRDefault="00E95A2E" w:rsidP="009230DD">
      <w:pPr>
        <w:pStyle w:val="Paragrafoelenco"/>
        <w:numPr>
          <w:ilvl w:val="3"/>
          <w:numId w:val="39"/>
        </w:numPr>
        <w:tabs>
          <w:tab w:val="left" w:pos="1497"/>
          <w:tab w:val="left" w:pos="1498"/>
        </w:tabs>
        <w:spacing w:line="276" w:lineRule="auto"/>
        <w:ind w:left="0" w:firstLine="0"/>
        <w:rPr>
          <w:rFonts w:asciiTheme="minorHAnsi" w:hAnsiTheme="minorHAnsi" w:cstheme="minorHAnsi"/>
          <w:sz w:val="24"/>
        </w:rPr>
      </w:pPr>
      <w:r w:rsidRPr="00F67FE1">
        <w:rPr>
          <w:rFonts w:asciiTheme="minorHAnsi" w:hAnsiTheme="minorHAnsi" w:cstheme="minorHAnsi"/>
          <w:sz w:val="24"/>
        </w:rPr>
        <w:t>la data di quietanza delpagamento</w:t>
      </w:r>
    </w:p>
    <w:p w:rsidR="00894774" w:rsidRPr="00F318C3" w:rsidRDefault="00E95A2E" w:rsidP="009230DD">
      <w:pPr>
        <w:pStyle w:val="Paragrafoelenco"/>
        <w:numPr>
          <w:ilvl w:val="2"/>
          <w:numId w:val="39"/>
        </w:numPr>
        <w:tabs>
          <w:tab w:val="left" w:pos="940"/>
          <w:tab w:val="left" w:pos="941"/>
        </w:tabs>
        <w:spacing w:line="276" w:lineRule="auto"/>
        <w:ind w:left="0" w:firstLine="0"/>
        <w:jc w:val="both"/>
        <w:rPr>
          <w:rFonts w:asciiTheme="minorHAnsi" w:hAnsiTheme="minorHAnsi" w:cstheme="minorHAnsi"/>
        </w:rPr>
      </w:pPr>
      <w:r w:rsidRPr="00F318C3">
        <w:rPr>
          <w:rFonts w:asciiTheme="minorHAnsi" w:hAnsiTheme="minorHAnsi" w:cstheme="minorHAnsi"/>
          <w:sz w:val="24"/>
        </w:rPr>
        <w:t>prospetto in cui vengano esplicitati gli importi oggetti della base di calcolo della spesa,reso</w:t>
      </w:r>
      <w:r w:rsidRPr="00F318C3">
        <w:rPr>
          <w:rFonts w:asciiTheme="minorHAnsi" w:hAnsiTheme="minorHAnsi" w:cstheme="minorHAnsi"/>
        </w:rPr>
        <w:t>ai sensi e per gli effetti del DPR n. 445 del 28 dicembre 2000, firmato dal Responsabile Amministrativo o, ove non formalmente presente in organigramma, dal Legale Rappresentante del soggetto beneficiario.</w:t>
      </w:r>
    </w:p>
    <w:p w:rsidR="00894774" w:rsidRPr="00F67FE1" w:rsidRDefault="00894774" w:rsidP="009230DD">
      <w:pPr>
        <w:pStyle w:val="Corpodeltesto"/>
        <w:spacing w:line="276" w:lineRule="auto"/>
        <w:rPr>
          <w:rFonts w:asciiTheme="minorHAnsi" w:hAnsiTheme="minorHAnsi" w:cstheme="minorHAnsi"/>
          <w:sz w:val="26"/>
        </w:rPr>
      </w:pPr>
    </w:p>
    <w:p w:rsidR="00894774" w:rsidRPr="00F67FE1" w:rsidRDefault="00E95A2E" w:rsidP="009230DD">
      <w:pPr>
        <w:pStyle w:val="Titolo2"/>
        <w:numPr>
          <w:ilvl w:val="1"/>
          <w:numId w:val="63"/>
        </w:numPr>
        <w:tabs>
          <w:tab w:val="left" w:pos="941"/>
        </w:tabs>
        <w:spacing w:line="276" w:lineRule="auto"/>
        <w:ind w:left="0" w:firstLine="0"/>
        <w:jc w:val="both"/>
        <w:rPr>
          <w:rFonts w:asciiTheme="minorHAnsi" w:hAnsiTheme="minorHAnsi" w:cstheme="minorHAnsi"/>
        </w:rPr>
      </w:pPr>
      <w:bookmarkStart w:id="41" w:name="8._Attività_di_animazione_e_informazione"/>
      <w:bookmarkStart w:id="42" w:name="_bookmark50"/>
      <w:bookmarkEnd w:id="41"/>
      <w:bookmarkEnd w:id="42"/>
      <w:r w:rsidRPr="00F67FE1">
        <w:rPr>
          <w:rFonts w:asciiTheme="minorHAnsi" w:hAnsiTheme="minorHAnsi" w:cstheme="minorHAnsi"/>
        </w:rPr>
        <w:t>Attività di animazione e informazione sulterritorio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In questo paragrafo si intendono individuare le possibili spese che ciascun componente del Team di progetto potrà sostenere per le attività di animazione ed informazione sul territorio.</w:t>
      </w:r>
    </w:p>
    <w:p w:rsidR="00894774" w:rsidRPr="00F67FE1" w:rsidRDefault="00E95A2E" w:rsidP="009230DD">
      <w:pPr>
        <w:pStyle w:val="Corpodeltesto"/>
        <w:spacing w:line="276" w:lineRule="auto"/>
        <w:rPr>
          <w:rFonts w:asciiTheme="minorHAnsi" w:hAnsiTheme="minorHAnsi" w:cstheme="minorHAnsi"/>
        </w:rPr>
      </w:pPr>
      <w:r w:rsidRPr="00F67FE1">
        <w:rPr>
          <w:rFonts w:asciiTheme="minorHAnsi" w:hAnsiTheme="minorHAnsi" w:cstheme="minorHAnsi"/>
        </w:rPr>
        <w:t>In sede di rendicontazione ciascuna spesa dovrà essere conforme a quanto previsto nelle sezioni precedenti per le analoghe categorie di spesa (</w:t>
      </w:r>
      <w:r w:rsidRPr="00F67FE1">
        <w:rPr>
          <w:rFonts w:asciiTheme="minorHAnsi" w:hAnsiTheme="minorHAnsi" w:cstheme="minorHAnsi"/>
          <w:i/>
        </w:rPr>
        <w:t>external services</w:t>
      </w:r>
      <w:r w:rsidRPr="00F67FE1">
        <w:rPr>
          <w:rFonts w:asciiTheme="minorHAnsi" w:hAnsiTheme="minorHAnsi" w:cstheme="minorHAnsi"/>
        </w:rPr>
        <w:t>, materiali di consumo, ecc.).</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Di fatto, se la realizzazione dell’iniziativa dovesse prevedere l’affitto di sale, i documenti di spesa sono quelli relativi alla prestazione di servizi (</w:t>
      </w:r>
      <w:r w:rsidRPr="00F67FE1">
        <w:rPr>
          <w:rFonts w:asciiTheme="minorHAnsi" w:hAnsiTheme="minorHAnsi" w:cstheme="minorHAnsi"/>
          <w:i/>
        </w:rPr>
        <w:t>external services</w:t>
      </w:r>
      <w:r w:rsidRPr="00F67FE1">
        <w:rPr>
          <w:rFonts w:asciiTheme="minorHAnsi" w:hAnsiTheme="minorHAnsi" w:cstheme="minorHAnsi"/>
        </w:rPr>
        <w:t>) mentre, per l’ingaggio dei relatori e di interpreti, bisogna far riferimento alla macrovoce di spesa “consulenza specialistica”.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Le iniziative relative all’attività di animazione e informazione sul territorio realizzate mediante incontri, focus group, workshop, seminari, visite in campo devono essere comunicati preventivamente al Soggetto Attuatore indicando per ogni evento: lo scopo, il target dei partecipanti, la localizzazione, ladurata.</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La comunicazione al Soggetto Attuatore deve essere resa per consentire a quest’ultimo di poter porre in essere l’attività di monitoraggio.</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In dettaglio, le spese che possono rendersi necessarie alla realizzazione delle iniziative possono essere:</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stampa documenti, brochure,opuscoli;</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affitto di sale edequipaggiamenti;</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noleggio standattrezzati;</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pubblicazioni e noleggio inserti pubblicitari carta stampata e/oweb;</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compensi pertestimonial;</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gadgetpubblicitari;</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progettazione e ideazione logo – immagine delprogetto;</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realizzazione e divulgazione di spot televisivi o</w:t>
      </w:r>
      <w:r w:rsidR="005F1994">
        <w:rPr>
          <w:rFonts w:asciiTheme="minorHAnsi" w:hAnsiTheme="minorHAnsi" w:cstheme="minorHAnsi"/>
          <w:sz w:val="24"/>
        </w:rPr>
        <w:t xml:space="preserve"> </w:t>
      </w:r>
      <w:r w:rsidRPr="00F67FE1">
        <w:rPr>
          <w:rFonts w:asciiTheme="minorHAnsi" w:hAnsiTheme="minorHAnsi" w:cstheme="minorHAnsi"/>
          <w:sz w:val="24"/>
        </w:rPr>
        <w:t>radiofonici;</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realizzazioni di video divulgativi ed</w:t>
      </w:r>
      <w:r w:rsidR="005F1994">
        <w:rPr>
          <w:rFonts w:asciiTheme="minorHAnsi" w:hAnsiTheme="minorHAnsi" w:cstheme="minorHAnsi"/>
          <w:sz w:val="24"/>
        </w:rPr>
        <w:t xml:space="preserve"> </w:t>
      </w:r>
      <w:r w:rsidRPr="00F67FE1">
        <w:rPr>
          <w:rFonts w:asciiTheme="minorHAnsi" w:hAnsiTheme="minorHAnsi" w:cstheme="minorHAnsi"/>
          <w:sz w:val="24"/>
        </w:rPr>
        <w:t>informativi;</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catering;</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spese per noleggio- utilizzo attrezzature (ad es. videoproiettori, cabine</w:t>
      </w:r>
      <w:r w:rsidR="005F1994">
        <w:rPr>
          <w:rFonts w:asciiTheme="minorHAnsi" w:hAnsiTheme="minorHAnsi" w:cstheme="minorHAnsi"/>
          <w:sz w:val="24"/>
        </w:rPr>
        <w:t xml:space="preserve"> </w:t>
      </w:r>
      <w:r w:rsidRPr="00F67FE1">
        <w:rPr>
          <w:rFonts w:asciiTheme="minorHAnsi" w:hAnsiTheme="minorHAnsi" w:cstheme="minorHAnsi"/>
          <w:sz w:val="24"/>
        </w:rPr>
        <w:t>interpretariato).</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t>servizi di interpretazione e</w:t>
      </w:r>
      <w:r w:rsidR="005F1994">
        <w:rPr>
          <w:rFonts w:asciiTheme="minorHAnsi" w:hAnsiTheme="minorHAnsi" w:cstheme="minorHAnsi"/>
          <w:sz w:val="24"/>
        </w:rPr>
        <w:t xml:space="preserve"> </w:t>
      </w:r>
      <w:r w:rsidRPr="00F67FE1">
        <w:rPr>
          <w:rFonts w:asciiTheme="minorHAnsi" w:hAnsiTheme="minorHAnsi" w:cstheme="minorHAnsi"/>
          <w:sz w:val="24"/>
        </w:rPr>
        <w:t>traduzione;</w:t>
      </w:r>
    </w:p>
    <w:p w:rsidR="00894774" w:rsidRPr="00F67FE1" w:rsidRDefault="00E95A2E" w:rsidP="009230DD">
      <w:pPr>
        <w:pStyle w:val="Paragrafoelenco"/>
        <w:numPr>
          <w:ilvl w:val="2"/>
          <w:numId w:val="39"/>
        </w:numPr>
        <w:tabs>
          <w:tab w:val="left" w:pos="940"/>
          <w:tab w:val="left" w:pos="941"/>
        </w:tabs>
        <w:spacing w:line="276" w:lineRule="auto"/>
        <w:ind w:left="0" w:firstLine="0"/>
        <w:rPr>
          <w:rFonts w:asciiTheme="minorHAnsi" w:hAnsiTheme="minorHAnsi" w:cstheme="minorHAnsi"/>
          <w:sz w:val="24"/>
        </w:rPr>
      </w:pPr>
      <w:r w:rsidRPr="00F67FE1">
        <w:rPr>
          <w:rFonts w:asciiTheme="minorHAnsi" w:hAnsiTheme="minorHAnsi" w:cstheme="minorHAnsi"/>
          <w:sz w:val="24"/>
        </w:rPr>
        <w:lastRenderedPageBreak/>
        <w:t>compenso dei</w:t>
      </w:r>
      <w:r w:rsidR="005F1994">
        <w:rPr>
          <w:rFonts w:asciiTheme="minorHAnsi" w:hAnsiTheme="minorHAnsi" w:cstheme="minorHAnsi"/>
          <w:sz w:val="24"/>
        </w:rPr>
        <w:t xml:space="preserve"> </w:t>
      </w:r>
      <w:r w:rsidRPr="00F67FE1">
        <w:rPr>
          <w:rFonts w:asciiTheme="minorHAnsi" w:hAnsiTheme="minorHAnsi" w:cstheme="minorHAnsi"/>
          <w:sz w:val="24"/>
        </w:rPr>
        <w:t>relatori;</w:t>
      </w:r>
    </w:p>
    <w:p w:rsidR="00894774" w:rsidRPr="00F67FE1" w:rsidRDefault="00E95A2E" w:rsidP="009230DD">
      <w:pPr>
        <w:pStyle w:val="Paragrafoelenco"/>
        <w:numPr>
          <w:ilvl w:val="2"/>
          <w:numId w:val="39"/>
        </w:numPr>
        <w:tabs>
          <w:tab w:val="left" w:pos="941"/>
        </w:tabs>
        <w:spacing w:line="276" w:lineRule="auto"/>
        <w:ind w:left="0" w:firstLine="0"/>
        <w:jc w:val="both"/>
        <w:rPr>
          <w:rFonts w:asciiTheme="minorHAnsi" w:hAnsiTheme="minorHAnsi" w:cstheme="minorHAnsi"/>
          <w:sz w:val="24"/>
        </w:rPr>
      </w:pPr>
      <w:r w:rsidRPr="00F67FE1">
        <w:rPr>
          <w:rFonts w:asciiTheme="minorHAnsi" w:hAnsiTheme="minorHAnsi" w:cstheme="minorHAnsi"/>
          <w:sz w:val="24"/>
        </w:rPr>
        <w:t>altri servizi e materiali necessari all'organizzazione degli eventi e delle riunion</w:t>
      </w:r>
      <w:r w:rsidR="00170D3C">
        <w:rPr>
          <w:rFonts w:asciiTheme="minorHAnsi" w:hAnsiTheme="minorHAnsi" w:cstheme="minorHAnsi"/>
          <w:sz w:val="24"/>
        </w:rPr>
        <w:t>i</w:t>
      </w:r>
      <w:r w:rsidRPr="00F67FE1">
        <w:rPr>
          <w:rFonts w:asciiTheme="minorHAnsi" w:hAnsiTheme="minorHAnsi" w:cstheme="minorHAnsi"/>
          <w:sz w:val="24"/>
        </w:rPr>
        <w:t xml:space="preserve"> (servizio hostess, supporto organizzativo, prenotazioni, mailing list, servizi fotografici, videoreport, ecc.).</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Non sono ammissibili spese forfettarie ed è indispensabile supportare gli importi di spesa rendicontati con la documentazione analitica delle spese. Ai fini della certificazione delle spese ciascun componente del partenariato deve produrre, in ottemperanza al presente Vademecum di rendicontazione, la documentazione attestante le procedure di evidenza pubblica seguite per l’assegnazione degliincarichi/servizi.</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Inoltre, per ciascuna iniziativa, alla rendicontazione deve essere allegata la seguente documentazione:</w:t>
      </w:r>
    </w:p>
    <w:p w:rsidR="00894774" w:rsidRPr="00F67FE1" w:rsidRDefault="00E95A2E" w:rsidP="009230DD">
      <w:pPr>
        <w:pStyle w:val="Paragrafoelenco"/>
        <w:numPr>
          <w:ilvl w:val="2"/>
          <w:numId w:val="39"/>
        </w:numPr>
        <w:tabs>
          <w:tab w:val="left" w:pos="928"/>
          <w:tab w:val="left" w:pos="929"/>
        </w:tabs>
        <w:spacing w:line="276" w:lineRule="auto"/>
        <w:ind w:left="0" w:firstLine="0"/>
        <w:rPr>
          <w:rFonts w:asciiTheme="minorHAnsi" w:hAnsiTheme="minorHAnsi" w:cstheme="minorHAnsi"/>
          <w:sz w:val="24"/>
        </w:rPr>
      </w:pPr>
      <w:r w:rsidRPr="00F67FE1">
        <w:rPr>
          <w:rFonts w:asciiTheme="minorHAnsi" w:hAnsiTheme="minorHAnsi" w:cstheme="minorHAnsi"/>
          <w:sz w:val="24"/>
        </w:rPr>
        <w:t>copia del programma definitivo menzionando in particolare gli argomenti trattati, la struttura della manifestazione, l'ordine del giorno, i nomi dei</w:t>
      </w:r>
      <w:r w:rsidR="005F1994">
        <w:rPr>
          <w:rFonts w:asciiTheme="minorHAnsi" w:hAnsiTheme="minorHAnsi" w:cstheme="minorHAnsi"/>
          <w:sz w:val="24"/>
        </w:rPr>
        <w:t xml:space="preserve"> </w:t>
      </w:r>
      <w:r w:rsidRPr="00F67FE1">
        <w:rPr>
          <w:rFonts w:asciiTheme="minorHAnsi" w:hAnsiTheme="minorHAnsi" w:cstheme="minorHAnsi"/>
          <w:sz w:val="24"/>
        </w:rPr>
        <w:t>relatori;</w:t>
      </w:r>
    </w:p>
    <w:p w:rsidR="00894774" w:rsidRPr="00F67FE1" w:rsidRDefault="00E95A2E" w:rsidP="009230DD">
      <w:pPr>
        <w:pStyle w:val="Paragrafoelenco"/>
        <w:numPr>
          <w:ilvl w:val="2"/>
          <w:numId w:val="39"/>
        </w:numPr>
        <w:tabs>
          <w:tab w:val="left" w:pos="928"/>
          <w:tab w:val="left" w:pos="929"/>
        </w:tabs>
        <w:spacing w:line="276" w:lineRule="auto"/>
        <w:ind w:left="0" w:firstLine="0"/>
        <w:rPr>
          <w:rFonts w:asciiTheme="minorHAnsi" w:hAnsiTheme="minorHAnsi" w:cstheme="minorHAnsi"/>
          <w:sz w:val="24"/>
        </w:rPr>
      </w:pPr>
      <w:r w:rsidRPr="00F67FE1">
        <w:rPr>
          <w:rFonts w:asciiTheme="minorHAnsi" w:hAnsiTheme="minorHAnsi" w:cstheme="minorHAnsi"/>
          <w:sz w:val="24"/>
        </w:rPr>
        <w:t>registro delle presenze, firmato dai partecipanti con indicazione dell'ente/azienda di riferimento e della professione/attivitàsvolta;</w:t>
      </w:r>
    </w:p>
    <w:p w:rsidR="00F318C3" w:rsidRDefault="00E95A2E" w:rsidP="009230DD">
      <w:pPr>
        <w:pStyle w:val="Paragrafoelenco"/>
        <w:numPr>
          <w:ilvl w:val="2"/>
          <w:numId w:val="39"/>
        </w:numPr>
        <w:tabs>
          <w:tab w:val="left" w:pos="928"/>
          <w:tab w:val="left" w:pos="929"/>
        </w:tabs>
        <w:spacing w:line="276" w:lineRule="auto"/>
        <w:ind w:left="0" w:firstLine="0"/>
        <w:rPr>
          <w:rFonts w:asciiTheme="minorHAnsi" w:hAnsiTheme="minorHAnsi" w:cstheme="minorHAnsi"/>
          <w:sz w:val="24"/>
        </w:rPr>
      </w:pPr>
      <w:r w:rsidRPr="00F318C3">
        <w:rPr>
          <w:rFonts w:asciiTheme="minorHAnsi" w:hAnsiTheme="minorHAnsi" w:cstheme="minorHAnsi"/>
          <w:sz w:val="24"/>
        </w:rPr>
        <w:t>copia delle presentazioni dei relatori a stampa e/o su formato</w:t>
      </w:r>
      <w:r w:rsidR="005F1994">
        <w:rPr>
          <w:rFonts w:asciiTheme="minorHAnsi" w:hAnsiTheme="minorHAnsi" w:cstheme="minorHAnsi"/>
          <w:sz w:val="24"/>
        </w:rPr>
        <w:t xml:space="preserve"> </w:t>
      </w:r>
      <w:r w:rsidRPr="00F318C3">
        <w:rPr>
          <w:rFonts w:asciiTheme="minorHAnsi" w:hAnsiTheme="minorHAnsi" w:cstheme="minorHAnsi"/>
          <w:sz w:val="24"/>
        </w:rPr>
        <w:t>digitale;</w:t>
      </w:r>
    </w:p>
    <w:p w:rsidR="00894774" w:rsidRPr="00F318C3" w:rsidRDefault="00E95A2E" w:rsidP="009230DD">
      <w:pPr>
        <w:pStyle w:val="Paragrafoelenco"/>
        <w:numPr>
          <w:ilvl w:val="2"/>
          <w:numId w:val="39"/>
        </w:numPr>
        <w:tabs>
          <w:tab w:val="left" w:pos="928"/>
          <w:tab w:val="left" w:pos="929"/>
        </w:tabs>
        <w:spacing w:line="276" w:lineRule="auto"/>
        <w:ind w:left="0" w:firstLine="0"/>
        <w:rPr>
          <w:rFonts w:asciiTheme="minorHAnsi" w:hAnsiTheme="minorHAnsi" w:cstheme="minorHAnsi"/>
          <w:sz w:val="24"/>
        </w:rPr>
      </w:pPr>
      <w:r w:rsidRPr="00F318C3">
        <w:rPr>
          <w:rFonts w:asciiTheme="minorHAnsi" w:hAnsiTheme="minorHAnsi" w:cstheme="minorHAnsi"/>
          <w:sz w:val="24"/>
        </w:rPr>
        <w:t>copia dei manifesti, inviti, brochure prodotte a stampa e/o su formato</w:t>
      </w:r>
      <w:r w:rsidR="005F1994">
        <w:rPr>
          <w:rFonts w:asciiTheme="minorHAnsi" w:hAnsiTheme="minorHAnsi" w:cstheme="minorHAnsi"/>
          <w:sz w:val="24"/>
        </w:rPr>
        <w:t xml:space="preserve"> </w:t>
      </w:r>
      <w:r w:rsidRPr="00F318C3">
        <w:rPr>
          <w:rFonts w:asciiTheme="minorHAnsi" w:hAnsiTheme="minorHAnsi" w:cstheme="minorHAnsi"/>
          <w:sz w:val="24"/>
        </w:rPr>
        <w:t>digitale.</w:t>
      </w:r>
    </w:p>
    <w:p w:rsidR="00894774" w:rsidRPr="00F67FE1" w:rsidRDefault="00894774" w:rsidP="009230DD">
      <w:pPr>
        <w:pStyle w:val="Corpodeltesto"/>
        <w:spacing w:line="276" w:lineRule="auto"/>
        <w:rPr>
          <w:rFonts w:asciiTheme="minorHAnsi" w:hAnsiTheme="minorHAnsi" w:cstheme="minorHAnsi"/>
          <w:sz w:val="41"/>
        </w:rPr>
      </w:pPr>
    </w:p>
    <w:p w:rsidR="00894774" w:rsidRPr="00F67FE1" w:rsidRDefault="00E95A2E" w:rsidP="009230DD">
      <w:pPr>
        <w:pStyle w:val="Titolo2"/>
        <w:spacing w:line="276" w:lineRule="auto"/>
        <w:ind w:left="0" w:firstLine="0"/>
        <w:jc w:val="both"/>
        <w:rPr>
          <w:rFonts w:asciiTheme="minorHAnsi" w:hAnsiTheme="minorHAnsi" w:cstheme="minorHAnsi"/>
        </w:rPr>
      </w:pPr>
      <w:bookmarkStart w:id="43" w:name="8.1_Indicazioni_per_le_spese_di_pubblici"/>
      <w:bookmarkStart w:id="44" w:name="_bookmark51"/>
      <w:bookmarkEnd w:id="43"/>
      <w:bookmarkEnd w:id="44"/>
      <w:r w:rsidRPr="00F67FE1">
        <w:rPr>
          <w:rFonts w:asciiTheme="minorHAnsi" w:hAnsiTheme="minorHAnsi" w:cstheme="minorHAnsi"/>
        </w:rPr>
        <w:t>8.1 Indicazioni per le spese di pubblicizzazione</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Il Beneficiario deve rispettare le norme in materia di informazione e pubblicità previste dal Reg.</w:t>
      </w:r>
    </w:p>
    <w:p w:rsidR="00894774" w:rsidRPr="00F67FE1"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(UE) n. 808/2014 (ai sensi dell’art. 13 e dell’Allegato III).</w:t>
      </w:r>
    </w:p>
    <w:p w:rsidR="00F318C3" w:rsidRDefault="00E95A2E" w:rsidP="009230DD">
      <w:pPr>
        <w:pStyle w:val="Corpodeltesto"/>
        <w:spacing w:line="276" w:lineRule="auto"/>
        <w:jc w:val="both"/>
        <w:rPr>
          <w:rFonts w:asciiTheme="minorHAnsi" w:hAnsiTheme="minorHAnsi" w:cstheme="minorHAnsi"/>
        </w:rPr>
      </w:pPr>
      <w:r w:rsidRPr="00F67FE1">
        <w:rPr>
          <w:rFonts w:asciiTheme="minorHAnsi" w:hAnsiTheme="minorHAnsi" w:cstheme="minorHAnsi"/>
        </w:rPr>
        <w:t>Per tutto quanto non espressamente previsto nel presente bando si rinvia a quanto previsto al sotto</w:t>
      </w:r>
      <w:bookmarkStart w:id="45" w:name="_GoBack"/>
      <w:bookmarkEnd w:id="45"/>
      <w:r w:rsidRPr="00F67FE1">
        <w:rPr>
          <w:rFonts w:asciiTheme="minorHAnsi" w:hAnsiTheme="minorHAnsi" w:cstheme="minorHAnsi"/>
        </w:rPr>
        <w:t>paragrafo 16.3.10 delle Disposizioni Generali per le Misure non connesse a superficie del PSR Campania 2014-2020 e alle Disposizione specifiche della Misura 16.</w:t>
      </w:r>
    </w:p>
    <w:p w:rsidR="00F318C3" w:rsidRDefault="00F318C3" w:rsidP="009230DD">
      <w:pPr>
        <w:pStyle w:val="Corpodeltesto"/>
        <w:spacing w:line="276" w:lineRule="auto"/>
        <w:jc w:val="both"/>
        <w:rPr>
          <w:rFonts w:asciiTheme="minorHAnsi" w:hAnsiTheme="minorHAnsi" w:cstheme="minorHAnsi"/>
        </w:rPr>
      </w:pPr>
    </w:p>
    <w:sectPr w:rsidR="00F318C3" w:rsidSect="009230DD">
      <w:pgSz w:w="11910" w:h="16840"/>
      <w:pgMar w:top="1701" w:right="1134" w:bottom="280"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EE3" w:rsidRDefault="00B84EE3">
      <w:r>
        <w:separator/>
      </w:r>
    </w:p>
  </w:endnote>
  <w:endnote w:type="continuationSeparator" w:id="1">
    <w:p w:rsidR="00B84EE3" w:rsidRDefault="00B84EE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76" w:rsidRDefault="000A2376">
    <w:pPr>
      <w:pStyle w:val="Corpodeltesto"/>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76" w:rsidRDefault="002F7F82">
    <w:pPr>
      <w:pStyle w:val="Corpodeltesto"/>
      <w:spacing w:line="14" w:lineRule="auto"/>
      <w:rPr>
        <w:sz w:val="20"/>
      </w:rPr>
    </w:pPr>
    <w:r w:rsidRPr="002F7F82">
      <w:rPr>
        <w:noProof/>
        <w:lang w:eastAsia="it-IT"/>
      </w:rPr>
      <w:pict>
        <v:shapetype id="_x0000_t202" coordsize="21600,21600" o:spt="202" path="m,l,21600r21600,l21600,xe">
          <v:stroke joinstyle="miter"/>
          <v:path gradientshapeok="t" o:connecttype="rect"/>
        </v:shapetype>
        <v:shape id="Text Box 14" o:spid="_x0000_s2062" type="#_x0000_t202" style="position:absolute;margin-left:286.4pt;margin-top:816.85pt;width:15.3pt;height:13.05pt;z-index:-1899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" filled="f" stroked="f">
          <v:textbox inset="0,0,0,0">
            <w:txbxContent>
              <w:p w:rsidR="000A2376" w:rsidRDefault="002F7F82">
                <w:pPr>
                  <w:spacing w:line="245" w:lineRule="exact"/>
                  <w:ind w:left="40"/>
                  <w:rPr>
                    <w:rFonts w:ascii="Calibri"/>
                  </w:rPr>
                </w:pPr>
                <w:r>
                  <w:fldChar w:fldCharType="begin"/>
                </w:r>
                <w:r w:rsidR="000A2376">
                  <w:rPr>
                    <w:rFonts w:ascii="Calibri"/>
                  </w:rPr>
                  <w:instrText xml:space="preserve"> PAGE </w:instrText>
                </w:r>
                <w:r>
                  <w:fldChar w:fldCharType="separate"/>
                </w:r>
                <w:r w:rsidR="00B2610D">
                  <w:rPr>
                    <w:rFonts w:ascii="Calibri"/>
                    <w:noProof/>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EE3" w:rsidRDefault="00B84EE3">
      <w:r>
        <w:separator/>
      </w:r>
    </w:p>
  </w:footnote>
  <w:footnote w:type="continuationSeparator" w:id="1">
    <w:p w:rsidR="00B84EE3" w:rsidRDefault="00B84EE3">
      <w:r>
        <w:continuationSeparator/>
      </w:r>
    </w:p>
  </w:footnote>
  <w:footnote w:id="2">
    <w:p w:rsidR="000A2376" w:rsidRDefault="000A2376" w:rsidP="00ED5CD6">
      <w:pPr>
        <w:pStyle w:val="Testonotaapidipagina"/>
        <w:jc w:val="both"/>
      </w:pPr>
      <w:r>
        <w:rPr>
          <w:rStyle w:val="Rimandonotaapidipagina"/>
        </w:rPr>
        <w:footnoteRef/>
      </w:r>
      <w:r w:rsidRPr="00F67FE1">
        <w:rPr>
          <w:rFonts w:asciiTheme="minorHAnsi" w:hAnsiTheme="minorHAnsi" w:cstheme="minorHAnsi"/>
          <w:sz w:val="18"/>
        </w:rPr>
        <w:t>CUP: Il Codice Unico di Progetto, costituito da una stringa alfanumerica di 15 caratteri, identifica un progetto d’investimento pubblico. La sua richiesta è effettuata dal S.A. all’atto della concessione del contributo e viene riportato nel provvedimento di concessione. Essendo uno degli strumenti adottati per garantire la trasparenza e la tracciabilità dei flussi finanziari, deve essere riportato sui documenti contabili e nella causale degli strumenti di pagamento direttamente imputabili alprogetto.</w:t>
      </w:r>
    </w:p>
  </w:footnote>
  <w:footnote w:id="3">
    <w:p w:rsidR="000A2376" w:rsidRDefault="000A2376" w:rsidP="003A0212">
      <w:pPr>
        <w:pStyle w:val="Testonotaapidipagina"/>
        <w:jc w:val="both"/>
      </w:pPr>
      <w:r>
        <w:rPr>
          <w:rStyle w:val="Rimandonotaapidipagina"/>
        </w:rPr>
        <w:footnoteRef/>
      </w:r>
      <w:r w:rsidRPr="00F67FE1">
        <w:rPr>
          <w:rFonts w:asciiTheme="minorHAnsi" w:hAnsiTheme="minorHAnsi" w:cstheme="minorHAnsi"/>
        </w:rPr>
        <w:t>Retribuzione effettiva annua lorda: s'intende la retribuzione lorda (RAL) percepita in un anno dal lavoratore, stabilita dal C.C.N.L e dai più recenti accordi sindacali.</w:t>
      </w:r>
    </w:p>
  </w:footnote>
  <w:footnote w:id="4">
    <w:p w:rsidR="000A2376" w:rsidRDefault="000A2376">
      <w:pPr>
        <w:pStyle w:val="Testonotaapidipagina"/>
      </w:pPr>
      <w:r>
        <w:rPr>
          <w:rStyle w:val="Rimandonotaapidipagina"/>
        </w:rPr>
        <w:footnoteRef/>
      </w:r>
      <w:hyperlink r:id="rId1">
        <w:r w:rsidRPr="00F67FE1">
          <w:rPr>
            <w:rFonts w:asciiTheme="minorHAnsi" w:hAnsiTheme="minorHAnsi" w:cstheme="minorHAnsi"/>
            <w:color w:val="0000FF"/>
            <w:u w:val="single" w:color="0000FF"/>
          </w:rPr>
          <w:t>https://www.acquistinretepa.it/opencms/opencms/main/programma/strumenti/MePA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3" w:type="dxa"/>
      <w:tblInd w:w="-108" w:type="dxa"/>
      <w:tblCellMar>
        <w:left w:w="0" w:type="dxa"/>
        <w:right w:w="0" w:type="dxa"/>
      </w:tblCellMar>
      <w:tblLook w:val="0000"/>
    </w:tblPr>
    <w:tblGrid>
      <w:gridCol w:w="2673"/>
      <w:gridCol w:w="1457"/>
      <w:gridCol w:w="1762"/>
      <w:gridCol w:w="1361"/>
      <w:gridCol w:w="1065"/>
      <w:gridCol w:w="1285"/>
    </w:tblGrid>
    <w:tr w:rsidR="000A2376" w:rsidTr="00E97727">
      <w:trPr>
        <w:trHeight w:val="781"/>
      </w:trPr>
      <w:tc>
        <w:tcPr>
          <w:tcW w:w="2673" w:type="dxa"/>
          <w:shd w:val="clear" w:color="auto" w:fill="auto"/>
        </w:tcPr>
        <w:p w:rsidR="000A2376" w:rsidRDefault="002F7F82" w:rsidP="00E97727">
          <w:pPr>
            <w:jc w:val="center"/>
            <w:rPr>
              <w:rFonts w:ascii="Calibri" w:eastAsia="Calibri" w:hAnsi="Calibri"/>
            </w:rPr>
          </w:pPr>
          <w:r w:rsidRPr="002F7F82">
            <w:rPr>
              <w:rFonts w:ascii="Calibri" w:eastAsia="Calibri" w:hAnsi="Calibri"/>
              <w:noProof/>
              <w:sz w:val="24"/>
              <w:lang w:eastAsia="zh-TW"/>
            </w:rPr>
            <w:pict>
              <v:oval id="_x0000_s2126" style="position:absolute;left:0;text-align:left;margin-left:6pt;margin-top:210.5pt;width:37.6pt;height:37.6pt;z-index:503136632;mso-position-horizontal-relative:page;mso-position-vertical-relative:page" o:allowincell="f" fillcolor="#9bbb59" stroked="f">
                <v:textbox style="mso-next-textbox:#_x0000_s2126" inset="0,,0">
                  <w:txbxContent>
                    <w:p w:rsidR="000A2376" w:rsidRDefault="002F7F82" w:rsidP="00E97727">
                      <w:pPr>
                        <w:jc w:val="right"/>
                        <w:rPr>
                          <w:rStyle w:val="Numeropagina"/>
                          <w:szCs w:val="24"/>
                        </w:rPr>
                      </w:pPr>
                      <w:r>
                        <w:rPr>
                          <w:rStyle w:val="Numeropagina"/>
                          <w:b/>
                          <w:noProof/>
                          <w:color w:val="FFFFFF"/>
                          <w:sz w:val="24"/>
                          <w:szCs w:val="24"/>
                        </w:rPr>
                        <w:fldChar w:fldCharType="begin"/>
                      </w:r>
                      <w:r w:rsidR="000A2376">
                        <w:rPr>
                          <w:rStyle w:val="Numeropagina"/>
                          <w:b/>
                          <w:noProof/>
                          <w:color w:val="FFFFFF"/>
                          <w:sz w:val="24"/>
                          <w:szCs w:val="24"/>
                        </w:rPr>
                        <w:instrText xml:space="preserve"> PAGE    \* MERGEFORMAT </w:instrText>
                      </w:r>
                      <w:r>
                        <w:rPr>
                          <w:rStyle w:val="Numeropagina"/>
                          <w:b/>
                          <w:noProof/>
                          <w:color w:val="FFFFFF"/>
                          <w:sz w:val="24"/>
                          <w:szCs w:val="24"/>
                        </w:rPr>
                        <w:fldChar w:fldCharType="separate"/>
                      </w:r>
                      <w:r w:rsidR="00B2610D">
                        <w:rPr>
                          <w:rStyle w:val="Numeropagina"/>
                          <w:b/>
                          <w:noProof/>
                          <w:color w:val="FFFFFF"/>
                          <w:sz w:val="24"/>
                          <w:szCs w:val="24"/>
                        </w:rPr>
                        <w:t>10</w:t>
                      </w:r>
                      <w:r>
                        <w:rPr>
                          <w:rStyle w:val="Numeropagina"/>
                          <w:b/>
                          <w:noProof/>
                          <w:color w:val="FFFFFF"/>
                          <w:sz w:val="24"/>
                          <w:szCs w:val="24"/>
                        </w:rPr>
                        <w:fldChar w:fldCharType="end"/>
                      </w:r>
                    </w:p>
                  </w:txbxContent>
                </v:textbox>
                <w10:wrap anchorx="margin" anchory="page"/>
              </v:oval>
            </w:pict>
          </w:r>
          <w:r w:rsidR="000A2376">
            <w:rPr>
              <w:rFonts w:ascii="Calibri" w:eastAsia="Calibri" w:hAnsi="Calibri"/>
              <w:noProof/>
              <w:sz w:val="24"/>
              <w:lang w:eastAsia="it-IT"/>
            </w:rPr>
            <w:drawing>
              <wp:inline distT="0" distB="0" distL="0" distR="0">
                <wp:extent cx="1562100" cy="533400"/>
                <wp:effectExtent l="19050" t="0" r="0" b="0"/>
                <wp:docPr id="4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533400"/>
                        </a:xfrm>
                        <a:prstGeom prst="rect">
                          <a:avLst/>
                        </a:prstGeom>
                        <a:noFill/>
                        <a:ln w="9525">
                          <a:noFill/>
                          <a:miter lim="800000"/>
                          <a:headEnd/>
                          <a:tailEnd/>
                        </a:ln>
                      </pic:spPr>
                    </pic:pic>
                  </a:graphicData>
                </a:graphic>
              </wp:inline>
            </w:drawing>
          </w:r>
        </w:p>
      </w:tc>
      <w:tc>
        <w:tcPr>
          <w:tcW w:w="1457" w:type="dxa"/>
          <w:shd w:val="clear" w:color="auto" w:fill="auto"/>
        </w:tcPr>
        <w:p w:rsidR="000A2376" w:rsidRDefault="000A2376" w:rsidP="00E97727">
          <w:pPr>
            <w:jc w:val="center"/>
            <w:rPr>
              <w:rFonts w:ascii="Calibri" w:eastAsia="Calibri" w:hAnsi="Calibri"/>
            </w:rPr>
          </w:pPr>
          <w:r>
            <w:rPr>
              <w:rFonts w:ascii="Calibri" w:eastAsia="Calibri" w:hAnsi="Calibri"/>
              <w:noProof/>
              <w:lang w:eastAsia="it-IT"/>
            </w:rPr>
            <w:drawing>
              <wp:inline distT="0" distB="0" distL="0" distR="0">
                <wp:extent cx="523875" cy="542925"/>
                <wp:effectExtent l="19050" t="0" r="9525" b="0"/>
                <wp:docPr id="4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23875" cy="542925"/>
                        </a:xfrm>
                        <a:prstGeom prst="rect">
                          <a:avLst/>
                        </a:prstGeom>
                        <a:noFill/>
                        <a:ln w="9525">
                          <a:noFill/>
                          <a:miter lim="800000"/>
                          <a:headEnd/>
                          <a:tailEnd/>
                        </a:ln>
                      </pic:spPr>
                    </pic:pic>
                  </a:graphicData>
                </a:graphic>
              </wp:inline>
            </w:drawing>
          </w:r>
        </w:p>
      </w:tc>
      <w:tc>
        <w:tcPr>
          <w:tcW w:w="1762" w:type="dxa"/>
          <w:shd w:val="clear" w:color="auto" w:fill="auto"/>
        </w:tcPr>
        <w:p w:rsidR="000A2376" w:rsidRDefault="000A2376" w:rsidP="00E97727">
          <w:pPr>
            <w:jc w:val="center"/>
            <w:rPr>
              <w:rFonts w:ascii="Calibri" w:eastAsia="Calibri" w:hAnsi="Calibri"/>
            </w:rPr>
          </w:pPr>
          <w:r>
            <w:rPr>
              <w:rFonts w:ascii="Calibri" w:eastAsia="Calibri" w:hAnsi="Calibri"/>
              <w:noProof/>
              <w:sz w:val="24"/>
              <w:lang w:eastAsia="it-IT"/>
            </w:rPr>
            <w:drawing>
              <wp:inline distT="0" distB="0" distL="0" distR="0">
                <wp:extent cx="895350" cy="590550"/>
                <wp:effectExtent l="19050" t="0" r="0" b="0"/>
                <wp:docPr id="4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95350" cy="590550"/>
                        </a:xfrm>
                        <a:prstGeom prst="rect">
                          <a:avLst/>
                        </a:prstGeom>
                        <a:noFill/>
                        <a:ln w="9525">
                          <a:noFill/>
                          <a:miter lim="800000"/>
                          <a:headEnd/>
                          <a:tailEnd/>
                        </a:ln>
                      </pic:spPr>
                    </pic:pic>
                  </a:graphicData>
                </a:graphic>
              </wp:inline>
            </w:drawing>
          </w:r>
        </w:p>
      </w:tc>
      <w:tc>
        <w:tcPr>
          <w:tcW w:w="1361" w:type="dxa"/>
          <w:shd w:val="clear" w:color="auto" w:fill="auto"/>
        </w:tcPr>
        <w:p w:rsidR="000A2376" w:rsidRDefault="000A2376" w:rsidP="00E97727">
          <w:pPr>
            <w:jc w:val="center"/>
            <w:rPr>
              <w:rFonts w:ascii="Calibri" w:eastAsia="Calibri" w:hAnsi="Calibri"/>
            </w:rPr>
          </w:pPr>
          <w:r>
            <w:rPr>
              <w:rFonts w:ascii="Calibri" w:eastAsia="Calibri" w:hAnsi="Calibri"/>
              <w:noProof/>
              <w:sz w:val="24"/>
              <w:lang w:eastAsia="it-IT"/>
            </w:rPr>
            <w:drawing>
              <wp:inline distT="0" distB="0" distL="0" distR="0">
                <wp:extent cx="409575" cy="590550"/>
                <wp:effectExtent l="19050" t="0" r="9525" b="0"/>
                <wp:docPr id="4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09575" cy="590550"/>
                        </a:xfrm>
                        <a:prstGeom prst="rect">
                          <a:avLst/>
                        </a:prstGeom>
                        <a:noFill/>
                        <a:ln w="9525">
                          <a:noFill/>
                          <a:miter lim="800000"/>
                          <a:headEnd/>
                          <a:tailEnd/>
                        </a:ln>
                      </pic:spPr>
                    </pic:pic>
                  </a:graphicData>
                </a:graphic>
              </wp:inline>
            </w:drawing>
          </w:r>
        </w:p>
      </w:tc>
      <w:tc>
        <w:tcPr>
          <w:tcW w:w="1065" w:type="dxa"/>
          <w:shd w:val="clear" w:color="auto" w:fill="auto"/>
        </w:tcPr>
        <w:p w:rsidR="000A2376" w:rsidRDefault="000A2376" w:rsidP="00E97727">
          <w:pPr>
            <w:jc w:val="center"/>
            <w:rPr>
              <w:rFonts w:ascii="Calibri" w:eastAsia="Calibri" w:hAnsi="Calibri"/>
              <w:highlight w:val="yellow"/>
            </w:rPr>
          </w:pPr>
          <w:r>
            <w:rPr>
              <w:rFonts w:ascii="Calibri" w:eastAsia="Calibri" w:hAnsi="Calibri"/>
              <w:noProof/>
              <w:lang w:eastAsia="it-IT"/>
            </w:rPr>
            <w:drawing>
              <wp:inline distT="0" distB="0" distL="0" distR="0">
                <wp:extent cx="533400" cy="533400"/>
                <wp:effectExtent l="19050" t="0" r="0" b="0"/>
                <wp:docPr id="4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285" w:type="dxa"/>
          <w:shd w:val="clear" w:color="auto" w:fill="auto"/>
        </w:tcPr>
        <w:p w:rsidR="000A2376" w:rsidRDefault="000A2376" w:rsidP="00E97727">
          <w:pPr>
            <w:jc w:val="center"/>
            <w:rPr>
              <w:rFonts w:ascii="Calibri" w:eastAsia="Calibri" w:hAnsi="Calibri"/>
              <w:sz w:val="24"/>
            </w:rPr>
          </w:pPr>
          <w:r>
            <w:rPr>
              <w:rFonts w:ascii="Calibri" w:eastAsia="Calibri" w:hAnsi="Calibri"/>
              <w:noProof/>
              <w:lang w:eastAsia="it-IT"/>
            </w:rPr>
            <w:drawing>
              <wp:anchor distT="0" distB="0" distL="114300" distR="114300" simplePos="0" relativeHeight="503135608" behindDoc="0" locked="0" layoutInCell="1" allowOverlap="1">
                <wp:simplePos x="0" y="0"/>
                <wp:positionH relativeFrom="column">
                  <wp:posOffset>0</wp:posOffset>
                </wp:positionH>
                <wp:positionV relativeFrom="page">
                  <wp:posOffset>103505</wp:posOffset>
                </wp:positionV>
                <wp:extent cx="757555" cy="390525"/>
                <wp:effectExtent l="19050" t="0" r="4445" b="0"/>
                <wp:wrapSquare wrapText="bothSides"/>
                <wp:docPr id="5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757555" cy="390525"/>
                        </a:xfrm>
                        <a:prstGeom prst="rect">
                          <a:avLst/>
                        </a:prstGeom>
                        <a:noFill/>
                        <a:ln w="9525">
                          <a:noFill/>
                          <a:miter lim="800000"/>
                          <a:headEnd/>
                          <a:tailEnd/>
                        </a:ln>
                      </pic:spPr>
                    </pic:pic>
                  </a:graphicData>
                </a:graphic>
              </wp:anchor>
            </w:drawing>
          </w:r>
        </w:p>
      </w:tc>
    </w:tr>
  </w:tbl>
  <w:p w:rsidR="000A2376" w:rsidRDefault="000A2376">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1C0"/>
    <w:multiLevelType w:val="hybridMultilevel"/>
    <w:tmpl w:val="3F46BEC0"/>
    <w:lvl w:ilvl="0" w:tplc="75524170">
      <w:numFmt w:val="bullet"/>
      <w:lvlText w:val="□"/>
      <w:lvlJc w:val="left"/>
      <w:pPr>
        <w:ind w:left="993" w:hanging="360"/>
      </w:pPr>
      <w:rPr>
        <w:rFonts w:ascii="Courier New" w:eastAsia="Courier New" w:hAnsi="Courier New" w:cs="Courier New" w:hint="default"/>
        <w:w w:val="99"/>
        <w:sz w:val="20"/>
        <w:szCs w:val="20"/>
      </w:rPr>
    </w:lvl>
    <w:lvl w:ilvl="1" w:tplc="DB14124C">
      <w:numFmt w:val="bullet"/>
      <w:lvlText w:val="•"/>
      <w:lvlJc w:val="left"/>
      <w:pPr>
        <w:ind w:left="1930" w:hanging="360"/>
      </w:pPr>
      <w:rPr>
        <w:rFonts w:hint="default"/>
      </w:rPr>
    </w:lvl>
    <w:lvl w:ilvl="2" w:tplc="32CE4FD6">
      <w:numFmt w:val="bullet"/>
      <w:lvlText w:val="•"/>
      <w:lvlJc w:val="left"/>
      <w:pPr>
        <w:ind w:left="2861" w:hanging="360"/>
      </w:pPr>
      <w:rPr>
        <w:rFonts w:hint="default"/>
      </w:rPr>
    </w:lvl>
    <w:lvl w:ilvl="3" w:tplc="3CCCC816">
      <w:numFmt w:val="bullet"/>
      <w:lvlText w:val="•"/>
      <w:lvlJc w:val="left"/>
      <w:pPr>
        <w:ind w:left="3791" w:hanging="360"/>
      </w:pPr>
      <w:rPr>
        <w:rFonts w:hint="default"/>
      </w:rPr>
    </w:lvl>
    <w:lvl w:ilvl="4" w:tplc="A454A410">
      <w:numFmt w:val="bullet"/>
      <w:lvlText w:val="•"/>
      <w:lvlJc w:val="left"/>
      <w:pPr>
        <w:ind w:left="4722" w:hanging="360"/>
      </w:pPr>
      <w:rPr>
        <w:rFonts w:hint="default"/>
      </w:rPr>
    </w:lvl>
    <w:lvl w:ilvl="5" w:tplc="76B69D8C">
      <w:numFmt w:val="bullet"/>
      <w:lvlText w:val="•"/>
      <w:lvlJc w:val="left"/>
      <w:pPr>
        <w:ind w:left="5653" w:hanging="360"/>
      </w:pPr>
      <w:rPr>
        <w:rFonts w:hint="default"/>
      </w:rPr>
    </w:lvl>
    <w:lvl w:ilvl="6" w:tplc="6A303832">
      <w:numFmt w:val="bullet"/>
      <w:lvlText w:val="•"/>
      <w:lvlJc w:val="left"/>
      <w:pPr>
        <w:ind w:left="6583" w:hanging="360"/>
      </w:pPr>
      <w:rPr>
        <w:rFonts w:hint="default"/>
      </w:rPr>
    </w:lvl>
    <w:lvl w:ilvl="7" w:tplc="347E0FFA">
      <w:numFmt w:val="bullet"/>
      <w:lvlText w:val="•"/>
      <w:lvlJc w:val="left"/>
      <w:pPr>
        <w:ind w:left="7514" w:hanging="360"/>
      </w:pPr>
      <w:rPr>
        <w:rFonts w:hint="default"/>
      </w:rPr>
    </w:lvl>
    <w:lvl w:ilvl="8" w:tplc="6D76A4E8">
      <w:numFmt w:val="bullet"/>
      <w:lvlText w:val="•"/>
      <w:lvlJc w:val="left"/>
      <w:pPr>
        <w:ind w:left="8445" w:hanging="360"/>
      </w:pPr>
      <w:rPr>
        <w:rFonts w:hint="default"/>
      </w:rPr>
    </w:lvl>
  </w:abstractNum>
  <w:abstractNum w:abstractNumId="1">
    <w:nsid w:val="03601938"/>
    <w:multiLevelType w:val="hybridMultilevel"/>
    <w:tmpl w:val="4A446E76"/>
    <w:lvl w:ilvl="0" w:tplc="27BE1A70">
      <w:start w:val="1"/>
      <w:numFmt w:val="decimal"/>
      <w:lvlText w:val="%1."/>
      <w:lvlJc w:val="left"/>
      <w:pPr>
        <w:ind w:left="835" w:hanging="287"/>
      </w:pPr>
      <w:rPr>
        <w:rFonts w:ascii="Calibri" w:eastAsia="Calibri" w:hAnsi="Calibri" w:cs="Calibri" w:hint="default"/>
        <w:w w:val="100"/>
        <w:sz w:val="22"/>
        <w:szCs w:val="22"/>
      </w:rPr>
    </w:lvl>
    <w:lvl w:ilvl="1" w:tplc="A558A6A2">
      <w:start w:val="14"/>
      <w:numFmt w:val="lowerLetter"/>
      <w:lvlText w:val="%2."/>
      <w:lvlJc w:val="left"/>
      <w:pPr>
        <w:ind w:left="1056" w:hanging="221"/>
      </w:pPr>
      <w:rPr>
        <w:rFonts w:ascii="Calibri" w:eastAsia="Calibri" w:hAnsi="Calibri" w:cs="Calibri" w:hint="default"/>
        <w:spacing w:val="-1"/>
        <w:w w:val="100"/>
        <w:sz w:val="22"/>
        <w:szCs w:val="22"/>
      </w:rPr>
    </w:lvl>
    <w:lvl w:ilvl="2" w:tplc="FEEC58FC">
      <w:numFmt w:val="bullet"/>
      <w:lvlText w:val="•"/>
      <w:lvlJc w:val="left"/>
      <w:pPr>
        <w:ind w:left="2024" w:hanging="221"/>
      </w:pPr>
      <w:rPr>
        <w:rFonts w:hint="default"/>
      </w:rPr>
    </w:lvl>
    <w:lvl w:ilvl="3" w:tplc="2F880286">
      <w:numFmt w:val="bullet"/>
      <w:lvlText w:val="•"/>
      <w:lvlJc w:val="left"/>
      <w:pPr>
        <w:ind w:left="2988" w:hanging="221"/>
      </w:pPr>
      <w:rPr>
        <w:rFonts w:hint="default"/>
      </w:rPr>
    </w:lvl>
    <w:lvl w:ilvl="4" w:tplc="06A06870">
      <w:numFmt w:val="bullet"/>
      <w:lvlText w:val="•"/>
      <w:lvlJc w:val="left"/>
      <w:pPr>
        <w:ind w:left="3952" w:hanging="221"/>
      </w:pPr>
      <w:rPr>
        <w:rFonts w:hint="default"/>
      </w:rPr>
    </w:lvl>
    <w:lvl w:ilvl="5" w:tplc="0406CC10">
      <w:numFmt w:val="bullet"/>
      <w:lvlText w:val="•"/>
      <w:lvlJc w:val="left"/>
      <w:pPr>
        <w:ind w:left="4917" w:hanging="221"/>
      </w:pPr>
      <w:rPr>
        <w:rFonts w:hint="default"/>
      </w:rPr>
    </w:lvl>
    <w:lvl w:ilvl="6" w:tplc="35AC8C9C">
      <w:numFmt w:val="bullet"/>
      <w:lvlText w:val="•"/>
      <w:lvlJc w:val="left"/>
      <w:pPr>
        <w:ind w:left="5881" w:hanging="221"/>
      </w:pPr>
      <w:rPr>
        <w:rFonts w:hint="default"/>
      </w:rPr>
    </w:lvl>
    <w:lvl w:ilvl="7" w:tplc="E70C64B8">
      <w:numFmt w:val="bullet"/>
      <w:lvlText w:val="•"/>
      <w:lvlJc w:val="left"/>
      <w:pPr>
        <w:ind w:left="6845" w:hanging="221"/>
      </w:pPr>
      <w:rPr>
        <w:rFonts w:hint="default"/>
      </w:rPr>
    </w:lvl>
    <w:lvl w:ilvl="8" w:tplc="486CDF26">
      <w:numFmt w:val="bullet"/>
      <w:lvlText w:val="•"/>
      <w:lvlJc w:val="left"/>
      <w:pPr>
        <w:ind w:left="7809" w:hanging="221"/>
      </w:pPr>
      <w:rPr>
        <w:rFonts w:hint="default"/>
      </w:rPr>
    </w:lvl>
  </w:abstractNum>
  <w:abstractNum w:abstractNumId="2">
    <w:nsid w:val="0407206A"/>
    <w:multiLevelType w:val="hybridMultilevel"/>
    <w:tmpl w:val="55C49D70"/>
    <w:lvl w:ilvl="0" w:tplc="49F4846C">
      <w:numFmt w:val="bullet"/>
      <w:lvlText w:val="o"/>
      <w:lvlJc w:val="left"/>
      <w:pPr>
        <w:ind w:left="1116" w:hanging="284"/>
      </w:pPr>
      <w:rPr>
        <w:rFonts w:ascii="Courier New" w:eastAsia="Courier New" w:hAnsi="Courier New" w:cs="Courier New" w:hint="default"/>
        <w:w w:val="100"/>
        <w:sz w:val="22"/>
        <w:szCs w:val="22"/>
      </w:rPr>
    </w:lvl>
    <w:lvl w:ilvl="1" w:tplc="B0485E6A">
      <w:numFmt w:val="bullet"/>
      <w:lvlText w:val="•"/>
      <w:lvlJc w:val="left"/>
      <w:pPr>
        <w:ind w:left="1981" w:hanging="284"/>
      </w:pPr>
      <w:rPr>
        <w:rFonts w:hint="default"/>
      </w:rPr>
    </w:lvl>
    <w:lvl w:ilvl="2" w:tplc="677EBF08">
      <w:numFmt w:val="bullet"/>
      <w:lvlText w:val="•"/>
      <w:lvlJc w:val="left"/>
      <w:pPr>
        <w:ind w:left="2843" w:hanging="284"/>
      </w:pPr>
      <w:rPr>
        <w:rFonts w:hint="default"/>
      </w:rPr>
    </w:lvl>
    <w:lvl w:ilvl="3" w:tplc="0F382560">
      <w:numFmt w:val="bullet"/>
      <w:lvlText w:val="•"/>
      <w:lvlJc w:val="left"/>
      <w:pPr>
        <w:ind w:left="3705" w:hanging="284"/>
      </w:pPr>
      <w:rPr>
        <w:rFonts w:hint="default"/>
      </w:rPr>
    </w:lvl>
    <w:lvl w:ilvl="4" w:tplc="4A2CDBD0">
      <w:numFmt w:val="bullet"/>
      <w:lvlText w:val="•"/>
      <w:lvlJc w:val="left"/>
      <w:pPr>
        <w:ind w:left="4567" w:hanging="284"/>
      </w:pPr>
      <w:rPr>
        <w:rFonts w:hint="default"/>
      </w:rPr>
    </w:lvl>
    <w:lvl w:ilvl="5" w:tplc="5A329D5A">
      <w:numFmt w:val="bullet"/>
      <w:lvlText w:val="•"/>
      <w:lvlJc w:val="left"/>
      <w:pPr>
        <w:ind w:left="5429" w:hanging="284"/>
      </w:pPr>
      <w:rPr>
        <w:rFonts w:hint="default"/>
      </w:rPr>
    </w:lvl>
    <w:lvl w:ilvl="6" w:tplc="EC10A73E">
      <w:numFmt w:val="bullet"/>
      <w:lvlText w:val="•"/>
      <w:lvlJc w:val="left"/>
      <w:pPr>
        <w:ind w:left="6291" w:hanging="284"/>
      </w:pPr>
      <w:rPr>
        <w:rFonts w:hint="default"/>
      </w:rPr>
    </w:lvl>
    <w:lvl w:ilvl="7" w:tplc="657CB9E8">
      <w:numFmt w:val="bullet"/>
      <w:lvlText w:val="•"/>
      <w:lvlJc w:val="left"/>
      <w:pPr>
        <w:ind w:left="7152" w:hanging="284"/>
      </w:pPr>
      <w:rPr>
        <w:rFonts w:hint="default"/>
      </w:rPr>
    </w:lvl>
    <w:lvl w:ilvl="8" w:tplc="8F727E7C">
      <w:numFmt w:val="bullet"/>
      <w:lvlText w:val="•"/>
      <w:lvlJc w:val="left"/>
      <w:pPr>
        <w:ind w:left="8014" w:hanging="284"/>
      </w:pPr>
      <w:rPr>
        <w:rFonts w:hint="default"/>
      </w:rPr>
    </w:lvl>
  </w:abstractNum>
  <w:abstractNum w:abstractNumId="3">
    <w:nsid w:val="0543075A"/>
    <w:multiLevelType w:val="hybridMultilevel"/>
    <w:tmpl w:val="59A0E622"/>
    <w:lvl w:ilvl="0" w:tplc="2C761610">
      <w:numFmt w:val="bullet"/>
      <w:lvlText w:val=""/>
      <w:lvlJc w:val="left"/>
      <w:pPr>
        <w:ind w:left="928" w:hanging="360"/>
      </w:pPr>
      <w:rPr>
        <w:rFonts w:ascii="Symbol" w:eastAsia="Symbol" w:hAnsi="Symbol" w:cs="Symbol" w:hint="default"/>
        <w:w w:val="100"/>
        <w:sz w:val="24"/>
        <w:szCs w:val="24"/>
      </w:rPr>
    </w:lvl>
    <w:lvl w:ilvl="1" w:tplc="D38067E8">
      <w:numFmt w:val="bullet"/>
      <w:lvlText w:val=""/>
      <w:lvlJc w:val="left"/>
      <w:pPr>
        <w:ind w:left="1497" w:hanging="425"/>
      </w:pPr>
      <w:rPr>
        <w:rFonts w:ascii="Symbol" w:eastAsia="Symbol" w:hAnsi="Symbol" w:cs="Symbol" w:hint="default"/>
        <w:w w:val="100"/>
        <w:sz w:val="24"/>
        <w:szCs w:val="24"/>
      </w:rPr>
    </w:lvl>
    <w:lvl w:ilvl="2" w:tplc="936654DA">
      <w:numFmt w:val="bullet"/>
      <w:lvlText w:val="•"/>
      <w:lvlJc w:val="left"/>
      <w:pPr>
        <w:ind w:left="1500" w:hanging="425"/>
      </w:pPr>
      <w:rPr>
        <w:rFonts w:hint="default"/>
      </w:rPr>
    </w:lvl>
    <w:lvl w:ilvl="3" w:tplc="BC62939A">
      <w:numFmt w:val="bullet"/>
      <w:lvlText w:val="•"/>
      <w:lvlJc w:val="left"/>
      <w:pPr>
        <w:ind w:left="2600" w:hanging="425"/>
      </w:pPr>
      <w:rPr>
        <w:rFonts w:hint="default"/>
      </w:rPr>
    </w:lvl>
    <w:lvl w:ilvl="4" w:tplc="E048B4DE">
      <w:numFmt w:val="bullet"/>
      <w:lvlText w:val="•"/>
      <w:lvlJc w:val="left"/>
      <w:pPr>
        <w:ind w:left="3701" w:hanging="425"/>
      </w:pPr>
      <w:rPr>
        <w:rFonts w:hint="default"/>
      </w:rPr>
    </w:lvl>
    <w:lvl w:ilvl="5" w:tplc="28EC2884">
      <w:numFmt w:val="bullet"/>
      <w:lvlText w:val="•"/>
      <w:lvlJc w:val="left"/>
      <w:pPr>
        <w:ind w:left="4802" w:hanging="425"/>
      </w:pPr>
      <w:rPr>
        <w:rFonts w:hint="default"/>
      </w:rPr>
    </w:lvl>
    <w:lvl w:ilvl="6" w:tplc="D114962E">
      <w:numFmt w:val="bullet"/>
      <w:lvlText w:val="•"/>
      <w:lvlJc w:val="left"/>
      <w:pPr>
        <w:ind w:left="5903" w:hanging="425"/>
      </w:pPr>
      <w:rPr>
        <w:rFonts w:hint="default"/>
      </w:rPr>
    </w:lvl>
    <w:lvl w:ilvl="7" w:tplc="FA94C664">
      <w:numFmt w:val="bullet"/>
      <w:lvlText w:val="•"/>
      <w:lvlJc w:val="left"/>
      <w:pPr>
        <w:ind w:left="7004" w:hanging="425"/>
      </w:pPr>
      <w:rPr>
        <w:rFonts w:hint="default"/>
      </w:rPr>
    </w:lvl>
    <w:lvl w:ilvl="8" w:tplc="6DA01AD8">
      <w:numFmt w:val="bullet"/>
      <w:lvlText w:val="•"/>
      <w:lvlJc w:val="left"/>
      <w:pPr>
        <w:ind w:left="8104" w:hanging="425"/>
      </w:pPr>
      <w:rPr>
        <w:rFonts w:hint="default"/>
      </w:rPr>
    </w:lvl>
  </w:abstractNum>
  <w:abstractNum w:abstractNumId="4">
    <w:nsid w:val="05472759"/>
    <w:multiLevelType w:val="hybridMultilevel"/>
    <w:tmpl w:val="9808D352"/>
    <w:lvl w:ilvl="0" w:tplc="B2700D94">
      <w:numFmt w:val="bullet"/>
      <w:lvlText w:val=""/>
      <w:lvlJc w:val="left"/>
      <w:pPr>
        <w:ind w:left="547" w:hanging="144"/>
      </w:pPr>
      <w:rPr>
        <w:rFonts w:ascii="Wingdings" w:eastAsia="Wingdings" w:hAnsi="Wingdings" w:cs="Wingdings" w:hint="default"/>
        <w:w w:val="99"/>
        <w:sz w:val="20"/>
        <w:szCs w:val="20"/>
      </w:rPr>
    </w:lvl>
    <w:lvl w:ilvl="1" w:tplc="42A05FC2">
      <w:numFmt w:val="bullet"/>
      <w:lvlText w:val="•"/>
      <w:lvlJc w:val="left"/>
      <w:pPr>
        <w:ind w:left="1537" w:hanging="144"/>
      </w:pPr>
      <w:rPr>
        <w:rFonts w:hint="default"/>
      </w:rPr>
    </w:lvl>
    <w:lvl w:ilvl="2" w:tplc="2F2C0F4E">
      <w:numFmt w:val="bullet"/>
      <w:lvlText w:val="•"/>
      <w:lvlJc w:val="left"/>
      <w:pPr>
        <w:ind w:left="2535" w:hanging="144"/>
      </w:pPr>
      <w:rPr>
        <w:rFonts w:hint="default"/>
      </w:rPr>
    </w:lvl>
    <w:lvl w:ilvl="3" w:tplc="A310438E">
      <w:numFmt w:val="bullet"/>
      <w:lvlText w:val="•"/>
      <w:lvlJc w:val="left"/>
      <w:pPr>
        <w:ind w:left="3533" w:hanging="144"/>
      </w:pPr>
      <w:rPr>
        <w:rFonts w:hint="default"/>
      </w:rPr>
    </w:lvl>
    <w:lvl w:ilvl="4" w:tplc="F536D37C">
      <w:numFmt w:val="bullet"/>
      <w:lvlText w:val="•"/>
      <w:lvlJc w:val="left"/>
      <w:pPr>
        <w:ind w:left="4531" w:hanging="144"/>
      </w:pPr>
      <w:rPr>
        <w:rFonts w:hint="default"/>
      </w:rPr>
    </w:lvl>
    <w:lvl w:ilvl="5" w:tplc="CCE030CA">
      <w:numFmt w:val="bullet"/>
      <w:lvlText w:val="•"/>
      <w:lvlJc w:val="left"/>
      <w:pPr>
        <w:ind w:left="5529" w:hanging="144"/>
      </w:pPr>
      <w:rPr>
        <w:rFonts w:hint="default"/>
      </w:rPr>
    </w:lvl>
    <w:lvl w:ilvl="6" w:tplc="09684010">
      <w:numFmt w:val="bullet"/>
      <w:lvlText w:val="•"/>
      <w:lvlJc w:val="left"/>
      <w:pPr>
        <w:ind w:left="6527" w:hanging="144"/>
      </w:pPr>
      <w:rPr>
        <w:rFonts w:hint="default"/>
      </w:rPr>
    </w:lvl>
    <w:lvl w:ilvl="7" w:tplc="3AFEA9F0">
      <w:numFmt w:val="bullet"/>
      <w:lvlText w:val="•"/>
      <w:lvlJc w:val="left"/>
      <w:pPr>
        <w:ind w:left="7525" w:hanging="144"/>
      </w:pPr>
      <w:rPr>
        <w:rFonts w:hint="default"/>
      </w:rPr>
    </w:lvl>
    <w:lvl w:ilvl="8" w:tplc="FED6F99C">
      <w:numFmt w:val="bullet"/>
      <w:lvlText w:val="•"/>
      <w:lvlJc w:val="left"/>
      <w:pPr>
        <w:ind w:left="8523" w:hanging="144"/>
      </w:pPr>
      <w:rPr>
        <w:rFonts w:hint="default"/>
      </w:rPr>
    </w:lvl>
  </w:abstractNum>
  <w:abstractNum w:abstractNumId="5">
    <w:nsid w:val="05D85C3A"/>
    <w:multiLevelType w:val="hybridMultilevel"/>
    <w:tmpl w:val="B2E46ECA"/>
    <w:lvl w:ilvl="0" w:tplc="C9BCA71A">
      <w:numFmt w:val="bullet"/>
      <w:lvlText w:val=""/>
      <w:lvlJc w:val="left"/>
      <w:pPr>
        <w:ind w:left="547" w:hanging="144"/>
      </w:pPr>
      <w:rPr>
        <w:rFonts w:ascii="Wingdings" w:eastAsia="Wingdings" w:hAnsi="Wingdings" w:cs="Wingdings" w:hint="default"/>
        <w:w w:val="99"/>
        <w:sz w:val="20"/>
        <w:szCs w:val="20"/>
      </w:rPr>
    </w:lvl>
    <w:lvl w:ilvl="1" w:tplc="2D16347E">
      <w:numFmt w:val="bullet"/>
      <w:lvlText w:val="•"/>
      <w:lvlJc w:val="left"/>
      <w:pPr>
        <w:ind w:left="1537" w:hanging="144"/>
      </w:pPr>
      <w:rPr>
        <w:rFonts w:hint="default"/>
      </w:rPr>
    </w:lvl>
    <w:lvl w:ilvl="2" w:tplc="2EC213F8">
      <w:numFmt w:val="bullet"/>
      <w:lvlText w:val="•"/>
      <w:lvlJc w:val="left"/>
      <w:pPr>
        <w:ind w:left="2535" w:hanging="144"/>
      </w:pPr>
      <w:rPr>
        <w:rFonts w:hint="default"/>
      </w:rPr>
    </w:lvl>
    <w:lvl w:ilvl="3" w:tplc="5864569A">
      <w:numFmt w:val="bullet"/>
      <w:lvlText w:val="•"/>
      <w:lvlJc w:val="left"/>
      <w:pPr>
        <w:ind w:left="3533" w:hanging="144"/>
      </w:pPr>
      <w:rPr>
        <w:rFonts w:hint="default"/>
      </w:rPr>
    </w:lvl>
    <w:lvl w:ilvl="4" w:tplc="D130A63C">
      <w:numFmt w:val="bullet"/>
      <w:lvlText w:val="•"/>
      <w:lvlJc w:val="left"/>
      <w:pPr>
        <w:ind w:left="4531" w:hanging="144"/>
      </w:pPr>
      <w:rPr>
        <w:rFonts w:hint="default"/>
      </w:rPr>
    </w:lvl>
    <w:lvl w:ilvl="5" w:tplc="CF22090A">
      <w:numFmt w:val="bullet"/>
      <w:lvlText w:val="•"/>
      <w:lvlJc w:val="left"/>
      <w:pPr>
        <w:ind w:left="5529" w:hanging="144"/>
      </w:pPr>
      <w:rPr>
        <w:rFonts w:hint="default"/>
      </w:rPr>
    </w:lvl>
    <w:lvl w:ilvl="6" w:tplc="042E9886">
      <w:numFmt w:val="bullet"/>
      <w:lvlText w:val="•"/>
      <w:lvlJc w:val="left"/>
      <w:pPr>
        <w:ind w:left="6527" w:hanging="144"/>
      </w:pPr>
      <w:rPr>
        <w:rFonts w:hint="default"/>
      </w:rPr>
    </w:lvl>
    <w:lvl w:ilvl="7" w:tplc="DC3A37F0">
      <w:numFmt w:val="bullet"/>
      <w:lvlText w:val="•"/>
      <w:lvlJc w:val="left"/>
      <w:pPr>
        <w:ind w:left="7525" w:hanging="144"/>
      </w:pPr>
      <w:rPr>
        <w:rFonts w:hint="default"/>
      </w:rPr>
    </w:lvl>
    <w:lvl w:ilvl="8" w:tplc="63040BF0">
      <w:numFmt w:val="bullet"/>
      <w:lvlText w:val="•"/>
      <w:lvlJc w:val="left"/>
      <w:pPr>
        <w:ind w:left="8523" w:hanging="144"/>
      </w:pPr>
      <w:rPr>
        <w:rFonts w:hint="default"/>
      </w:rPr>
    </w:lvl>
  </w:abstractNum>
  <w:abstractNum w:abstractNumId="6">
    <w:nsid w:val="06995497"/>
    <w:multiLevelType w:val="hybridMultilevel"/>
    <w:tmpl w:val="FD2C0E22"/>
    <w:lvl w:ilvl="0" w:tplc="AE00EC1E">
      <w:numFmt w:val="bullet"/>
      <w:lvlText w:val="−"/>
      <w:lvlJc w:val="left"/>
      <w:pPr>
        <w:ind w:left="940" w:hanging="360"/>
      </w:pPr>
      <w:rPr>
        <w:rFonts w:ascii="Times New Roman" w:eastAsia="Times New Roman" w:hAnsi="Times New Roman" w:cs="Times New Roman" w:hint="default"/>
        <w:spacing w:val="-2"/>
        <w:w w:val="99"/>
        <w:sz w:val="24"/>
        <w:szCs w:val="24"/>
      </w:rPr>
    </w:lvl>
    <w:lvl w:ilvl="1" w:tplc="E13C7B46">
      <w:numFmt w:val="bullet"/>
      <w:lvlText w:val="•"/>
      <w:lvlJc w:val="left"/>
      <w:pPr>
        <w:ind w:left="1876" w:hanging="360"/>
      </w:pPr>
      <w:rPr>
        <w:rFonts w:hint="default"/>
      </w:rPr>
    </w:lvl>
    <w:lvl w:ilvl="2" w:tplc="A3DCA380">
      <w:numFmt w:val="bullet"/>
      <w:lvlText w:val="•"/>
      <w:lvlJc w:val="left"/>
      <w:pPr>
        <w:ind w:left="2813" w:hanging="360"/>
      </w:pPr>
      <w:rPr>
        <w:rFonts w:hint="default"/>
      </w:rPr>
    </w:lvl>
    <w:lvl w:ilvl="3" w:tplc="09A6A668">
      <w:numFmt w:val="bullet"/>
      <w:lvlText w:val="•"/>
      <w:lvlJc w:val="left"/>
      <w:pPr>
        <w:ind w:left="3749" w:hanging="360"/>
      </w:pPr>
      <w:rPr>
        <w:rFonts w:hint="default"/>
      </w:rPr>
    </w:lvl>
    <w:lvl w:ilvl="4" w:tplc="7E0AD63A">
      <w:numFmt w:val="bullet"/>
      <w:lvlText w:val="•"/>
      <w:lvlJc w:val="left"/>
      <w:pPr>
        <w:ind w:left="4686" w:hanging="360"/>
      </w:pPr>
      <w:rPr>
        <w:rFonts w:hint="default"/>
      </w:rPr>
    </w:lvl>
    <w:lvl w:ilvl="5" w:tplc="3094F266">
      <w:numFmt w:val="bullet"/>
      <w:lvlText w:val="•"/>
      <w:lvlJc w:val="left"/>
      <w:pPr>
        <w:ind w:left="5623" w:hanging="360"/>
      </w:pPr>
      <w:rPr>
        <w:rFonts w:hint="default"/>
      </w:rPr>
    </w:lvl>
    <w:lvl w:ilvl="6" w:tplc="DD70BF40">
      <w:numFmt w:val="bullet"/>
      <w:lvlText w:val="•"/>
      <w:lvlJc w:val="left"/>
      <w:pPr>
        <w:ind w:left="6559" w:hanging="360"/>
      </w:pPr>
      <w:rPr>
        <w:rFonts w:hint="default"/>
      </w:rPr>
    </w:lvl>
    <w:lvl w:ilvl="7" w:tplc="AA0885A4">
      <w:numFmt w:val="bullet"/>
      <w:lvlText w:val="•"/>
      <w:lvlJc w:val="left"/>
      <w:pPr>
        <w:ind w:left="7496" w:hanging="360"/>
      </w:pPr>
      <w:rPr>
        <w:rFonts w:hint="default"/>
      </w:rPr>
    </w:lvl>
    <w:lvl w:ilvl="8" w:tplc="768087B0">
      <w:numFmt w:val="bullet"/>
      <w:lvlText w:val="•"/>
      <w:lvlJc w:val="left"/>
      <w:pPr>
        <w:ind w:left="8433" w:hanging="360"/>
      </w:pPr>
      <w:rPr>
        <w:rFonts w:hint="default"/>
      </w:rPr>
    </w:lvl>
  </w:abstractNum>
  <w:abstractNum w:abstractNumId="7">
    <w:nsid w:val="06C01981"/>
    <w:multiLevelType w:val="hybridMultilevel"/>
    <w:tmpl w:val="4748FEE4"/>
    <w:lvl w:ilvl="0" w:tplc="33ACBF84">
      <w:numFmt w:val="bullet"/>
      <w:lvlText w:val="□"/>
      <w:lvlJc w:val="left"/>
      <w:pPr>
        <w:ind w:left="1313" w:hanging="360"/>
      </w:pPr>
      <w:rPr>
        <w:rFonts w:ascii="Courier New" w:eastAsia="Courier New" w:hAnsi="Courier New" w:cs="Courier New" w:hint="default"/>
        <w:w w:val="99"/>
        <w:sz w:val="20"/>
        <w:szCs w:val="20"/>
      </w:rPr>
    </w:lvl>
    <w:lvl w:ilvl="1" w:tplc="9C46B954">
      <w:numFmt w:val="bullet"/>
      <w:lvlText w:val="•"/>
      <w:lvlJc w:val="left"/>
      <w:pPr>
        <w:ind w:left="2226" w:hanging="360"/>
      </w:pPr>
      <w:rPr>
        <w:rFonts w:hint="default"/>
      </w:rPr>
    </w:lvl>
    <w:lvl w:ilvl="2" w:tplc="5BA0789A">
      <w:numFmt w:val="bullet"/>
      <w:lvlText w:val="•"/>
      <w:lvlJc w:val="left"/>
      <w:pPr>
        <w:ind w:left="3133" w:hanging="360"/>
      </w:pPr>
      <w:rPr>
        <w:rFonts w:hint="default"/>
      </w:rPr>
    </w:lvl>
    <w:lvl w:ilvl="3" w:tplc="08CCD8FC">
      <w:numFmt w:val="bullet"/>
      <w:lvlText w:val="•"/>
      <w:lvlJc w:val="left"/>
      <w:pPr>
        <w:ind w:left="4039" w:hanging="360"/>
      </w:pPr>
      <w:rPr>
        <w:rFonts w:hint="default"/>
      </w:rPr>
    </w:lvl>
    <w:lvl w:ilvl="4" w:tplc="B5727578">
      <w:numFmt w:val="bullet"/>
      <w:lvlText w:val="•"/>
      <w:lvlJc w:val="left"/>
      <w:pPr>
        <w:ind w:left="4946" w:hanging="360"/>
      </w:pPr>
      <w:rPr>
        <w:rFonts w:hint="default"/>
      </w:rPr>
    </w:lvl>
    <w:lvl w:ilvl="5" w:tplc="FAC2B1C0">
      <w:numFmt w:val="bullet"/>
      <w:lvlText w:val="•"/>
      <w:lvlJc w:val="left"/>
      <w:pPr>
        <w:ind w:left="5853" w:hanging="360"/>
      </w:pPr>
      <w:rPr>
        <w:rFonts w:hint="default"/>
      </w:rPr>
    </w:lvl>
    <w:lvl w:ilvl="6" w:tplc="A93AA722">
      <w:numFmt w:val="bullet"/>
      <w:lvlText w:val="•"/>
      <w:lvlJc w:val="left"/>
      <w:pPr>
        <w:ind w:left="6759" w:hanging="360"/>
      </w:pPr>
      <w:rPr>
        <w:rFonts w:hint="default"/>
      </w:rPr>
    </w:lvl>
    <w:lvl w:ilvl="7" w:tplc="4170F08E">
      <w:numFmt w:val="bullet"/>
      <w:lvlText w:val="•"/>
      <w:lvlJc w:val="left"/>
      <w:pPr>
        <w:ind w:left="7666" w:hanging="360"/>
      </w:pPr>
      <w:rPr>
        <w:rFonts w:hint="default"/>
      </w:rPr>
    </w:lvl>
    <w:lvl w:ilvl="8" w:tplc="17F21242">
      <w:numFmt w:val="bullet"/>
      <w:lvlText w:val="•"/>
      <w:lvlJc w:val="left"/>
      <w:pPr>
        <w:ind w:left="8573" w:hanging="360"/>
      </w:pPr>
      <w:rPr>
        <w:rFonts w:hint="default"/>
      </w:rPr>
    </w:lvl>
  </w:abstractNum>
  <w:abstractNum w:abstractNumId="8">
    <w:nsid w:val="072F34D4"/>
    <w:multiLevelType w:val="multilevel"/>
    <w:tmpl w:val="0FC2D4EE"/>
    <w:lvl w:ilvl="0">
      <w:start w:val="7"/>
      <w:numFmt w:val="decimal"/>
      <w:lvlText w:val="%1"/>
      <w:lvlJc w:val="left"/>
      <w:pPr>
        <w:ind w:left="940" w:hanging="360"/>
      </w:pPr>
      <w:rPr>
        <w:rFonts w:hint="default"/>
      </w:rPr>
    </w:lvl>
    <w:lvl w:ilvl="1">
      <w:start w:val="1"/>
      <w:numFmt w:val="decimal"/>
      <w:lvlText w:val="%1.%2"/>
      <w:lvlJc w:val="left"/>
      <w:pPr>
        <w:ind w:left="940" w:hanging="360"/>
      </w:pPr>
      <w:rPr>
        <w:rFonts w:ascii="Times New Roman" w:eastAsia="Times New Roman" w:hAnsi="Times New Roman" w:cs="Times New Roman" w:hint="default"/>
        <w:b/>
        <w:bCs/>
        <w:spacing w:val="-3"/>
        <w:w w:val="99"/>
        <w:sz w:val="24"/>
        <w:szCs w:val="24"/>
      </w:rPr>
    </w:lvl>
    <w:lvl w:ilvl="2">
      <w:numFmt w:val="bullet"/>
      <w:lvlText w:val="-"/>
      <w:lvlJc w:val="left"/>
      <w:pPr>
        <w:ind w:left="1288" w:hanging="360"/>
      </w:pPr>
      <w:rPr>
        <w:rFonts w:ascii="Times New Roman" w:eastAsia="Times New Roman" w:hAnsi="Times New Roman" w:cs="Times New Roman" w:hint="default"/>
        <w:spacing w:val="-26"/>
        <w:w w:val="99"/>
        <w:sz w:val="24"/>
        <w:szCs w:val="24"/>
      </w:rPr>
    </w:lvl>
    <w:lvl w:ilvl="3">
      <w:numFmt w:val="bullet"/>
      <w:lvlText w:val="•"/>
      <w:lvlJc w:val="left"/>
      <w:pPr>
        <w:ind w:left="2408" w:hanging="360"/>
      </w:pPr>
      <w:rPr>
        <w:rFonts w:hint="default"/>
      </w:rPr>
    </w:lvl>
    <w:lvl w:ilvl="4">
      <w:numFmt w:val="bullet"/>
      <w:lvlText w:val="•"/>
      <w:lvlJc w:val="left"/>
      <w:pPr>
        <w:ind w:left="3536" w:hanging="360"/>
      </w:pPr>
      <w:rPr>
        <w:rFonts w:hint="default"/>
      </w:rPr>
    </w:lvl>
    <w:lvl w:ilvl="5">
      <w:numFmt w:val="bullet"/>
      <w:lvlText w:val="•"/>
      <w:lvlJc w:val="left"/>
      <w:pPr>
        <w:ind w:left="4664" w:hanging="360"/>
      </w:pPr>
      <w:rPr>
        <w:rFonts w:hint="default"/>
      </w:rPr>
    </w:lvl>
    <w:lvl w:ilvl="6">
      <w:numFmt w:val="bullet"/>
      <w:lvlText w:val="•"/>
      <w:lvlJc w:val="left"/>
      <w:pPr>
        <w:ind w:left="5793" w:hanging="360"/>
      </w:pPr>
      <w:rPr>
        <w:rFonts w:hint="default"/>
      </w:rPr>
    </w:lvl>
    <w:lvl w:ilvl="7">
      <w:numFmt w:val="bullet"/>
      <w:lvlText w:val="•"/>
      <w:lvlJc w:val="left"/>
      <w:pPr>
        <w:ind w:left="6921" w:hanging="360"/>
      </w:pPr>
      <w:rPr>
        <w:rFonts w:hint="default"/>
      </w:rPr>
    </w:lvl>
    <w:lvl w:ilvl="8">
      <w:numFmt w:val="bullet"/>
      <w:lvlText w:val="•"/>
      <w:lvlJc w:val="left"/>
      <w:pPr>
        <w:ind w:left="8049" w:hanging="360"/>
      </w:pPr>
      <w:rPr>
        <w:rFonts w:hint="default"/>
      </w:rPr>
    </w:lvl>
  </w:abstractNum>
  <w:abstractNum w:abstractNumId="9">
    <w:nsid w:val="07684E7A"/>
    <w:multiLevelType w:val="hybridMultilevel"/>
    <w:tmpl w:val="D84A13D6"/>
    <w:lvl w:ilvl="0" w:tplc="49D625DE">
      <w:numFmt w:val="bullet"/>
      <w:lvlText w:val=""/>
      <w:lvlJc w:val="left"/>
      <w:pPr>
        <w:ind w:left="647" w:hanging="360"/>
      </w:pPr>
      <w:rPr>
        <w:rFonts w:ascii="Symbol" w:eastAsia="Symbol" w:hAnsi="Symbol" w:cs="Symbol" w:hint="default"/>
        <w:w w:val="100"/>
        <w:sz w:val="24"/>
        <w:szCs w:val="24"/>
      </w:rPr>
    </w:lvl>
    <w:lvl w:ilvl="1" w:tplc="28D84E32">
      <w:numFmt w:val="bullet"/>
      <w:lvlText w:val="•"/>
      <w:lvlJc w:val="left"/>
      <w:pPr>
        <w:ind w:left="1606" w:hanging="360"/>
      </w:pPr>
      <w:rPr>
        <w:rFonts w:hint="default"/>
      </w:rPr>
    </w:lvl>
    <w:lvl w:ilvl="2" w:tplc="2DCA2DF8">
      <w:numFmt w:val="bullet"/>
      <w:lvlText w:val="•"/>
      <w:lvlJc w:val="left"/>
      <w:pPr>
        <w:ind w:left="2573" w:hanging="360"/>
      </w:pPr>
      <w:rPr>
        <w:rFonts w:hint="default"/>
      </w:rPr>
    </w:lvl>
    <w:lvl w:ilvl="3" w:tplc="DF7A0D86">
      <w:numFmt w:val="bullet"/>
      <w:lvlText w:val="•"/>
      <w:lvlJc w:val="left"/>
      <w:pPr>
        <w:ind w:left="3539" w:hanging="360"/>
      </w:pPr>
      <w:rPr>
        <w:rFonts w:hint="default"/>
      </w:rPr>
    </w:lvl>
    <w:lvl w:ilvl="4" w:tplc="43C64E12">
      <w:numFmt w:val="bullet"/>
      <w:lvlText w:val="•"/>
      <w:lvlJc w:val="left"/>
      <w:pPr>
        <w:ind w:left="4506" w:hanging="360"/>
      </w:pPr>
      <w:rPr>
        <w:rFonts w:hint="default"/>
      </w:rPr>
    </w:lvl>
    <w:lvl w:ilvl="5" w:tplc="8C4486CA">
      <w:numFmt w:val="bullet"/>
      <w:lvlText w:val="•"/>
      <w:lvlJc w:val="left"/>
      <w:pPr>
        <w:ind w:left="5473" w:hanging="360"/>
      </w:pPr>
      <w:rPr>
        <w:rFonts w:hint="default"/>
      </w:rPr>
    </w:lvl>
    <w:lvl w:ilvl="6" w:tplc="6A3CD61E">
      <w:numFmt w:val="bullet"/>
      <w:lvlText w:val="•"/>
      <w:lvlJc w:val="left"/>
      <w:pPr>
        <w:ind w:left="6439" w:hanging="360"/>
      </w:pPr>
      <w:rPr>
        <w:rFonts w:hint="default"/>
      </w:rPr>
    </w:lvl>
    <w:lvl w:ilvl="7" w:tplc="B35AF60E">
      <w:numFmt w:val="bullet"/>
      <w:lvlText w:val="•"/>
      <w:lvlJc w:val="left"/>
      <w:pPr>
        <w:ind w:left="7406" w:hanging="360"/>
      </w:pPr>
      <w:rPr>
        <w:rFonts w:hint="default"/>
      </w:rPr>
    </w:lvl>
    <w:lvl w:ilvl="8" w:tplc="F8AED930">
      <w:numFmt w:val="bullet"/>
      <w:lvlText w:val="•"/>
      <w:lvlJc w:val="left"/>
      <w:pPr>
        <w:ind w:left="8373" w:hanging="360"/>
      </w:pPr>
      <w:rPr>
        <w:rFonts w:hint="default"/>
      </w:rPr>
    </w:lvl>
  </w:abstractNum>
  <w:abstractNum w:abstractNumId="10">
    <w:nsid w:val="0A9E73C9"/>
    <w:multiLevelType w:val="hybridMultilevel"/>
    <w:tmpl w:val="699C147E"/>
    <w:lvl w:ilvl="0" w:tplc="6834EA2E">
      <w:numFmt w:val="bullet"/>
      <w:lvlText w:val=""/>
      <w:lvlJc w:val="left"/>
      <w:pPr>
        <w:ind w:left="647" w:hanging="360"/>
      </w:pPr>
      <w:rPr>
        <w:rFonts w:ascii="Symbol" w:eastAsia="Symbol" w:hAnsi="Symbol" w:cs="Symbol" w:hint="default"/>
        <w:w w:val="100"/>
        <w:sz w:val="24"/>
        <w:szCs w:val="24"/>
      </w:rPr>
    </w:lvl>
    <w:lvl w:ilvl="1" w:tplc="85F48878">
      <w:numFmt w:val="bullet"/>
      <w:lvlText w:val="−"/>
      <w:lvlJc w:val="left"/>
      <w:pPr>
        <w:ind w:left="940" w:hanging="360"/>
      </w:pPr>
      <w:rPr>
        <w:rFonts w:ascii="Times New Roman" w:eastAsia="Times New Roman" w:hAnsi="Times New Roman" w:cs="Times New Roman" w:hint="default"/>
        <w:spacing w:val="-3"/>
        <w:w w:val="99"/>
        <w:sz w:val="24"/>
        <w:szCs w:val="24"/>
      </w:rPr>
    </w:lvl>
    <w:lvl w:ilvl="2" w:tplc="0D4ECF70">
      <w:numFmt w:val="bullet"/>
      <w:lvlText w:val="•"/>
      <w:lvlJc w:val="left"/>
      <w:pPr>
        <w:ind w:left="1980" w:hanging="360"/>
      </w:pPr>
      <w:rPr>
        <w:rFonts w:hint="default"/>
      </w:rPr>
    </w:lvl>
    <w:lvl w:ilvl="3" w:tplc="753E67AC">
      <w:numFmt w:val="bullet"/>
      <w:lvlText w:val="•"/>
      <w:lvlJc w:val="left"/>
      <w:pPr>
        <w:ind w:left="3021" w:hanging="360"/>
      </w:pPr>
      <w:rPr>
        <w:rFonts w:hint="default"/>
      </w:rPr>
    </w:lvl>
    <w:lvl w:ilvl="4" w:tplc="8A00C290">
      <w:numFmt w:val="bullet"/>
      <w:lvlText w:val="•"/>
      <w:lvlJc w:val="left"/>
      <w:pPr>
        <w:ind w:left="4062" w:hanging="360"/>
      </w:pPr>
      <w:rPr>
        <w:rFonts w:hint="default"/>
      </w:rPr>
    </w:lvl>
    <w:lvl w:ilvl="5" w:tplc="AAB6AB6A">
      <w:numFmt w:val="bullet"/>
      <w:lvlText w:val="•"/>
      <w:lvlJc w:val="left"/>
      <w:pPr>
        <w:ind w:left="5102" w:hanging="360"/>
      </w:pPr>
      <w:rPr>
        <w:rFonts w:hint="default"/>
      </w:rPr>
    </w:lvl>
    <w:lvl w:ilvl="6" w:tplc="78B8A6E0">
      <w:numFmt w:val="bullet"/>
      <w:lvlText w:val="•"/>
      <w:lvlJc w:val="left"/>
      <w:pPr>
        <w:ind w:left="6143" w:hanging="360"/>
      </w:pPr>
      <w:rPr>
        <w:rFonts w:hint="default"/>
      </w:rPr>
    </w:lvl>
    <w:lvl w:ilvl="7" w:tplc="730C0C80">
      <w:numFmt w:val="bullet"/>
      <w:lvlText w:val="•"/>
      <w:lvlJc w:val="left"/>
      <w:pPr>
        <w:ind w:left="7184" w:hanging="360"/>
      </w:pPr>
      <w:rPr>
        <w:rFonts w:hint="default"/>
      </w:rPr>
    </w:lvl>
    <w:lvl w:ilvl="8" w:tplc="D28A769C">
      <w:numFmt w:val="bullet"/>
      <w:lvlText w:val="•"/>
      <w:lvlJc w:val="left"/>
      <w:pPr>
        <w:ind w:left="8224" w:hanging="360"/>
      </w:pPr>
      <w:rPr>
        <w:rFonts w:hint="default"/>
      </w:rPr>
    </w:lvl>
  </w:abstractNum>
  <w:abstractNum w:abstractNumId="11">
    <w:nsid w:val="0B3D4D3A"/>
    <w:multiLevelType w:val="hybridMultilevel"/>
    <w:tmpl w:val="E1ECD084"/>
    <w:lvl w:ilvl="0" w:tplc="EF7E360A">
      <w:numFmt w:val="bullet"/>
      <w:lvlText w:val="-"/>
      <w:lvlJc w:val="left"/>
      <w:pPr>
        <w:ind w:left="422" w:hanging="118"/>
      </w:pPr>
      <w:rPr>
        <w:rFonts w:ascii="Calibri" w:eastAsia="Calibri" w:hAnsi="Calibri" w:cs="Calibri" w:hint="default"/>
        <w:w w:val="100"/>
        <w:sz w:val="22"/>
        <w:szCs w:val="22"/>
      </w:rPr>
    </w:lvl>
    <w:lvl w:ilvl="1" w:tplc="6B6456E0">
      <w:numFmt w:val="bullet"/>
      <w:lvlText w:val="•"/>
      <w:lvlJc w:val="left"/>
      <w:pPr>
        <w:ind w:left="1384" w:hanging="118"/>
      </w:pPr>
      <w:rPr>
        <w:rFonts w:hint="default"/>
      </w:rPr>
    </w:lvl>
    <w:lvl w:ilvl="2" w:tplc="645A653E">
      <w:numFmt w:val="bullet"/>
      <w:lvlText w:val="•"/>
      <w:lvlJc w:val="left"/>
      <w:pPr>
        <w:ind w:left="2349" w:hanging="118"/>
      </w:pPr>
      <w:rPr>
        <w:rFonts w:hint="default"/>
      </w:rPr>
    </w:lvl>
    <w:lvl w:ilvl="3" w:tplc="919A323A">
      <w:numFmt w:val="bullet"/>
      <w:lvlText w:val="•"/>
      <w:lvlJc w:val="left"/>
      <w:pPr>
        <w:ind w:left="3313" w:hanging="118"/>
      </w:pPr>
      <w:rPr>
        <w:rFonts w:hint="default"/>
      </w:rPr>
    </w:lvl>
    <w:lvl w:ilvl="4" w:tplc="3216FF28">
      <w:numFmt w:val="bullet"/>
      <w:lvlText w:val="•"/>
      <w:lvlJc w:val="left"/>
      <w:pPr>
        <w:ind w:left="4278" w:hanging="118"/>
      </w:pPr>
      <w:rPr>
        <w:rFonts w:hint="default"/>
      </w:rPr>
    </w:lvl>
    <w:lvl w:ilvl="5" w:tplc="678CE63A">
      <w:numFmt w:val="bullet"/>
      <w:lvlText w:val="•"/>
      <w:lvlJc w:val="left"/>
      <w:pPr>
        <w:ind w:left="5243" w:hanging="118"/>
      </w:pPr>
      <w:rPr>
        <w:rFonts w:hint="default"/>
      </w:rPr>
    </w:lvl>
    <w:lvl w:ilvl="6" w:tplc="059C6BC6">
      <w:numFmt w:val="bullet"/>
      <w:lvlText w:val="•"/>
      <w:lvlJc w:val="left"/>
      <w:pPr>
        <w:ind w:left="6207" w:hanging="118"/>
      </w:pPr>
      <w:rPr>
        <w:rFonts w:hint="default"/>
      </w:rPr>
    </w:lvl>
    <w:lvl w:ilvl="7" w:tplc="09AEC94C">
      <w:numFmt w:val="bullet"/>
      <w:lvlText w:val="•"/>
      <w:lvlJc w:val="left"/>
      <w:pPr>
        <w:ind w:left="7172" w:hanging="118"/>
      </w:pPr>
      <w:rPr>
        <w:rFonts w:hint="default"/>
      </w:rPr>
    </w:lvl>
    <w:lvl w:ilvl="8" w:tplc="0F8258F0">
      <w:numFmt w:val="bullet"/>
      <w:lvlText w:val="•"/>
      <w:lvlJc w:val="left"/>
      <w:pPr>
        <w:ind w:left="8137" w:hanging="118"/>
      </w:pPr>
      <w:rPr>
        <w:rFonts w:hint="default"/>
      </w:rPr>
    </w:lvl>
  </w:abstractNum>
  <w:abstractNum w:abstractNumId="12">
    <w:nsid w:val="0D646984"/>
    <w:multiLevelType w:val="hybridMultilevel"/>
    <w:tmpl w:val="67DCF782"/>
    <w:lvl w:ilvl="0" w:tplc="C61498DA">
      <w:numFmt w:val="bullet"/>
      <w:lvlText w:val=""/>
      <w:lvlJc w:val="left"/>
      <w:pPr>
        <w:ind w:left="1313" w:hanging="360"/>
      </w:pPr>
      <w:rPr>
        <w:rFonts w:ascii="Symbol" w:eastAsia="Symbol" w:hAnsi="Symbol" w:cs="Symbol" w:hint="default"/>
        <w:w w:val="99"/>
        <w:sz w:val="20"/>
        <w:szCs w:val="20"/>
      </w:rPr>
    </w:lvl>
    <w:lvl w:ilvl="1" w:tplc="64F0D906">
      <w:numFmt w:val="bullet"/>
      <w:lvlText w:val="•"/>
      <w:lvlJc w:val="left"/>
      <w:pPr>
        <w:ind w:left="2226" w:hanging="360"/>
      </w:pPr>
      <w:rPr>
        <w:rFonts w:hint="default"/>
      </w:rPr>
    </w:lvl>
    <w:lvl w:ilvl="2" w:tplc="387083A4">
      <w:numFmt w:val="bullet"/>
      <w:lvlText w:val="•"/>
      <w:lvlJc w:val="left"/>
      <w:pPr>
        <w:ind w:left="3133" w:hanging="360"/>
      </w:pPr>
      <w:rPr>
        <w:rFonts w:hint="default"/>
      </w:rPr>
    </w:lvl>
    <w:lvl w:ilvl="3" w:tplc="C952EA22">
      <w:numFmt w:val="bullet"/>
      <w:lvlText w:val="•"/>
      <w:lvlJc w:val="left"/>
      <w:pPr>
        <w:ind w:left="4039" w:hanging="360"/>
      </w:pPr>
      <w:rPr>
        <w:rFonts w:hint="default"/>
      </w:rPr>
    </w:lvl>
    <w:lvl w:ilvl="4" w:tplc="9B8E3FC4">
      <w:numFmt w:val="bullet"/>
      <w:lvlText w:val="•"/>
      <w:lvlJc w:val="left"/>
      <w:pPr>
        <w:ind w:left="4946" w:hanging="360"/>
      </w:pPr>
      <w:rPr>
        <w:rFonts w:hint="default"/>
      </w:rPr>
    </w:lvl>
    <w:lvl w:ilvl="5" w:tplc="9774E664">
      <w:numFmt w:val="bullet"/>
      <w:lvlText w:val="•"/>
      <w:lvlJc w:val="left"/>
      <w:pPr>
        <w:ind w:left="5853" w:hanging="360"/>
      </w:pPr>
      <w:rPr>
        <w:rFonts w:hint="default"/>
      </w:rPr>
    </w:lvl>
    <w:lvl w:ilvl="6" w:tplc="3B7EB8B2">
      <w:numFmt w:val="bullet"/>
      <w:lvlText w:val="•"/>
      <w:lvlJc w:val="left"/>
      <w:pPr>
        <w:ind w:left="6759" w:hanging="360"/>
      </w:pPr>
      <w:rPr>
        <w:rFonts w:hint="default"/>
      </w:rPr>
    </w:lvl>
    <w:lvl w:ilvl="7" w:tplc="2CFC1222">
      <w:numFmt w:val="bullet"/>
      <w:lvlText w:val="•"/>
      <w:lvlJc w:val="left"/>
      <w:pPr>
        <w:ind w:left="7666" w:hanging="360"/>
      </w:pPr>
      <w:rPr>
        <w:rFonts w:hint="default"/>
      </w:rPr>
    </w:lvl>
    <w:lvl w:ilvl="8" w:tplc="024EC260">
      <w:numFmt w:val="bullet"/>
      <w:lvlText w:val="•"/>
      <w:lvlJc w:val="left"/>
      <w:pPr>
        <w:ind w:left="8573" w:hanging="360"/>
      </w:pPr>
      <w:rPr>
        <w:rFonts w:hint="default"/>
      </w:rPr>
    </w:lvl>
  </w:abstractNum>
  <w:abstractNum w:abstractNumId="13">
    <w:nsid w:val="0DCC037C"/>
    <w:multiLevelType w:val="multilevel"/>
    <w:tmpl w:val="451009E8"/>
    <w:lvl w:ilvl="0">
      <w:start w:val="5"/>
      <w:numFmt w:val="upperLetter"/>
      <w:lvlText w:val="%1"/>
      <w:lvlJc w:val="left"/>
      <w:pPr>
        <w:ind w:left="233" w:hanging="329"/>
      </w:pPr>
      <w:rPr>
        <w:rFonts w:hint="default"/>
      </w:rPr>
    </w:lvl>
    <w:lvl w:ilvl="1">
      <w:start w:val="1"/>
      <w:numFmt w:val="decimal"/>
      <w:lvlText w:val="%1.%2"/>
      <w:lvlJc w:val="left"/>
      <w:pPr>
        <w:ind w:left="233" w:hanging="329"/>
      </w:pPr>
      <w:rPr>
        <w:rFonts w:hint="default"/>
        <w:w w:val="100"/>
        <w:u w:val="single" w:color="1F487C"/>
      </w:rPr>
    </w:lvl>
    <w:lvl w:ilvl="2">
      <w:start w:val="1"/>
      <w:numFmt w:val="decimal"/>
      <w:lvlText w:val="%1.%2.%3"/>
      <w:lvlJc w:val="left"/>
      <w:pPr>
        <w:ind w:left="731" w:hanging="499"/>
      </w:pPr>
      <w:rPr>
        <w:rFonts w:ascii="Calibri" w:eastAsia="Calibri" w:hAnsi="Calibri" w:cs="Calibri" w:hint="default"/>
        <w:b/>
        <w:bCs/>
        <w:spacing w:val="-2"/>
        <w:w w:val="100"/>
        <w:sz w:val="22"/>
        <w:szCs w:val="22"/>
      </w:rPr>
    </w:lvl>
    <w:lvl w:ilvl="3">
      <w:numFmt w:val="bullet"/>
      <w:lvlText w:val="•"/>
      <w:lvlJc w:val="left"/>
      <w:pPr>
        <w:ind w:left="2812" w:hanging="499"/>
      </w:pPr>
      <w:rPr>
        <w:rFonts w:hint="default"/>
      </w:rPr>
    </w:lvl>
    <w:lvl w:ilvl="4">
      <w:numFmt w:val="bullet"/>
      <w:lvlText w:val="•"/>
      <w:lvlJc w:val="left"/>
      <w:pPr>
        <w:ind w:left="3848" w:hanging="499"/>
      </w:pPr>
      <w:rPr>
        <w:rFonts w:hint="default"/>
      </w:rPr>
    </w:lvl>
    <w:lvl w:ilvl="5">
      <w:numFmt w:val="bullet"/>
      <w:lvlText w:val="•"/>
      <w:lvlJc w:val="left"/>
      <w:pPr>
        <w:ind w:left="4885" w:hanging="499"/>
      </w:pPr>
      <w:rPr>
        <w:rFonts w:hint="default"/>
      </w:rPr>
    </w:lvl>
    <w:lvl w:ilvl="6">
      <w:numFmt w:val="bullet"/>
      <w:lvlText w:val="•"/>
      <w:lvlJc w:val="left"/>
      <w:pPr>
        <w:ind w:left="5921" w:hanging="499"/>
      </w:pPr>
      <w:rPr>
        <w:rFonts w:hint="default"/>
      </w:rPr>
    </w:lvl>
    <w:lvl w:ilvl="7">
      <w:numFmt w:val="bullet"/>
      <w:lvlText w:val="•"/>
      <w:lvlJc w:val="left"/>
      <w:pPr>
        <w:ind w:left="6957" w:hanging="499"/>
      </w:pPr>
      <w:rPr>
        <w:rFonts w:hint="default"/>
      </w:rPr>
    </w:lvl>
    <w:lvl w:ilvl="8">
      <w:numFmt w:val="bullet"/>
      <w:lvlText w:val="•"/>
      <w:lvlJc w:val="left"/>
      <w:pPr>
        <w:ind w:left="7993" w:hanging="499"/>
      </w:pPr>
      <w:rPr>
        <w:rFonts w:hint="default"/>
      </w:rPr>
    </w:lvl>
  </w:abstractNum>
  <w:abstractNum w:abstractNumId="14">
    <w:nsid w:val="120B5A6E"/>
    <w:multiLevelType w:val="multilevel"/>
    <w:tmpl w:val="7AF80882"/>
    <w:lvl w:ilvl="0">
      <w:start w:val="4"/>
      <w:numFmt w:val="decimal"/>
      <w:lvlText w:val="%1"/>
      <w:lvlJc w:val="left"/>
      <w:pPr>
        <w:ind w:left="1188" w:hanging="498"/>
      </w:pPr>
      <w:rPr>
        <w:rFonts w:hint="default"/>
      </w:rPr>
    </w:lvl>
    <w:lvl w:ilvl="1">
      <w:start w:val="4"/>
      <w:numFmt w:val="decimal"/>
      <w:lvlText w:val="%1.%2"/>
      <w:lvlJc w:val="left"/>
      <w:pPr>
        <w:ind w:left="1188" w:hanging="498"/>
      </w:pPr>
      <w:rPr>
        <w:rFonts w:hint="default"/>
      </w:rPr>
    </w:lvl>
    <w:lvl w:ilvl="2">
      <w:start w:val="1"/>
      <w:numFmt w:val="decimal"/>
      <w:lvlText w:val="%1.%2.%3"/>
      <w:lvlJc w:val="left"/>
      <w:pPr>
        <w:ind w:left="1188" w:hanging="498"/>
      </w:pPr>
      <w:rPr>
        <w:rFonts w:ascii="Calibri" w:eastAsia="Calibri" w:hAnsi="Calibri" w:cs="Calibri" w:hint="default"/>
        <w:spacing w:val="-1"/>
        <w:w w:val="100"/>
        <w:sz w:val="22"/>
        <w:szCs w:val="22"/>
      </w:rPr>
    </w:lvl>
    <w:lvl w:ilvl="3">
      <w:numFmt w:val="bullet"/>
      <w:lvlText w:val="•"/>
      <w:lvlJc w:val="left"/>
      <w:pPr>
        <w:ind w:left="3747" w:hanging="498"/>
      </w:pPr>
      <w:rPr>
        <w:rFonts w:hint="default"/>
      </w:rPr>
    </w:lvl>
    <w:lvl w:ilvl="4">
      <w:numFmt w:val="bullet"/>
      <w:lvlText w:val="•"/>
      <w:lvlJc w:val="left"/>
      <w:pPr>
        <w:ind w:left="4603" w:hanging="498"/>
      </w:pPr>
      <w:rPr>
        <w:rFonts w:hint="default"/>
      </w:rPr>
    </w:lvl>
    <w:lvl w:ilvl="5">
      <w:numFmt w:val="bullet"/>
      <w:lvlText w:val="•"/>
      <w:lvlJc w:val="left"/>
      <w:pPr>
        <w:ind w:left="5459" w:hanging="498"/>
      </w:pPr>
      <w:rPr>
        <w:rFonts w:hint="default"/>
      </w:rPr>
    </w:lvl>
    <w:lvl w:ilvl="6">
      <w:numFmt w:val="bullet"/>
      <w:lvlText w:val="•"/>
      <w:lvlJc w:val="left"/>
      <w:pPr>
        <w:ind w:left="6315" w:hanging="498"/>
      </w:pPr>
      <w:rPr>
        <w:rFonts w:hint="default"/>
      </w:rPr>
    </w:lvl>
    <w:lvl w:ilvl="7">
      <w:numFmt w:val="bullet"/>
      <w:lvlText w:val="•"/>
      <w:lvlJc w:val="left"/>
      <w:pPr>
        <w:ind w:left="7170" w:hanging="498"/>
      </w:pPr>
      <w:rPr>
        <w:rFonts w:hint="default"/>
      </w:rPr>
    </w:lvl>
    <w:lvl w:ilvl="8">
      <w:numFmt w:val="bullet"/>
      <w:lvlText w:val="•"/>
      <w:lvlJc w:val="left"/>
      <w:pPr>
        <w:ind w:left="8026" w:hanging="498"/>
      </w:pPr>
      <w:rPr>
        <w:rFonts w:hint="default"/>
      </w:rPr>
    </w:lvl>
  </w:abstractNum>
  <w:abstractNum w:abstractNumId="15">
    <w:nsid w:val="12C77D22"/>
    <w:multiLevelType w:val="hybridMultilevel"/>
    <w:tmpl w:val="A36CE27A"/>
    <w:lvl w:ilvl="0" w:tplc="EEE21E68">
      <w:numFmt w:val="bullet"/>
      <w:lvlText w:val="□"/>
      <w:lvlJc w:val="left"/>
      <w:pPr>
        <w:ind w:left="1020" w:hanging="428"/>
      </w:pPr>
      <w:rPr>
        <w:rFonts w:ascii="Courier New" w:eastAsia="Courier New" w:hAnsi="Courier New" w:cs="Courier New" w:hint="default"/>
        <w:w w:val="99"/>
        <w:sz w:val="20"/>
        <w:szCs w:val="20"/>
      </w:rPr>
    </w:lvl>
    <w:lvl w:ilvl="1" w:tplc="DD20BE80">
      <w:numFmt w:val="bullet"/>
      <w:lvlText w:val="□"/>
      <w:lvlJc w:val="left"/>
      <w:pPr>
        <w:ind w:left="1313" w:hanging="360"/>
      </w:pPr>
      <w:rPr>
        <w:rFonts w:ascii="Courier New" w:eastAsia="Courier New" w:hAnsi="Courier New" w:cs="Courier New" w:hint="default"/>
        <w:w w:val="99"/>
        <w:sz w:val="20"/>
        <w:szCs w:val="20"/>
      </w:rPr>
    </w:lvl>
    <w:lvl w:ilvl="2" w:tplc="C0DA0300">
      <w:numFmt w:val="bullet"/>
      <w:lvlText w:val="•"/>
      <w:lvlJc w:val="left"/>
      <w:pPr>
        <w:ind w:left="2327" w:hanging="360"/>
      </w:pPr>
      <w:rPr>
        <w:rFonts w:hint="default"/>
      </w:rPr>
    </w:lvl>
    <w:lvl w:ilvl="3" w:tplc="6DD4F07E">
      <w:numFmt w:val="bullet"/>
      <w:lvlText w:val="•"/>
      <w:lvlJc w:val="left"/>
      <w:pPr>
        <w:ind w:left="3334" w:hanging="360"/>
      </w:pPr>
      <w:rPr>
        <w:rFonts w:hint="default"/>
      </w:rPr>
    </w:lvl>
    <w:lvl w:ilvl="4" w:tplc="9B86E522">
      <w:numFmt w:val="bullet"/>
      <w:lvlText w:val="•"/>
      <w:lvlJc w:val="left"/>
      <w:pPr>
        <w:ind w:left="4342" w:hanging="360"/>
      </w:pPr>
      <w:rPr>
        <w:rFonts w:hint="default"/>
      </w:rPr>
    </w:lvl>
    <w:lvl w:ilvl="5" w:tplc="D0D628F4">
      <w:numFmt w:val="bullet"/>
      <w:lvlText w:val="•"/>
      <w:lvlJc w:val="left"/>
      <w:pPr>
        <w:ind w:left="5349" w:hanging="360"/>
      </w:pPr>
      <w:rPr>
        <w:rFonts w:hint="default"/>
      </w:rPr>
    </w:lvl>
    <w:lvl w:ilvl="6" w:tplc="5FAA7BA4">
      <w:numFmt w:val="bullet"/>
      <w:lvlText w:val="•"/>
      <w:lvlJc w:val="left"/>
      <w:pPr>
        <w:ind w:left="6356" w:hanging="360"/>
      </w:pPr>
      <w:rPr>
        <w:rFonts w:hint="default"/>
      </w:rPr>
    </w:lvl>
    <w:lvl w:ilvl="7" w:tplc="CCA8D39E">
      <w:numFmt w:val="bullet"/>
      <w:lvlText w:val="•"/>
      <w:lvlJc w:val="left"/>
      <w:pPr>
        <w:ind w:left="7364" w:hanging="360"/>
      </w:pPr>
      <w:rPr>
        <w:rFonts w:hint="default"/>
      </w:rPr>
    </w:lvl>
    <w:lvl w:ilvl="8" w:tplc="F31AF030">
      <w:numFmt w:val="bullet"/>
      <w:lvlText w:val="•"/>
      <w:lvlJc w:val="left"/>
      <w:pPr>
        <w:ind w:left="8371" w:hanging="360"/>
      </w:pPr>
      <w:rPr>
        <w:rFonts w:hint="default"/>
      </w:rPr>
    </w:lvl>
  </w:abstractNum>
  <w:abstractNum w:abstractNumId="16">
    <w:nsid w:val="151029F7"/>
    <w:multiLevelType w:val="hybridMultilevel"/>
    <w:tmpl w:val="477CAFE4"/>
    <w:lvl w:ilvl="0" w:tplc="3C0CF1D0">
      <w:start w:val="1"/>
      <w:numFmt w:val="lowerLetter"/>
      <w:lvlText w:val="%1)"/>
      <w:lvlJc w:val="left"/>
      <w:pPr>
        <w:ind w:left="547" w:hanging="303"/>
      </w:pPr>
      <w:rPr>
        <w:rFonts w:ascii="Century Gothic" w:eastAsia="Century Gothic" w:hAnsi="Century Gothic" w:cs="Century Gothic" w:hint="default"/>
        <w:spacing w:val="0"/>
        <w:w w:val="99"/>
        <w:sz w:val="20"/>
        <w:szCs w:val="20"/>
      </w:rPr>
    </w:lvl>
    <w:lvl w:ilvl="1" w:tplc="80CA275A">
      <w:numFmt w:val="bullet"/>
      <w:lvlText w:val="•"/>
      <w:lvlJc w:val="left"/>
      <w:pPr>
        <w:ind w:left="1537" w:hanging="303"/>
      </w:pPr>
      <w:rPr>
        <w:rFonts w:hint="default"/>
      </w:rPr>
    </w:lvl>
    <w:lvl w:ilvl="2" w:tplc="32F2B5F0">
      <w:numFmt w:val="bullet"/>
      <w:lvlText w:val="•"/>
      <w:lvlJc w:val="left"/>
      <w:pPr>
        <w:ind w:left="2535" w:hanging="303"/>
      </w:pPr>
      <w:rPr>
        <w:rFonts w:hint="default"/>
      </w:rPr>
    </w:lvl>
    <w:lvl w:ilvl="3" w:tplc="4B3EFFF2">
      <w:numFmt w:val="bullet"/>
      <w:lvlText w:val="•"/>
      <w:lvlJc w:val="left"/>
      <w:pPr>
        <w:ind w:left="3533" w:hanging="303"/>
      </w:pPr>
      <w:rPr>
        <w:rFonts w:hint="default"/>
      </w:rPr>
    </w:lvl>
    <w:lvl w:ilvl="4" w:tplc="9B7C723E">
      <w:numFmt w:val="bullet"/>
      <w:lvlText w:val="•"/>
      <w:lvlJc w:val="left"/>
      <w:pPr>
        <w:ind w:left="4531" w:hanging="303"/>
      </w:pPr>
      <w:rPr>
        <w:rFonts w:hint="default"/>
      </w:rPr>
    </w:lvl>
    <w:lvl w:ilvl="5" w:tplc="51C44CAC">
      <w:numFmt w:val="bullet"/>
      <w:lvlText w:val="•"/>
      <w:lvlJc w:val="left"/>
      <w:pPr>
        <w:ind w:left="5529" w:hanging="303"/>
      </w:pPr>
      <w:rPr>
        <w:rFonts w:hint="default"/>
      </w:rPr>
    </w:lvl>
    <w:lvl w:ilvl="6" w:tplc="E35CBDF8">
      <w:numFmt w:val="bullet"/>
      <w:lvlText w:val="•"/>
      <w:lvlJc w:val="left"/>
      <w:pPr>
        <w:ind w:left="6527" w:hanging="303"/>
      </w:pPr>
      <w:rPr>
        <w:rFonts w:hint="default"/>
      </w:rPr>
    </w:lvl>
    <w:lvl w:ilvl="7" w:tplc="4CAA681A">
      <w:numFmt w:val="bullet"/>
      <w:lvlText w:val="•"/>
      <w:lvlJc w:val="left"/>
      <w:pPr>
        <w:ind w:left="7525" w:hanging="303"/>
      </w:pPr>
      <w:rPr>
        <w:rFonts w:hint="default"/>
      </w:rPr>
    </w:lvl>
    <w:lvl w:ilvl="8" w:tplc="45E49C4E">
      <w:numFmt w:val="bullet"/>
      <w:lvlText w:val="•"/>
      <w:lvlJc w:val="left"/>
      <w:pPr>
        <w:ind w:left="8523" w:hanging="303"/>
      </w:pPr>
      <w:rPr>
        <w:rFonts w:hint="default"/>
      </w:rPr>
    </w:lvl>
  </w:abstractNum>
  <w:abstractNum w:abstractNumId="17">
    <w:nsid w:val="159C4407"/>
    <w:multiLevelType w:val="hybridMultilevel"/>
    <w:tmpl w:val="1E2CCD7E"/>
    <w:lvl w:ilvl="0" w:tplc="0B5065B2">
      <w:numFmt w:val="bullet"/>
      <w:lvlText w:val="□"/>
      <w:lvlJc w:val="left"/>
      <w:pPr>
        <w:ind w:left="828" w:hanging="348"/>
      </w:pPr>
      <w:rPr>
        <w:rFonts w:ascii="Courier New" w:eastAsia="Courier New" w:hAnsi="Courier New" w:cs="Courier New" w:hint="default"/>
        <w:w w:val="99"/>
        <w:sz w:val="20"/>
        <w:szCs w:val="20"/>
      </w:rPr>
    </w:lvl>
    <w:lvl w:ilvl="1" w:tplc="E2C67C2C">
      <w:numFmt w:val="bullet"/>
      <w:lvlText w:val="•"/>
      <w:lvlJc w:val="left"/>
      <w:pPr>
        <w:ind w:left="1789" w:hanging="348"/>
      </w:pPr>
      <w:rPr>
        <w:rFonts w:hint="default"/>
      </w:rPr>
    </w:lvl>
    <w:lvl w:ilvl="2" w:tplc="1C6A7252">
      <w:numFmt w:val="bullet"/>
      <w:lvlText w:val="•"/>
      <w:lvlJc w:val="left"/>
      <w:pPr>
        <w:ind w:left="2759" w:hanging="348"/>
      </w:pPr>
      <w:rPr>
        <w:rFonts w:hint="default"/>
      </w:rPr>
    </w:lvl>
    <w:lvl w:ilvl="3" w:tplc="1A8CF6EE">
      <w:numFmt w:val="bullet"/>
      <w:lvlText w:val="•"/>
      <w:lvlJc w:val="left"/>
      <w:pPr>
        <w:ind w:left="3729" w:hanging="348"/>
      </w:pPr>
      <w:rPr>
        <w:rFonts w:hint="default"/>
      </w:rPr>
    </w:lvl>
    <w:lvl w:ilvl="4" w:tplc="C2E66234">
      <w:numFmt w:val="bullet"/>
      <w:lvlText w:val="•"/>
      <w:lvlJc w:val="left"/>
      <w:pPr>
        <w:ind w:left="4699" w:hanging="348"/>
      </w:pPr>
      <w:rPr>
        <w:rFonts w:hint="default"/>
      </w:rPr>
    </w:lvl>
    <w:lvl w:ilvl="5" w:tplc="E0E8B4FE">
      <w:numFmt w:val="bullet"/>
      <w:lvlText w:val="•"/>
      <w:lvlJc w:val="left"/>
      <w:pPr>
        <w:ind w:left="5669" w:hanging="348"/>
      </w:pPr>
      <w:rPr>
        <w:rFonts w:hint="default"/>
      </w:rPr>
    </w:lvl>
    <w:lvl w:ilvl="6" w:tplc="F86CDE46">
      <w:numFmt w:val="bullet"/>
      <w:lvlText w:val="•"/>
      <w:lvlJc w:val="left"/>
      <w:pPr>
        <w:ind w:left="6639" w:hanging="348"/>
      </w:pPr>
      <w:rPr>
        <w:rFonts w:hint="default"/>
      </w:rPr>
    </w:lvl>
    <w:lvl w:ilvl="7" w:tplc="DEEEDA00">
      <w:numFmt w:val="bullet"/>
      <w:lvlText w:val="•"/>
      <w:lvlJc w:val="left"/>
      <w:pPr>
        <w:ind w:left="7609" w:hanging="348"/>
      </w:pPr>
      <w:rPr>
        <w:rFonts w:hint="default"/>
      </w:rPr>
    </w:lvl>
    <w:lvl w:ilvl="8" w:tplc="AA8A186E">
      <w:numFmt w:val="bullet"/>
      <w:lvlText w:val="•"/>
      <w:lvlJc w:val="left"/>
      <w:pPr>
        <w:ind w:left="8579" w:hanging="348"/>
      </w:pPr>
      <w:rPr>
        <w:rFonts w:hint="default"/>
      </w:rPr>
    </w:lvl>
  </w:abstractNum>
  <w:abstractNum w:abstractNumId="18">
    <w:nsid w:val="17FB3867"/>
    <w:multiLevelType w:val="multilevel"/>
    <w:tmpl w:val="E66A033E"/>
    <w:lvl w:ilvl="0">
      <w:start w:val="7"/>
      <w:numFmt w:val="decimal"/>
      <w:lvlText w:val="%1"/>
      <w:lvlJc w:val="left"/>
      <w:pPr>
        <w:ind w:left="580" w:hanging="360"/>
      </w:pPr>
      <w:rPr>
        <w:rFonts w:hint="default"/>
      </w:rPr>
    </w:lvl>
    <w:lvl w:ilvl="1">
      <w:start w:val="8"/>
      <w:numFmt w:val="decimal"/>
      <w:lvlText w:val="%1.%2"/>
      <w:lvlJc w:val="left"/>
      <w:pPr>
        <w:ind w:left="580" w:hanging="360"/>
      </w:pPr>
      <w:rPr>
        <w:rFonts w:ascii="Times New Roman" w:eastAsia="Times New Roman" w:hAnsi="Times New Roman" w:cs="Times New Roman" w:hint="default"/>
        <w:spacing w:val="-1"/>
        <w:w w:val="99"/>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1497" w:hanging="360"/>
      </w:pPr>
      <w:rPr>
        <w:rFonts w:ascii="Symbol" w:eastAsia="Symbol" w:hAnsi="Symbol" w:cs="Symbol" w:hint="default"/>
        <w:w w:val="100"/>
        <w:sz w:val="24"/>
        <w:szCs w:val="24"/>
      </w:rPr>
    </w:lvl>
    <w:lvl w:ilvl="4">
      <w:numFmt w:val="bullet"/>
      <w:lvlText w:val="•"/>
      <w:lvlJc w:val="left"/>
      <w:pPr>
        <w:ind w:left="3701" w:hanging="360"/>
      </w:pPr>
      <w:rPr>
        <w:rFonts w:hint="default"/>
      </w:rPr>
    </w:lvl>
    <w:lvl w:ilvl="5">
      <w:numFmt w:val="bullet"/>
      <w:lvlText w:val="•"/>
      <w:lvlJc w:val="left"/>
      <w:pPr>
        <w:ind w:left="4802" w:hanging="360"/>
      </w:pPr>
      <w:rPr>
        <w:rFonts w:hint="default"/>
      </w:rPr>
    </w:lvl>
    <w:lvl w:ilvl="6">
      <w:numFmt w:val="bullet"/>
      <w:lvlText w:val="•"/>
      <w:lvlJc w:val="left"/>
      <w:pPr>
        <w:ind w:left="5903" w:hanging="360"/>
      </w:pPr>
      <w:rPr>
        <w:rFonts w:hint="default"/>
      </w:rPr>
    </w:lvl>
    <w:lvl w:ilvl="7">
      <w:numFmt w:val="bullet"/>
      <w:lvlText w:val="•"/>
      <w:lvlJc w:val="left"/>
      <w:pPr>
        <w:ind w:left="7004" w:hanging="360"/>
      </w:pPr>
      <w:rPr>
        <w:rFonts w:hint="default"/>
      </w:rPr>
    </w:lvl>
    <w:lvl w:ilvl="8">
      <w:numFmt w:val="bullet"/>
      <w:lvlText w:val="•"/>
      <w:lvlJc w:val="left"/>
      <w:pPr>
        <w:ind w:left="8104" w:hanging="360"/>
      </w:pPr>
      <w:rPr>
        <w:rFonts w:hint="default"/>
      </w:rPr>
    </w:lvl>
  </w:abstractNum>
  <w:abstractNum w:abstractNumId="19">
    <w:nsid w:val="183E39F1"/>
    <w:multiLevelType w:val="hybridMultilevel"/>
    <w:tmpl w:val="33D6F0AC"/>
    <w:lvl w:ilvl="0" w:tplc="7DE6615E">
      <w:numFmt w:val="bullet"/>
      <w:lvlText w:val="•"/>
      <w:lvlJc w:val="left"/>
      <w:pPr>
        <w:ind w:left="977" w:hanging="142"/>
      </w:pPr>
      <w:rPr>
        <w:rFonts w:ascii="Times New Roman" w:eastAsia="Times New Roman" w:hAnsi="Times New Roman" w:cs="Times New Roman" w:hint="default"/>
        <w:w w:val="100"/>
        <w:sz w:val="22"/>
        <w:szCs w:val="22"/>
      </w:rPr>
    </w:lvl>
    <w:lvl w:ilvl="1" w:tplc="E14E11D0">
      <w:numFmt w:val="bullet"/>
      <w:lvlText w:val="•"/>
      <w:lvlJc w:val="left"/>
      <w:pPr>
        <w:ind w:left="1855" w:hanging="142"/>
      </w:pPr>
      <w:rPr>
        <w:rFonts w:hint="default"/>
      </w:rPr>
    </w:lvl>
    <w:lvl w:ilvl="2" w:tplc="B9C08006">
      <w:numFmt w:val="bullet"/>
      <w:lvlText w:val="•"/>
      <w:lvlJc w:val="left"/>
      <w:pPr>
        <w:ind w:left="2731" w:hanging="142"/>
      </w:pPr>
      <w:rPr>
        <w:rFonts w:hint="default"/>
      </w:rPr>
    </w:lvl>
    <w:lvl w:ilvl="3" w:tplc="D354E7AE">
      <w:numFmt w:val="bullet"/>
      <w:lvlText w:val="•"/>
      <w:lvlJc w:val="left"/>
      <w:pPr>
        <w:ind w:left="3607" w:hanging="142"/>
      </w:pPr>
      <w:rPr>
        <w:rFonts w:hint="default"/>
      </w:rPr>
    </w:lvl>
    <w:lvl w:ilvl="4" w:tplc="8BAE32A4">
      <w:numFmt w:val="bullet"/>
      <w:lvlText w:val="•"/>
      <w:lvlJc w:val="left"/>
      <w:pPr>
        <w:ind w:left="4483" w:hanging="142"/>
      </w:pPr>
      <w:rPr>
        <w:rFonts w:hint="default"/>
      </w:rPr>
    </w:lvl>
    <w:lvl w:ilvl="5" w:tplc="26BE9D2E">
      <w:numFmt w:val="bullet"/>
      <w:lvlText w:val="•"/>
      <w:lvlJc w:val="left"/>
      <w:pPr>
        <w:ind w:left="5359" w:hanging="142"/>
      </w:pPr>
      <w:rPr>
        <w:rFonts w:hint="default"/>
      </w:rPr>
    </w:lvl>
    <w:lvl w:ilvl="6" w:tplc="7CE62138">
      <w:numFmt w:val="bullet"/>
      <w:lvlText w:val="•"/>
      <w:lvlJc w:val="left"/>
      <w:pPr>
        <w:ind w:left="6235" w:hanging="142"/>
      </w:pPr>
      <w:rPr>
        <w:rFonts w:hint="default"/>
      </w:rPr>
    </w:lvl>
    <w:lvl w:ilvl="7" w:tplc="DB389FEA">
      <w:numFmt w:val="bullet"/>
      <w:lvlText w:val="•"/>
      <w:lvlJc w:val="left"/>
      <w:pPr>
        <w:ind w:left="7110" w:hanging="142"/>
      </w:pPr>
      <w:rPr>
        <w:rFonts w:hint="default"/>
      </w:rPr>
    </w:lvl>
    <w:lvl w:ilvl="8" w:tplc="488236A6">
      <w:numFmt w:val="bullet"/>
      <w:lvlText w:val="•"/>
      <w:lvlJc w:val="left"/>
      <w:pPr>
        <w:ind w:left="7986" w:hanging="142"/>
      </w:pPr>
      <w:rPr>
        <w:rFonts w:hint="default"/>
      </w:rPr>
    </w:lvl>
  </w:abstractNum>
  <w:abstractNum w:abstractNumId="20">
    <w:nsid w:val="1BD01E95"/>
    <w:multiLevelType w:val="hybridMultilevel"/>
    <w:tmpl w:val="FF8E9870"/>
    <w:lvl w:ilvl="0" w:tplc="9BAC87FE">
      <w:numFmt w:val="bullet"/>
      <w:lvlText w:val=""/>
      <w:lvlJc w:val="left"/>
      <w:pPr>
        <w:ind w:left="940" w:hanging="360"/>
      </w:pPr>
      <w:rPr>
        <w:rFonts w:hint="default"/>
        <w:w w:val="100"/>
      </w:rPr>
    </w:lvl>
    <w:lvl w:ilvl="1" w:tplc="C2A25A3E">
      <w:numFmt w:val="bullet"/>
      <w:lvlText w:val=""/>
      <w:lvlJc w:val="left"/>
      <w:pPr>
        <w:ind w:left="1725" w:hanging="360"/>
      </w:pPr>
      <w:rPr>
        <w:rFonts w:ascii="Symbol" w:eastAsia="Symbol" w:hAnsi="Symbol" w:cs="Symbol" w:hint="default"/>
        <w:w w:val="100"/>
        <w:sz w:val="24"/>
        <w:szCs w:val="24"/>
      </w:rPr>
    </w:lvl>
    <w:lvl w:ilvl="2" w:tplc="4F68B1F6">
      <w:numFmt w:val="bullet"/>
      <w:lvlText w:val="•"/>
      <w:lvlJc w:val="left"/>
      <w:pPr>
        <w:ind w:left="1660" w:hanging="360"/>
      </w:pPr>
      <w:rPr>
        <w:rFonts w:hint="default"/>
      </w:rPr>
    </w:lvl>
    <w:lvl w:ilvl="3" w:tplc="CBA2C3B6">
      <w:numFmt w:val="bullet"/>
      <w:lvlText w:val="•"/>
      <w:lvlJc w:val="left"/>
      <w:pPr>
        <w:ind w:left="1720" w:hanging="360"/>
      </w:pPr>
      <w:rPr>
        <w:rFonts w:hint="default"/>
      </w:rPr>
    </w:lvl>
    <w:lvl w:ilvl="4" w:tplc="B9547A12">
      <w:numFmt w:val="bullet"/>
      <w:lvlText w:val="•"/>
      <w:lvlJc w:val="left"/>
      <w:pPr>
        <w:ind w:left="2946" w:hanging="360"/>
      </w:pPr>
      <w:rPr>
        <w:rFonts w:hint="default"/>
      </w:rPr>
    </w:lvl>
    <w:lvl w:ilvl="5" w:tplc="926EFE94">
      <w:numFmt w:val="bullet"/>
      <w:lvlText w:val="•"/>
      <w:lvlJc w:val="left"/>
      <w:pPr>
        <w:ind w:left="4173" w:hanging="360"/>
      </w:pPr>
      <w:rPr>
        <w:rFonts w:hint="default"/>
      </w:rPr>
    </w:lvl>
    <w:lvl w:ilvl="6" w:tplc="3856A3E2">
      <w:numFmt w:val="bullet"/>
      <w:lvlText w:val="•"/>
      <w:lvlJc w:val="left"/>
      <w:pPr>
        <w:ind w:left="5399" w:hanging="360"/>
      </w:pPr>
      <w:rPr>
        <w:rFonts w:hint="default"/>
      </w:rPr>
    </w:lvl>
    <w:lvl w:ilvl="7" w:tplc="82DEF98C">
      <w:numFmt w:val="bullet"/>
      <w:lvlText w:val="•"/>
      <w:lvlJc w:val="left"/>
      <w:pPr>
        <w:ind w:left="6626" w:hanging="360"/>
      </w:pPr>
      <w:rPr>
        <w:rFonts w:hint="default"/>
      </w:rPr>
    </w:lvl>
    <w:lvl w:ilvl="8" w:tplc="3D5C6924">
      <w:numFmt w:val="bullet"/>
      <w:lvlText w:val="•"/>
      <w:lvlJc w:val="left"/>
      <w:pPr>
        <w:ind w:left="7853" w:hanging="360"/>
      </w:pPr>
      <w:rPr>
        <w:rFonts w:hint="default"/>
      </w:rPr>
    </w:lvl>
  </w:abstractNum>
  <w:abstractNum w:abstractNumId="21">
    <w:nsid w:val="1ECA6DD6"/>
    <w:multiLevelType w:val="hybridMultilevel"/>
    <w:tmpl w:val="F3B02C26"/>
    <w:lvl w:ilvl="0" w:tplc="2C787E6A">
      <w:numFmt w:val="bullet"/>
      <w:lvlText w:val=""/>
      <w:lvlJc w:val="left"/>
      <w:pPr>
        <w:ind w:left="940" w:hanging="360"/>
      </w:pPr>
      <w:rPr>
        <w:rFonts w:ascii="Symbol" w:eastAsia="Symbol" w:hAnsi="Symbol" w:cs="Symbol" w:hint="default"/>
        <w:w w:val="100"/>
        <w:sz w:val="24"/>
        <w:szCs w:val="24"/>
      </w:rPr>
    </w:lvl>
    <w:lvl w:ilvl="1" w:tplc="18561AA8">
      <w:numFmt w:val="bullet"/>
      <w:lvlText w:val="•"/>
      <w:lvlJc w:val="left"/>
      <w:pPr>
        <w:ind w:left="1876" w:hanging="360"/>
      </w:pPr>
      <w:rPr>
        <w:rFonts w:hint="default"/>
      </w:rPr>
    </w:lvl>
    <w:lvl w:ilvl="2" w:tplc="EEC48B80">
      <w:numFmt w:val="bullet"/>
      <w:lvlText w:val="•"/>
      <w:lvlJc w:val="left"/>
      <w:pPr>
        <w:ind w:left="2813" w:hanging="360"/>
      </w:pPr>
      <w:rPr>
        <w:rFonts w:hint="default"/>
      </w:rPr>
    </w:lvl>
    <w:lvl w:ilvl="3" w:tplc="429A7D22">
      <w:numFmt w:val="bullet"/>
      <w:lvlText w:val="•"/>
      <w:lvlJc w:val="left"/>
      <w:pPr>
        <w:ind w:left="3749" w:hanging="360"/>
      </w:pPr>
      <w:rPr>
        <w:rFonts w:hint="default"/>
      </w:rPr>
    </w:lvl>
    <w:lvl w:ilvl="4" w:tplc="157A3484">
      <w:numFmt w:val="bullet"/>
      <w:lvlText w:val="•"/>
      <w:lvlJc w:val="left"/>
      <w:pPr>
        <w:ind w:left="4686" w:hanging="360"/>
      </w:pPr>
      <w:rPr>
        <w:rFonts w:hint="default"/>
      </w:rPr>
    </w:lvl>
    <w:lvl w:ilvl="5" w:tplc="0B122AFA">
      <w:numFmt w:val="bullet"/>
      <w:lvlText w:val="•"/>
      <w:lvlJc w:val="left"/>
      <w:pPr>
        <w:ind w:left="5623" w:hanging="360"/>
      </w:pPr>
      <w:rPr>
        <w:rFonts w:hint="default"/>
      </w:rPr>
    </w:lvl>
    <w:lvl w:ilvl="6" w:tplc="450C35BC">
      <w:numFmt w:val="bullet"/>
      <w:lvlText w:val="•"/>
      <w:lvlJc w:val="left"/>
      <w:pPr>
        <w:ind w:left="6559" w:hanging="360"/>
      </w:pPr>
      <w:rPr>
        <w:rFonts w:hint="default"/>
      </w:rPr>
    </w:lvl>
    <w:lvl w:ilvl="7" w:tplc="DA9646B2">
      <w:numFmt w:val="bullet"/>
      <w:lvlText w:val="•"/>
      <w:lvlJc w:val="left"/>
      <w:pPr>
        <w:ind w:left="7496" w:hanging="360"/>
      </w:pPr>
      <w:rPr>
        <w:rFonts w:hint="default"/>
      </w:rPr>
    </w:lvl>
    <w:lvl w:ilvl="8" w:tplc="981C0FEE">
      <w:numFmt w:val="bullet"/>
      <w:lvlText w:val="•"/>
      <w:lvlJc w:val="left"/>
      <w:pPr>
        <w:ind w:left="8433" w:hanging="360"/>
      </w:pPr>
      <w:rPr>
        <w:rFonts w:hint="default"/>
      </w:rPr>
    </w:lvl>
  </w:abstractNum>
  <w:abstractNum w:abstractNumId="22">
    <w:nsid w:val="1EF962FA"/>
    <w:multiLevelType w:val="hybridMultilevel"/>
    <w:tmpl w:val="B1BC30D8"/>
    <w:lvl w:ilvl="0" w:tplc="1E5626FE">
      <w:numFmt w:val="bullet"/>
      <w:lvlText w:val="-"/>
      <w:lvlJc w:val="left"/>
      <w:pPr>
        <w:ind w:left="977" w:hanging="142"/>
      </w:pPr>
      <w:rPr>
        <w:rFonts w:ascii="Yu Gothic" w:eastAsia="Yu Gothic" w:hAnsi="Yu Gothic" w:cs="Yu Gothic" w:hint="default"/>
        <w:w w:val="100"/>
        <w:sz w:val="22"/>
        <w:szCs w:val="22"/>
      </w:rPr>
    </w:lvl>
    <w:lvl w:ilvl="1" w:tplc="3BC2E1D0">
      <w:numFmt w:val="bullet"/>
      <w:lvlText w:val="•"/>
      <w:lvlJc w:val="left"/>
      <w:pPr>
        <w:ind w:left="1855" w:hanging="142"/>
      </w:pPr>
      <w:rPr>
        <w:rFonts w:hint="default"/>
      </w:rPr>
    </w:lvl>
    <w:lvl w:ilvl="2" w:tplc="A8647690">
      <w:numFmt w:val="bullet"/>
      <w:lvlText w:val="•"/>
      <w:lvlJc w:val="left"/>
      <w:pPr>
        <w:ind w:left="2731" w:hanging="142"/>
      </w:pPr>
      <w:rPr>
        <w:rFonts w:hint="default"/>
      </w:rPr>
    </w:lvl>
    <w:lvl w:ilvl="3" w:tplc="0D3C2ECA">
      <w:numFmt w:val="bullet"/>
      <w:lvlText w:val="•"/>
      <w:lvlJc w:val="left"/>
      <w:pPr>
        <w:ind w:left="3607" w:hanging="142"/>
      </w:pPr>
      <w:rPr>
        <w:rFonts w:hint="default"/>
      </w:rPr>
    </w:lvl>
    <w:lvl w:ilvl="4" w:tplc="476E95F8">
      <w:numFmt w:val="bullet"/>
      <w:lvlText w:val="•"/>
      <w:lvlJc w:val="left"/>
      <w:pPr>
        <w:ind w:left="4483" w:hanging="142"/>
      </w:pPr>
      <w:rPr>
        <w:rFonts w:hint="default"/>
      </w:rPr>
    </w:lvl>
    <w:lvl w:ilvl="5" w:tplc="AFBC493C">
      <w:numFmt w:val="bullet"/>
      <w:lvlText w:val="•"/>
      <w:lvlJc w:val="left"/>
      <w:pPr>
        <w:ind w:left="5359" w:hanging="142"/>
      </w:pPr>
      <w:rPr>
        <w:rFonts w:hint="default"/>
      </w:rPr>
    </w:lvl>
    <w:lvl w:ilvl="6" w:tplc="E6C00A66">
      <w:numFmt w:val="bullet"/>
      <w:lvlText w:val="•"/>
      <w:lvlJc w:val="left"/>
      <w:pPr>
        <w:ind w:left="6235" w:hanging="142"/>
      </w:pPr>
      <w:rPr>
        <w:rFonts w:hint="default"/>
      </w:rPr>
    </w:lvl>
    <w:lvl w:ilvl="7" w:tplc="32C41A9A">
      <w:numFmt w:val="bullet"/>
      <w:lvlText w:val="•"/>
      <w:lvlJc w:val="left"/>
      <w:pPr>
        <w:ind w:left="7110" w:hanging="142"/>
      </w:pPr>
      <w:rPr>
        <w:rFonts w:hint="default"/>
      </w:rPr>
    </w:lvl>
    <w:lvl w:ilvl="8" w:tplc="C8C0EE52">
      <w:numFmt w:val="bullet"/>
      <w:lvlText w:val="•"/>
      <w:lvlJc w:val="left"/>
      <w:pPr>
        <w:ind w:left="7986" w:hanging="142"/>
      </w:pPr>
      <w:rPr>
        <w:rFonts w:hint="default"/>
      </w:rPr>
    </w:lvl>
  </w:abstractNum>
  <w:abstractNum w:abstractNumId="23">
    <w:nsid w:val="20186CB7"/>
    <w:multiLevelType w:val="hybridMultilevel"/>
    <w:tmpl w:val="009EF0B6"/>
    <w:lvl w:ilvl="0" w:tplc="2D1AC582">
      <w:start w:val="1"/>
      <w:numFmt w:val="decimal"/>
      <w:lvlText w:val="%1."/>
      <w:lvlJc w:val="left"/>
      <w:pPr>
        <w:ind w:left="647" w:hanging="428"/>
      </w:pPr>
      <w:rPr>
        <w:rFonts w:ascii="Times New Roman" w:eastAsia="Times New Roman" w:hAnsi="Times New Roman" w:cs="Times New Roman" w:hint="default"/>
        <w:w w:val="100"/>
        <w:sz w:val="22"/>
        <w:szCs w:val="22"/>
      </w:rPr>
    </w:lvl>
    <w:lvl w:ilvl="1" w:tplc="C6E4934E">
      <w:start w:val="1"/>
      <w:numFmt w:val="decimal"/>
      <w:lvlText w:val="%2."/>
      <w:lvlJc w:val="left"/>
      <w:pPr>
        <w:ind w:left="940" w:hanging="360"/>
        <w:jc w:val="right"/>
      </w:pPr>
      <w:rPr>
        <w:rFonts w:ascii="Times New Roman" w:eastAsia="Times New Roman" w:hAnsi="Times New Roman" w:cs="Times New Roman" w:hint="default"/>
        <w:b/>
        <w:bCs/>
        <w:spacing w:val="-4"/>
        <w:w w:val="100"/>
        <w:sz w:val="24"/>
        <w:szCs w:val="24"/>
      </w:rPr>
    </w:lvl>
    <w:lvl w:ilvl="2" w:tplc="87D44A42">
      <w:numFmt w:val="bullet"/>
      <w:lvlText w:val="•"/>
      <w:lvlJc w:val="left"/>
      <w:pPr>
        <w:ind w:left="1072" w:hanging="144"/>
      </w:pPr>
      <w:rPr>
        <w:rFonts w:ascii="Times New Roman" w:eastAsia="Times New Roman" w:hAnsi="Times New Roman" w:cs="Times New Roman" w:hint="default"/>
        <w:w w:val="100"/>
        <w:sz w:val="24"/>
        <w:szCs w:val="24"/>
      </w:rPr>
    </w:lvl>
    <w:lvl w:ilvl="3" w:tplc="51B040DC">
      <w:numFmt w:val="bullet"/>
      <w:lvlText w:val="-"/>
      <w:lvlJc w:val="left"/>
      <w:pPr>
        <w:ind w:left="1353" w:hanging="281"/>
      </w:pPr>
      <w:rPr>
        <w:rFonts w:ascii="Times New Roman" w:eastAsia="Times New Roman" w:hAnsi="Times New Roman" w:cs="Times New Roman" w:hint="default"/>
        <w:b/>
        <w:bCs/>
        <w:spacing w:val="-3"/>
        <w:w w:val="99"/>
        <w:sz w:val="24"/>
        <w:szCs w:val="24"/>
      </w:rPr>
    </w:lvl>
    <w:lvl w:ilvl="4" w:tplc="9F282DD8">
      <w:numFmt w:val="bullet"/>
      <w:lvlText w:val="•"/>
      <w:lvlJc w:val="left"/>
      <w:pPr>
        <w:ind w:left="2638" w:hanging="281"/>
      </w:pPr>
      <w:rPr>
        <w:rFonts w:hint="default"/>
      </w:rPr>
    </w:lvl>
    <w:lvl w:ilvl="5" w:tplc="FF8069A4">
      <w:numFmt w:val="bullet"/>
      <w:lvlText w:val="•"/>
      <w:lvlJc w:val="left"/>
      <w:pPr>
        <w:ind w:left="3916" w:hanging="281"/>
      </w:pPr>
      <w:rPr>
        <w:rFonts w:hint="default"/>
      </w:rPr>
    </w:lvl>
    <w:lvl w:ilvl="6" w:tplc="1E7CD93A">
      <w:numFmt w:val="bullet"/>
      <w:lvlText w:val="•"/>
      <w:lvlJc w:val="left"/>
      <w:pPr>
        <w:ind w:left="5194" w:hanging="281"/>
      </w:pPr>
      <w:rPr>
        <w:rFonts w:hint="default"/>
      </w:rPr>
    </w:lvl>
    <w:lvl w:ilvl="7" w:tplc="236C473C">
      <w:numFmt w:val="bullet"/>
      <w:lvlText w:val="•"/>
      <w:lvlJc w:val="left"/>
      <w:pPr>
        <w:ind w:left="6472" w:hanging="281"/>
      </w:pPr>
      <w:rPr>
        <w:rFonts w:hint="default"/>
      </w:rPr>
    </w:lvl>
    <w:lvl w:ilvl="8" w:tplc="304E6E4E">
      <w:numFmt w:val="bullet"/>
      <w:lvlText w:val="•"/>
      <w:lvlJc w:val="left"/>
      <w:pPr>
        <w:ind w:left="7750" w:hanging="281"/>
      </w:pPr>
      <w:rPr>
        <w:rFonts w:hint="default"/>
      </w:rPr>
    </w:lvl>
  </w:abstractNum>
  <w:abstractNum w:abstractNumId="24">
    <w:nsid w:val="2347108A"/>
    <w:multiLevelType w:val="hybridMultilevel"/>
    <w:tmpl w:val="7BEEB660"/>
    <w:lvl w:ilvl="0" w:tplc="21D40892">
      <w:numFmt w:val="bullet"/>
      <w:lvlText w:val="-"/>
      <w:lvlJc w:val="left"/>
      <w:pPr>
        <w:ind w:left="1116" w:hanging="140"/>
      </w:pPr>
      <w:rPr>
        <w:rFonts w:ascii="Arial" w:eastAsia="Arial" w:hAnsi="Arial" w:cs="Arial" w:hint="default"/>
        <w:w w:val="100"/>
        <w:sz w:val="22"/>
        <w:szCs w:val="22"/>
      </w:rPr>
    </w:lvl>
    <w:lvl w:ilvl="1" w:tplc="0CEE7E44">
      <w:numFmt w:val="bullet"/>
      <w:lvlText w:val="•"/>
      <w:lvlJc w:val="left"/>
      <w:pPr>
        <w:ind w:left="1981" w:hanging="140"/>
      </w:pPr>
      <w:rPr>
        <w:rFonts w:hint="default"/>
      </w:rPr>
    </w:lvl>
    <w:lvl w:ilvl="2" w:tplc="702A6920">
      <w:numFmt w:val="bullet"/>
      <w:lvlText w:val="•"/>
      <w:lvlJc w:val="left"/>
      <w:pPr>
        <w:ind w:left="2843" w:hanging="140"/>
      </w:pPr>
      <w:rPr>
        <w:rFonts w:hint="default"/>
      </w:rPr>
    </w:lvl>
    <w:lvl w:ilvl="3" w:tplc="5C8E4960">
      <w:numFmt w:val="bullet"/>
      <w:lvlText w:val="•"/>
      <w:lvlJc w:val="left"/>
      <w:pPr>
        <w:ind w:left="3705" w:hanging="140"/>
      </w:pPr>
      <w:rPr>
        <w:rFonts w:hint="default"/>
      </w:rPr>
    </w:lvl>
    <w:lvl w:ilvl="4" w:tplc="68F85CC2">
      <w:numFmt w:val="bullet"/>
      <w:lvlText w:val="•"/>
      <w:lvlJc w:val="left"/>
      <w:pPr>
        <w:ind w:left="4567" w:hanging="140"/>
      </w:pPr>
      <w:rPr>
        <w:rFonts w:hint="default"/>
      </w:rPr>
    </w:lvl>
    <w:lvl w:ilvl="5" w:tplc="FF7868E0">
      <w:numFmt w:val="bullet"/>
      <w:lvlText w:val="•"/>
      <w:lvlJc w:val="left"/>
      <w:pPr>
        <w:ind w:left="5429" w:hanging="140"/>
      </w:pPr>
      <w:rPr>
        <w:rFonts w:hint="default"/>
      </w:rPr>
    </w:lvl>
    <w:lvl w:ilvl="6" w:tplc="DD36EFCC">
      <w:numFmt w:val="bullet"/>
      <w:lvlText w:val="•"/>
      <w:lvlJc w:val="left"/>
      <w:pPr>
        <w:ind w:left="6291" w:hanging="140"/>
      </w:pPr>
      <w:rPr>
        <w:rFonts w:hint="default"/>
      </w:rPr>
    </w:lvl>
    <w:lvl w:ilvl="7" w:tplc="1E0E480C">
      <w:numFmt w:val="bullet"/>
      <w:lvlText w:val="•"/>
      <w:lvlJc w:val="left"/>
      <w:pPr>
        <w:ind w:left="7152" w:hanging="140"/>
      </w:pPr>
      <w:rPr>
        <w:rFonts w:hint="default"/>
      </w:rPr>
    </w:lvl>
    <w:lvl w:ilvl="8" w:tplc="61A4457E">
      <w:numFmt w:val="bullet"/>
      <w:lvlText w:val="•"/>
      <w:lvlJc w:val="left"/>
      <w:pPr>
        <w:ind w:left="8014" w:hanging="140"/>
      </w:pPr>
      <w:rPr>
        <w:rFonts w:hint="default"/>
      </w:rPr>
    </w:lvl>
  </w:abstractNum>
  <w:abstractNum w:abstractNumId="25">
    <w:nsid w:val="262B6E1E"/>
    <w:multiLevelType w:val="multilevel"/>
    <w:tmpl w:val="B50412FC"/>
    <w:lvl w:ilvl="0">
      <w:start w:val="1"/>
      <w:numFmt w:val="decimal"/>
      <w:lvlText w:val="%1)"/>
      <w:lvlJc w:val="left"/>
      <w:pPr>
        <w:ind w:left="953" w:hanging="708"/>
        <w:jc w:val="right"/>
      </w:pPr>
      <w:rPr>
        <w:rFonts w:hint="default"/>
        <w:b/>
        <w:bCs/>
        <w:w w:val="99"/>
      </w:rPr>
    </w:lvl>
    <w:lvl w:ilvl="1">
      <w:start w:val="1"/>
      <w:numFmt w:val="decimal"/>
      <w:lvlText w:val="%1.%2"/>
      <w:lvlJc w:val="left"/>
      <w:pPr>
        <w:ind w:left="1128" w:hanging="341"/>
        <w:jc w:val="right"/>
      </w:pPr>
      <w:rPr>
        <w:rFonts w:hint="default"/>
        <w:b/>
        <w:bCs/>
        <w:spacing w:val="-1"/>
        <w:w w:val="99"/>
      </w:rPr>
    </w:lvl>
    <w:lvl w:ilvl="2">
      <w:numFmt w:val="bullet"/>
      <w:lvlText w:val="•"/>
      <w:lvlJc w:val="left"/>
      <w:pPr>
        <w:ind w:left="2114" w:hanging="341"/>
      </w:pPr>
      <w:rPr>
        <w:rFonts w:hint="default"/>
      </w:rPr>
    </w:lvl>
    <w:lvl w:ilvl="3">
      <w:numFmt w:val="bullet"/>
      <w:lvlText w:val="•"/>
      <w:lvlJc w:val="left"/>
      <w:pPr>
        <w:ind w:left="3108" w:hanging="341"/>
      </w:pPr>
      <w:rPr>
        <w:rFonts w:hint="default"/>
      </w:rPr>
    </w:lvl>
    <w:lvl w:ilvl="4">
      <w:numFmt w:val="bullet"/>
      <w:lvlText w:val="•"/>
      <w:lvlJc w:val="left"/>
      <w:pPr>
        <w:ind w:left="4102" w:hanging="341"/>
      </w:pPr>
      <w:rPr>
        <w:rFonts w:hint="default"/>
      </w:rPr>
    </w:lvl>
    <w:lvl w:ilvl="5">
      <w:numFmt w:val="bullet"/>
      <w:lvlText w:val="•"/>
      <w:lvlJc w:val="left"/>
      <w:pPr>
        <w:ind w:left="5096" w:hanging="341"/>
      </w:pPr>
      <w:rPr>
        <w:rFonts w:hint="default"/>
      </w:rPr>
    </w:lvl>
    <w:lvl w:ilvl="6">
      <w:numFmt w:val="bullet"/>
      <w:lvlText w:val="•"/>
      <w:lvlJc w:val="left"/>
      <w:pPr>
        <w:ind w:left="6090" w:hanging="341"/>
      </w:pPr>
      <w:rPr>
        <w:rFonts w:hint="default"/>
      </w:rPr>
    </w:lvl>
    <w:lvl w:ilvl="7">
      <w:numFmt w:val="bullet"/>
      <w:lvlText w:val="•"/>
      <w:lvlJc w:val="left"/>
      <w:pPr>
        <w:ind w:left="7084" w:hanging="341"/>
      </w:pPr>
      <w:rPr>
        <w:rFonts w:hint="default"/>
      </w:rPr>
    </w:lvl>
    <w:lvl w:ilvl="8">
      <w:numFmt w:val="bullet"/>
      <w:lvlText w:val="•"/>
      <w:lvlJc w:val="left"/>
      <w:pPr>
        <w:ind w:left="8078" w:hanging="341"/>
      </w:pPr>
      <w:rPr>
        <w:rFonts w:hint="default"/>
      </w:rPr>
    </w:lvl>
  </w:abstractNum>
  <w:abstractNum w:abstractNumId="26">
    <w:nsid w:val="29637A2F"/>
    <w:multiLevelType w:val="hybridMultilevel"/>
    <w:tmpl w:val="6BBC8BC2"/>
    <w:lvl w:ilvl="0" w:tplc="1C9CE37E">
      <w:numFmt w:val="bullet"/>
      <w:lvlText w:val="−"/>
      <w:lvlJc w:val="left"/>
      <w:pPr>
        <w:ind w:left="940" w:hanging="360"/>
      </w:pPr>
      <w:rPr>
        <w:rFonts w:ascii="Times New Roman" w:eastAsia="Times New Roman" w:hAnsi="Times New Roman" w:cs="Times New Roman" w:hint="default"/>
        <w:spacing w:val="-3"/>
        <w:w w:val="99"/>
        <w:sz w:val="24"/>
        <w:szCs w:val="24"/>
      </w:rPr>
    </w:lvl>
    <w:lvl w:ilvl="1" w:tplc="03644B38">
      <w:numFmt w:val="bullet"/>
      <w:lvlText w:val="•"/>
      <w:lvlJc w:val="left"/>
      <w:pPr>
        <w:ind w:left="1876" w:hanging="360"/>
      </w:pPr>
      <w:rPr>
        <w:rFonts w:hint="default"/>
      </w:rPr>
    </w:lvl>
    <w:lvl w:ilvl="2" w:tplc="35D0B84C">
      <w:numFmt w:val="bullet"/>
      <w:lvlText w:val="•"/>
      <w:lvlJc w:val="left"/>
      <w:pPr>
        <w:ind w:left="2813" w:hanging="360"/>
      </w:pPr>
      <w:rPr>
        <w:rFonts w:hint="default"/>
      </w:rPr>
    </w:lvl>
    <w:lvl w:ilvl="3" w:tplc="DCFC48E2">
      <w:numFmt w:val="bullet"/>
      <w:lvlText w:val="•"/>
      <w:lvlJc w:val="left"/>
      <w:pPr>
        <w:ind w:left="3749" w:hanging="360"/>
      </w:pPr>
      <w:rPr>
        <w:rFonts w:hint="default"/>
      </w:rPr>
    </w:lvl>
    <w:lvl w:ilvl="4" w:tplc="9B3CD03C">
      <w:numFmt w:val="bullet"/>
      <w:lvlText w:val="•"/>
      <w:lvlJc w:val="left"/>
      <w:pPr>
        <w:ind w:left="4686" w:hanging="360"/>
      </w:pPr>
      <w:rPr>
        <w:rFonts w:hint="default"/>
      </w:rPr>
    </w:lvl>
    <w:lvl w:ilvl="5" w:tplc="06589CEC">
      <w:numFmt w:val="bullet"/>
      <w:lvlText w:val="•"/>
      <w:lvlJc w:val="left"/>
      <w:pPr>
        <w:ind w:left="5623" w:hanging="360"/>
      </w:pPr>
      <w:rPr>
        <w:rFonts w:hint="default"/>
      </w:rPr>
    </w:lvl>
    <w:lvl w:ilvl="6" w:tplc="B88A402C">
      <w:numFmt w:val="bullet"/>
      <w:lvlText w:val="•"/>
      <w:lvlJc w:val="left"/>
      <w:pPr>
        <w:ind w:left="6559" w:hanging="360"/>
      </w:pPr>
      <w:rPr>
        <w:rFonts w:hint="default"/>
      </w:rPr>
    </w:lvl>
    <w:lvl w:ilvl="7" w:tplc="3CA86550">
      <w:numFmt w:val="bullet"/>
      <w:lvlText w:val="•"/>
      <w:lvlJc w:val="left"/>
      <w:pPr>
        <w:ind w:left="7496" w:hanging="360"/>
      </w:pPr>
      <w:rPr>
        <w:rFonts w:hint="default"/>
      </w:rPr>
    </w:lvl>
    <w:lvl w:ilvl="8" w:tplc="39640782">
      <w:numFmt w:val="bullet"/>
      <w:lvlText w:val="•"/>
      <w:lvlJc w:val="left"/>
      <w:pPr>
        <w:ind w:left="8433" w:hanging="360"/>
      </w:pPr>
      <w:rPr>
        <w:rFonts w:hint="default"/>
      </w:rPr>
    </w:lvl>
  </w:abstractNum>
  <w:abstractNum w:abstractNumId="27">
    <w:nsid w:val="29B660E1"/>
    <w:multiLevelType w:val="hybridMultilevel"/>
    <w:tmpl w:val="C8F4BD18"/>
    <w:lvl w:ilvl="0" w:tplc="B6543378">
      <w:start w:val="1"/>
      <w:numFmt w:val="decimal"/>
      <w:lvlText w:val="%1)"/>
      <w:lvlJc w:val="left"/>
      <w:pPr>
        <w:ind w:left="691" w:hanging="257"/>
      </w:pPr>
      <w:rPr>
        <w:rFonts w:ascii="Calibri" w:eastAsia="Calibri" w:hAnsi="Calibri" w:cs="Calibri" w:hint="default"/>
        <w:b/>
        <w:bCs/>
        <w:w w:val="100"/>
        <w:sz w:val="22"/>
        <w:szCs w:val="22"/>
      </w:rPr>
    </w:lvl>
    <w:lvl w:ilvl="1" w:tplc="EB5CB05C">
      <w:start w:val="1"/>
      <w:numFmt w:val="lowerLetter"/>
      <w:lvlText w:val="%2)"/>
      <w:lvlJc w:val="left"/>
      <w:pPr>
        <w:ind w:left="1411" w:hanging="360"/>
      </w:pPr>
      <w:rPr>
        <w:rFonts w:ascii="Calibri" w:eastAsia="Calibri" w:hAnsi="Calibri" w:cs="Calibri" w:hint="default"/>
        <w:spacing w:val="-1"/>
        <w:w w:val="100"/>
        <w:sz w:val="22"/>
        <w:szCs w:val="22"/>
      </w:rPr>
    </w:lvl>
    <w:lvl w:ilvl="2" w:tplc="2E388272">
      <w:numFmt w:val="bullet"/>
      <w:lvlText w:val="•"/>
      <w:lvlJc w:val="left"/>
      <w:pPr>
        <w:ind w:left="1420" w:hanging="360"/>
      </w:pPr>
      <w:rPr>
        <w:rFonts w:hint="default"/>
      </w:rPr>
    </w:lvl>
    <w:lvl w:ilvl="3" w:tplc="DBDC3D8E">
      <w:numFmt w:val="bullet"/>
      <w:lvlText w:val="•"/>
      <w:lvlJc w:val="left"/>
      <w:pPr>
        <w:ind w:left="2459" w:hanging="360"/>
      </w:pPr>
      <w:rPr>
        <w:rFonts w:hint="default"/>
      </w:rPr>
    </w:lvl>
    <w:lvl w:ilvl="4" w:tplc="CEAA0D32">
      <w:numFmt w:val="bullet"/>
      <w:lvlText w:val="•"/>
      <w:lvlJc w:val="left"/>
      <w:pPr>
        <w:ind w:left="3499" w:hanging="360"/>
      </w:pPr>
      <w:rPr>
        <w:rFonts w:hint="default"/>
      </w:rPr>
    </w:lvl>
    <w:lvl w:ilvl="5" w:tplc="9F282D3A">
      <w:numFmt w:val="bullet"/>
      <w:lvlText w:val="•"/>
      <w:lvlJc w:val="left"/>
      <w:pPr>
        <w:ind w:left="4539" w:hanging="360"/>
      </w:pPr>
      <w:rPr>
        <w:rFonts w:hint="default"/>
      </w:rPr>
    </w:lvl>
    <w:lvl w:ilvl="6" w:tplc="89226198">
      <w:numFmt w:val="bullet"/>
      <w:lvlText w:val="•"/>
      <w:lvlJc w:val="left"/>
      <w:pPr>
        <w:ind w:left="5579" w:hanging="360"/>
      </w:pPr>
      <w:rPr>
        <w:rFonts w:hint="default"/>
      </w:rPr>
    </w:lvl>
    <w:lvl w:ilvl="7" w:tplc="9CE0C90E">
      <w:numFmt w:val="bullet"/>
      <w:lvlText w:val="•"/>
      <w:lvlJc w:val="left"/>
      <w:pPr>
        <w:ind w:left="6619" w:hanging="360"/>
      </w:pPr>
      <w:rPr>
        <w:rFonts w:hint="default"/>
      </w:rPr>
    </w:lvl>
    <w:lvl w:ilvl="8" w:tplc="C7C69370">
      <w:numFmt w:val="bullet"/>
      <w:lvlText w:val="•"/>
      <w:lvlJc w:val="left"/>
      <w:pPr>
        <w:ind w:left="7658" w:hanging="360"/>
      </w:pPr>
      <w:rPr>
        <w:rFonts w:hint="default"/>
      </w:rPr>
    </w:lvl>
  </w:abstractNum>
  <w:abstractNum w:abstractNumId="28">
    <w:nsid w:val="29D80C44"/>
    <w:multiLevelType w:val="hybridMultilevel"/>
    <w:tmpl w:val="621E96F6"/>
    <w:lvl w:ilvl="0" w:tplc="C51C40DE">
      <w:numFmt w:val="bullet"/>
      <w:lvlText w:val=""/>
      <w:lvlJc w:val="left"/>
      <w:pPr>
        <w:ind w:left="900" w:hanging="360"/>
      </w:pPr>
      <w:rPr>
        <w:rFonts w:ascii="Symbol" w:eastAsia="Symbol" w:hAnsi="Symbol" w:cs="Symbol" w:hint="default"/>
        <w:w w:val="100"/>
        <w:sz w:val="28"/>
        <w:szCs w:val="28"/>
      </w:rPr>
    </w:lvl>
    <w:lvl w:ilvl="1" w:tplc="0194DD82">
      <w:numFmt w:val="bullet"/>
      <w:lvlText w:val="•"/>
      <w:lvlJc w:val="left"/>
      <w:pPr>
        <w:ind w:left="1861" w:hanging="360"/>
      </w:pPr>
      <w:rPr>
        <w:rFonts w:hint="default"/>
      </w:rPr>
    </w:lvl>
    <w:lvl w:ilvl="2" w:tplc="74B0DF5A">
      <w:numFmt w:val="bullet"/>
      <w:lvlText w:val="•"/>
      <w:lvlJc w:val="left"/>
      <w:pPr>
        <w:ind w:left="2823" w:hanging="360"/>
      </w:pPr>
      <w:rPr>
        <w:rFonts w:hint="default"/>
      </w:rPr>
    </w:lvl>
    <w:lvl w:ilvl="3" w:tplc="2B2E0FA0">
      <w:numFmt w:val="bullet"/>
      <w:lvlText w:val="•"/>
      <w:lvlJc w:val="left"/>
      <w:pPr>
        <w:ind w:left="3785" w:hanging="360"/>
      </w:pPr>
      <w:rPr>
        <w:rFonts w:hint="default"/>
      </w:rPr>
    </w:lvl>
    <w:lvl w:ilvl="4" w:tplc="DB1AF90C">
      <w:numFmt w:val="bullet"/>
      <w:lvlText w:val="•"/>
      <w:lvlJc w:val="left"/>
      <w:pPr>
        <w:ind w:left="4747" w:hanging="360"/>
      </w:pPr>
      <w:rPr>
        <w:rFonts w:hint="default"/>
      </w:rPr>
    </w:lvl>
    <w:lvl w:ilvl="5" w:tplc="CFF0D8DE">
      <w:numFmt w:val="bullet"/>
      <w:lvlText w:val="•"/>
      <w:lvlJc w:val="left"/>
      <w:pPr>
        <w:ind w:left="5709" w:hanging="360"/>
      </w:pPr>
      <w:rPr>
        <w:rFonts w:hint="default"/>
      </w:rPr>
    </w:lvl>
    <w:lvl w:ilvl="6" w:tplc="52ECB8F2">
      <w:numFmt w:val="bullet"/>
      <w:lvlText w:val="•"/>
      <w:lvlJc w:val="left"/>
      <w:pPr>
        <w:ind w:left="6671" w:hanging="360"/>
      </w:pPr>
      <w:rPr>
        <w:rFonts w:hint="default"/>
      </w:rPr>
    </w:lvl>
    <w:lvl w:ilvl="7" w:tplc="99D03ECC">
      <w:numFmt w:val="bullet"/>
      <w:lvlText w:val="•"/>
      <w:lvlJc w:val="left"/>
      <w:pPr>
        <w:ind w:left="7633" w:hanging="360"/>
      </w:pPr>
      <w:rPr>
        <w:rFonts w:hint="default"/>
      </w:rPr>
    </w:lvl>
    <w:lvl w:ilvl="8" w:tplc="ABA80068">
      <w:numFmt w:val="bullet"/>
      <w:lvlText w:val="•"/>
      <w:lvlJc w:val="left"/>
      <w:pPr>
        <w:ind w:left="8595" w:hanging="360"/>
      </w:pPr>
      <w:rPr>
        <w:rFonts w:hint="default"/>
      </w:rPr>
    </w:lvl>
  </w:abstractNum>
  <w:abstractNum w:abstractNumId="29">
    <w:nsid w:val="2D4A2119"/>
    <w:multiLevelType w:val="multilevel"/>
    <w:tmpl w:val="A8CE6632"/>
    <w:lvl w:ilvl="0">
      <w:start w:val="4"/>
      <w:numFmt w:val="upperLetter"/>
      <w:lvlText w:val="%1"/>
      <w:lvlJc w:val="left"/>
      <w:pPr>
        <w:ind w:left="592" w:hanging="360"/>
      </w:pPr>
      <w:rPr>
        <w:rFonts w:hint="default"/>
      </w:rPr>
    </w:lvl>
    <w:lvl w:ilvl="1">
      <w:start w:val="1"/>
      <w:numFmt w:val="decimal"/>
      <w:lvlText w:val="%1.%2"/>
      <w:lvlJc w:val="left"/>
      <w:pPr>
        <w:ind w:left="592" w:hanging="360"/>
      </w:pPr>
      <w:rPr>
        <w:rFonts w:hint="default"/>
        <w:spacing w:val="-1"/>
        <w:w w:val="100"/>
        <w:u w:val="single" w:color="1F487C"/>
      </w:rPr>
    </w:lvl>
    <w:lvl w:ilvl="2">
      <w:start w:val="1"/>
      <w:numFmt w:val="decimal"/>
      <w:lvlText w:val="%1.%2.%3"/>
      <w:lvlJc w:val="left"/>
      <w:pPr>
        <w:ind w:left="530" w:hanging="530"/>
      </w:pPr>
      <w:rPr>
        <w:rFonts w:ascii="Calibri" w:eastAsia="Calibri" w:hAnsi="Calibri" w:cs="Calibri" w:hint="default"/>
        <w:b/>
        <w:bCs/>
        <w:spacing w:val="-2"/>
        <w:w w:val="100"/>
        <w:sz w:val="22"/>
        <w:szCs w:val="22"/>
      </w:rPr>
    </w:lvl>
    <w:lvl w:ilvl="3">
      <w:numFmt w:val="bullet"/>
      <w:lvlText w:val="•"/>
      <w:lvlJc w:val="left"/>
      <w:pPr>
        <w:ind w:left="2828" w:hanging="530"/>
      </w:pPr>
      <w:rPr>
        <w:rFonts w:hint="default"/>
      </w:rPr>
    </w:lvl>
    <w:lvl w:ilvl="4">
      <w:numFmt w:val="bullet"/>
      <w:lvlText w:val="•"/>
      <w:lvlJc w:val="left"/>
      <w:pPr>
        <w:ind w:left="3862" w:hanging="530"/>
      </w:pPr>
      <w:rPr>
        <w:rFonts w:hint="default"/>
      </w:rPr>
    </w:lvl>
    <w:lvl w:ilvl="5">
      <w:numFmt w:val="bullet"/>
      <w:lvlText w:val="•"/>
      <w:lvlJc w:val="left"/>
      <w:pPr>
        <w:ind w:left="4896" w:hanging="530"/>
      </w:pPr>
      <w:rPr>
        <w:rFonts w:hint="default"/>
      </w:rPr>
    </w:lvl>
    <w:lvl w:ilvl="6">
      <w:numFmt w:val="bullet"/>
      <w:lvlText w:val="•"/>
      <w:lvlJc w:val="left"/>
      <w:pPr>
        <w:ind w:left="5930" w:hanging="530"/>
      </w:pPr>
      <w:rPr>
        <w:rFonts w:hint="default"/>
      </w:rPr>
    </w:lvl>
    <w:lvl w:ilvl="7">
      <w:numFmt w:val="bullet"/>
      <w:lvlText w:val="•"/>
      <w:lvlJc w:val="left"/>
      <w:pPr>
        <w:ind w:left="6964" w:hanging="530"/>
      </w:pPr>
      <w:rPr>
        <w:rFonts w:hint="default"/>
      </w:rPr>
    </w:lvl>
    <w:lvl w:ilvl="8">
      <w:numFmt w:val="bullet"/>
      <w:lvlText w:val="•"/>
      <w:lvlJc w:val="left"/>
      <w:pPr>
        <w:ind w:left="7998" w:hanging="530"/>
      </w:pPr>
      <w:rPr>
        <w:rFonts w:hint="default"/>
      </w:rPr>
    </w:lvl>
  </w:abstractNum>
  <w:abstractNum w:abstractNumId="30">
    <w:nsid w:val="2EAA5CDC"/>
    <w:multiLevelType w:val="hybridMultilevel"/>
    <w:tmpl w:val="7F6A7538"/>
    <w:lvl w:ilvl="0" w:tplc="718EC8EC">
      <w:start w:val="1"/>
      <w:numFmt w:val="lowerLetter"/>
      <w:lvlText w:val="%1)"/>
      <w:lvlJc w:val="left"/>
      <w:pPr>
        <w:ind w:left="547" w:hanging="303"/>
      </w:pPr>
      <w:rPr>
        <w:rFonts w:ascii="Century Gothic" w:eastAsia="Century Gothic" w:hAnsi="Century Gothic" w:cs="Century Gothic" w:hint="default"/>
        <w:spacing w:val="0"/>
        <w:w w:val="99"/>
        <w:sz w:val="20"/>
        <w:szCs w:val="20"/>
      </w:rPr>
    </w:lvl>
    <w:lvl w:ilvl="1" w:tplc="8BCED9C2">
      <w:numFmt w:val="bullet"/>
      <w:lvlText w:val="•"/>
      <w:lvlJc w:val="left"/>
      <w:pPr>
        <w:ind w:left="1537" w:hanging="303"/>
      </w:pPr>
      <w:rPr>
        <w:rFonts w:hint="default"/>
      </w:rPr>
    </w:lvl>
    <w:lvl w:ilvl="2" w:tplc="7DC8FF96">
      <w:numFmt w:val="bullet"/>
      <w:lvlText w:val="•"/>
      <w:lvlJc w:val="left"/>
      <w:pPr>
        <w:ind w:left="2535" w:hanging="303"/>
      </w:pPr>
      <w:rPr>
        <w:rFonts w:hint="default"/>
      </w:rPr>
    </w:lvl>
    <w:lvl w:ilvl="3" w:tplc="CFF44D2C">
      <w:numFmt w:val="bullet"/>
      <w:lvlText w:val="•"/>
      <w:lvlJc w:val="left"/>
      <w:pPr>
        <w:ind w:left="3533" w:hanging="303"/>
      </w:pPr>
      <w:rPr>
        <w:rFonts w:hint="default"/>
      </w:rPr>
    </w:lvl>
    <w:lvl w:ilvl="4" w:tplc="FE20DEE6">
      <w:numFmt w:val="bullet"/>
      <w:lvlText w:val="•"/>
      <w:lvlJc w:val="left"/>
      <w:pPr>
        <w:ind w:left="4531" w:hanging="303"/>
      </w:pPr>
      <w:rPr>
        <w:rFonts w:hint="default"/>
      </w:rPr>
    </w:lvl>
    <w:lvl w:ilvl="5" w:tplc="D61439EE">
      <w:numFmt w:val="bullet"/>
      <w:lvlText w:val="•"/>
      <w:lvlJc w:val="left"/>
      <w:pPr>
        <w:ind w:left="5529" w:hanging="303"/>
      </w:pPr>
      <w:rPr>
        <w:rFonts w:hint="default"/>
      </w:rPr>
    </w:lvl>
    <w:lvl w:ilvl="6" w:tplc="E30A741E">
      <w:numFmt w:val="bullet"/>
      <w:lvlText w:val="•"/>
      <w:lvlJc w:val="left"/>
      <w:pPr>
        <w:ind w:left="6527" w:hanging="303"/>
      </w:pPr>
      <w:rPr>
        <w:rFonts w:hint="default"/>
      </w:rPr>
    </w:lvl>
    <w:lvl w:ilvl="7" w:tplc="2A6E2C96">
      <w:numFmt w:val="bullet"/>
      <w:lvlText w:val="•"/>
      <w:lvlJc w:val="left"/>
      <w:pPr>
        <w:ind w:left="7525" w:hanging="303"/>
      </w:pPr>
      <w:rPr>
        <w:rFonts w:hint="default"/>
      </w:rPr>
    </w:lvl>
    <w:lvl w:ilvl="8" w:tplc="E95AE17C">
      <w:numFmt w:val="bullet"/>
      <w:lvlText w:val="•"/>
      <w:lvlJc w:val="left"/>
      <w:pPr>
        <w:ind w:left="8523" w:hanging="303"/>
      </w:pPr>
      <w:rPr>
        <w:rFonts w:hint="default"/>
      </w:rPr>
    </w:lvl>
  </w:abstractNum>
  <w:abstractNum w:abstractNumId="31">
    <w:nsid w:val="326F7C5A"/>
    <w:multiLevelType w:val="hybridMultilevel"/>
    <w:tmpl w:val="DD88681E"/>
    <w:lvl w:ilvl="0" w:tplc="CF441B22">
      <w:numFmt w:val="bullet"/>
      <w:lvlText w:val=""/>
      <w:lvlJc w:val="left"/>
      <w:pPr>
        <w:ind w:left="1313" w:hanging="360"/>
      </w:pPr>
      <w:rPr>
        <w:rFonts w:ascii="Wingdings" w:eastAsia="Wingdings" w:hAnsi="Wingdings" w:cs="Wingdings" w:hint="default"/>
        <w:w w:val="99"/>
        <w:sz w:val="20"/>
        <w:szCs w:val="20"/>
      </w:rPr>
    </w:lvl>
    <w:lvl w:ilvl="1" w:tplc="2E8C31E6">
      <w:numFmt w:val="bullet"/>
      <w:lvlText w:val="•"/>
      <w:lvlJc w:val="left"/>
      <w:pPr>
        <w:ind w:left="2226" w:hanging="360"/>
      </w:pPr>
      <w:rPr>
        <w:rFonts w:hint="default"/>
      </w:rPr>
    </w:lvl>
    <w:lvl w:ilvl="2" w:tplc="9D20419A">
      <w:numFmt w:val="bullet"/>
      <w:lvlText w:val="•"/>
      <w:lvlJc w:val="left"/>
      <w:pPr>
        <w:ind w:left="3133" w:hanging="360"/>
      </w:pPr>
      <w:rPr>
        <w:rFonts w:hint="default"/>
      </w:rPr>
    </w:lvl>
    <w:lvl w:ilvl="3" w:tplc="369A25F6">
      <w:numFmt w:val="bullet"/>
      <w:lvlText w:val="•"/>
      <w:lvlJc w:val="left"/>
      <w:pPr>
        <w:ind w:left="4039" w:hanging="360"/>
      </w:pPr>
      <w:rPr>
        <w:rFonts w:hint="default"/>
      </w:rPr>
    </w:lvl>
    <w:lvl w:ilvl="4" w:tplc="CA40AE52">
      <w:numFmt w:val="bullet"/>
      <w:lvlText w:val="•"/>
      <w:lvlJc w:val="left"/>
      <w:pPr>
        <w:ind w:left="4946" w:hanging="360"/>
      </w:pPr>
      <w:rPr>
        <w:rFonts w:hint="default"/>
      </w:rPr>
    </w:lvl>
    <w:lvl w:ilvl="5" w:tplc="228EE488">
      <w:numFmt w:val="bullet"/>
      <w:lvlText w:val="•"/>
      <w:lvlJc w:val="left"/>
      <w:pPr>
        <w:ind w:left="5853" w:hanging="360"/>
      </w:pPr>
      <w:rPr>
        <w:rFonts w:hint="default"/>
      </w:rPr>
    </w:lvl>
    <w:lvl w:ilvl="6" w:tplc="DB20EC10">
      <w:numFmt w:val="bullet"/>
      <w:lvlText w:val="•"/>
      <w:lvlJc w:val="left"/>
      <w:pPr>
        <w:ind w:left="6759" w:hanging="360"/>
      </w:pPr>
      <w:rPr>
        <w:rFonts w:hint="default"/>
      </w:rPr>
    </w:lvl>
    <w:lvl w:ilvl="7" w:tplc="A5A67AB8">
      <w:numFmt w:val="bullet"/>
      <w:lvlText w:val="•"/>
      <w:lvlJc w:val="left"/>
      <w:pPr>
        <w:ind w:left="7666" w:hanging="360"/>
      </w:pPr>
      <w:rPr>
        <w:rFonts w:hint="default"/>
      </w:rPr>
    </w:lvl>
    <w:lvl w:ilvl="8" w:tplc="7088A724">
      <w:numFmt w:val="bullet"/>
      <w:lvlText w:val="•"/>
      <w:lvlJc w:val="left"/>
      <w:pPr>
        <w:ind w:left="8573" w:hanging="360"/>
      </w:pPr>
      <w:rPr>
        <w:rFonts w:hint="default"/>
      </w:rPr>
    </w:lvl>
  </w:abstractNum>
  <w:abstractNum w:abstractNumId="32">
    <w:nsid w:val="32BA59D7"/>
    <w:multiLevelType w:val="multilevel"/>
    <w:tmpl w:val="FC445E34"/>
    <w:lvl w:ilvl="0">
      <w:start w:val="4"/>
      <w:numFmt w:val="upperLetter"/>
      <w:lvlText w:val="%1"/>
      <w:lvlJc w:val="left"/>
      <w:pPr>
        <w:ind w:left="120" w:hanging="607"/>
      </w:pPr>
      <w:rPr>
        <w:rFonts w:hint="default"/>
      </w:rPr>
    </w:lvl>
    <w:lvl w:ilvl="1">
      <w:start w:val="16"/>
      <w:numFmt w:val="upperLetter"/>
      <w:lvlText w:val="%1.%2"/>
      <w:lvlJc w:val="left"/>
      <w:pPr>
        <w:ind w:left="120" w:hanging="607"/>
      </w:pPr>
      <w:rPr>
        <w:rFonts w:hint="default"/>
      </w:rPr>
    </w:lvl>
    <w:lvl w:ilvl="2">
      <w:start w:val="18"/>
      <w:numFmt w:val="upperLetter"/>
      <w:lvlText w:val="%1.%2.%3."/>
      <w:lvlJc w:val="left"/>
      <w:pPr>
        <w:ind w:left="120" w:hanging="607"/>
      </w:pPr>
      <w:rPr>
        <w:rFonts w:ascii="Century Gothic" w:eastAsia="Century Gothic" w:hAnsi="Century Gothic" w:cs="Century Gothic" w:hint="default"/>
        <w:spacing w:val="-3"/>
        <w:w w:val="99"/>
        <w:sz w:val="20"/>
        <w:szCs w:val="20"/>
      </w:rPr>
    </w:lvl>
    <w:lvl w:ilvl="3">
      <w:numFmt w:val="bullet"/>
      <w:lvlText w:val=""/>
      <w:lvlJc w:val="left"/>
      <w:pPr>
        <w:ind w:left="840" w:hanging="360"/>
      </w:pPr>
      <w:rPr>
        <w:rFonts w:ascii="Symbol" w:eastAsia="Symbol" w:hAnsi="Symbol" w:cs="Symbol" w:hint="default"/>
        <w:w w:val="100"/>
        <w:sz w:val="28"/>
        <w:szCs w:val="28"/>
      </w:rPr>
    </w:lvl>
    <w:lvl w:ilvl="4">
      <w:numFmt w:val="bullet"/>
      <w:lvlText w:val="•"/>
      <w:lvlJc w:val="left"/>
      <w:pPr>
        <w:ind w:left="4066" w:hanging="360"/>
      </w:pPr>
      <w:rPr>
        <w:rFonts w:hint="default"/>
      </w:rPr>
    </w:lvl>
    <w:lvl w:ilvl="5">
      <w:numFmt w:val="bullet"/>
      <w:lvlText w:val="•"/>
      <w:lvlJc w:val="left"/>
      <w:pPr>
        <w:ind w:left="5141" w:hanging="360"/>
      </w:pPr>
      <w:rPr>
        <w:rFonts w:hint="default"/>
      </w:rPr>
    </w:lvl>
    <w:lvl w:ilvl="6">
      <w:numFmt w:val="bullet"/>
      <w:lvlText w:val="•"/>
      <w:lvlJc w:val="left"/>
      <w:pPr>
        <w:ind w:left="6217" w:hanging="360"/>
      </w:pPr>
      <w:rPr>
        <w:rFonts w:hint="default"/>
      </w:rPr>
    </w:lvl>
    <w:lvl w:ilvl="7">
      <w:numFmt w:val="bullet"/>
      <w:lvlText w:val="•"/>
      <w:lvlJc w:val="left"/>
      <w:pPr>
        <w:ind w:left="7292" w:hanging="360"/>
      </w:pPr>
      <w:rPr>
        <w:rFonts w:hint="default"/>
      </w:rPr>
    </w:lvl>
    <w:lvl w:ilvl="8">
      <w:numFmt w:val="bullet"/>
      <w:lvlText w:val="•"/>
      <w:lvlJc w:val="left"/>
      <w:pPr>
        <w:ind w:left="8368" w:hanging="360"/>
      </w:pPr>
      <w:rPr>
        <w:rFonts w:hint="default"/>
      </w:rPr>
    </w:lvl>
  </w:abstractNum>
  <w:abstractNum w:abstractNumId="33">
    <w:nsid w:val="34D92965"/>
    <w:multiLevelType w:val="hybridMultilevel"/>
    <w:tmpl w:val="92ECD85A"/>
    <w:lvl w:ilvl="0" w:tplc="760C0DBC">
      <w:numFmt w:val="bullet"/>
      <w:lvlText w:val=""/>
      <w:lvlJc w:val="left"/>
      <w:pPr>
        <w:ind w:left="1007" w:hanging="360"/>
      </w:pPr>
      <w:rPr>
        <w:rFonts w:ascii="Symbol" w:eastAsia="Symbol" w:hAnsi="Symbol" w:cs="Symbol" w:hint="default"/>
        <w:w w:val="100"/>
        <w:sz w:val="24"/>
        <w:szCs w:val="24"/>
      </w:rPr>
    </w:lvl>
    <w:lvl w:ilvl="1" w:tplc="330251DA">
      <w:numFmt w:val="bullet"/>
      <w:lvlText w:val="•"/>
      <w:lvlJc w:val="left"/>
      <w:pPr>
        <w:ind w:left="1930" w:hanging="360"/>
      </w:pPr>
      <w:rPr>
        <w:rFonts w:hint="default"/>
      </w:rPr>
    </w:lvl>
    <w:lvl w:ilvl="2" w:tplc="80E8DC12">
      <w:numFmt w:val="bullet"/>
      <w:lvlText w:val="•"/>
      <w:lvlJc w:val="left"/>
      <w:pPr>
        <w:ind w:left="2861" w:hanging="360"/>
      </w:pPr>
      <w:rPr>
        <w:rFonts w:hint="default"/>
      </w:rPr>
    </w:lvl>
    <w:lvl w:ilvl="3" w:tplc="5E28B4B0">
      <w:numFmt w:val="bullet"/>
      <w:lvlText w:val="•"/>
      <w:lvlJc w:val="left"/>
      <w:pPr>
        <w:ind w:left="3791" w:hanging="360"/>
      </w:pPr>
      <w:rPr>
        <w:rFonts w:hint="default"/>
      </w:rPr>
    </w:lvl>
    <w:lvl w:ilvl="4" w:tplc="330A78C4">
      <w:numFmt w:val="bullet"/>
      <w:lvlText w:val="•"/>
      <w:lvlJc w:val="left"/>
      <w:pPr>
        <w:ind w:left="4722" w:hanging="360"/>
      </w:pPr>
      <w:rPr>
        <w:rFonts w:hint="default"/>
      </w:rPr>
    </w:lvl>
    <w:lvl w:ilvl="5" w:tplc="7BFAAC16">
      <w:numFmt w:val="bullet"/>
      <w:lvlText w:val="•"/>
      <w:lvlJc w:val="left"/>
      <w:pPr>
        <w:ind w:left="5653" w:hanging="360"/>
      </w:pPr>
      <w:rPr>
        <w:rFonts w:hint="default"/>
      </w:rPr>
    </w:lvl>
    <w:lvl w:ilvl="6" w:tplc="6A62C6BC">
      <w:numFmt w:val="bullet"/>
      <w:lvlText w:val="•"/>
      <w:lvlJc w:val="left"/>
      <w:pPr>
        <w:ind w:left="6583" w:hanging="360"/>
      </w:pPr>
      <w:rPr>
        <w:rFonts w:hint="default"/>
      </w:rPr>
    </w:lvl>
    <w:lvl w:ilvl="7" w:tplc="C986A68C">
      <w:numFmt w:val="bullet"/>
      <w:lvlText w:val="•"/>
      <w:lvlJc w:val="left"/>
      <w:pPr>
        <w:ind w:left="7514" w:hanging="360"/>
      </w:pPr>
      <w:rPr>
        <w:rFonts w:hint="default"/>
      </w:rPr>
    </w:lvl>
    <w:lvl w:ilvl="8" w:tplc="B502B65C">
      <w:numFmt w:val="bullet"/>
      <w:lvlText w:val="•"/>
      <w:lvlJc w:val="left"/>
      <w:pPr>
        <w:ind w:left="8445" w:hanging="360"/>
      </w:pPr>
      <w:rPr>
        <w:rFonts w:hint="default"/>
      </w:rPr>
    </w:lvl>
  </w:abstractNum>
  <w:abstractNum w:abstractNumId="34">
    <w:nsid w:val="35A116F0"/>
    <w:multiLevelType w:val="multilevel"/>
    <w:tmpl w:val="630886BC"/>
    <w:lvl w:ilvl="0">
      <w:start w:val="7"/>
      <w:numFmt w:val="decimal"/>
      <w:lvlText w:val="%1"/>
      <w:lvlJc w:val="left"/>
      <w:pPr>
        <w:ind w:left="1353" w:hanging="912"/>
      </w:pPr>
      <w:rPr>
        <w:rFonts w:hint="default"/>
      </w:rPr>
    </w:lvl>
    <w:lvl w:ilvl="1">
      <w:start w:val="1"/>
      <w:numFmt w:val="decimal"/>
      <w:lvlText w:val="%1.%2"/>
      <w:lvlJc w:val="left"/>
      <w:pPr>
        <w:ind w:left="1353" w:hanging="912"/>
        <w:jc w:val="right"/>
      </w:pPr>
      <w:rPr>
        <w:rFonts w:hint="default"/>
      </w:rPr>
    </w:lvl>
    <w:lvl w:ilvl="2">
      <w:start w:val="1"/>
      <w:numFmt w:val="decimal"/>
      <w:lvlText w:val="%1.%2.%3"/>
      <w:lvlJc w:val="left"/>
      <w:pPr>
        <w:ind w:left="1353" w:hanging="912"/>
      </w:pPr>
      <w:rPr>
        <w:rFonts w:ascii="Times New Roman" w:eastAsia="Times New Roman" w:hAnsi="Times New Roman" w:cs="Times New Roman" w:hint="default"/>
        <w:w w:val="100"/>
        <w:sz w:val="22"/>
        <w:szCs w:val="22"/>
      </w:rPr>
    </w:lvl>
    <w:lvl w:ilvl="3">
      <w:numFmt w:val="bullet"/>
      <w:lvlText w:val="•"/>
      <w:lvlJc w:val="left"/>
      <w:pPr>
        <w:ind w:left="4043" w:hanging="912"/>
      </w:pPr>
      <w:rPr>
        <w:rFonts w:hint="default"/>
      </w:rPr>
    </w:lvl>
    <w:lvl w:ilvl="4">
      <w:numFmt w:val="bullet"/>
      <w:lvlText w:val="•"/>
      <w:lvlJc w:val="left"/>
      <w:pPr>
        <w:ind w:left="4938" w:hanging="912"/>
      </w:pPr>
      <w:rPr>
        <w:rFonts w:hint="default"/>
      </w:rPr>
    </w:lvl>
    <w:lvl w:ilvl="5">
      <w:numFmt w:val="bullet"/>
      <w:lvlText w:val="•"/>
      <w:lvlJc w:val="left"/>
      <w:pPr>
        <w:ind w:left="5833" w:hanging="912"/>
      </w:pPr>
      <w:rPr>
        <w:rFonts w:hint="default"/>
      </w:rPr>
    </w:lvl>
    <w:lvl w:ilvl="6">
      <w:numFmt w:val="bullet"/>
      <w:lvlText w:val="•"/>
      <w:lvlJc w:val="left"/>
      <w:pPr>
        <w:ind w:left="6727" w:hanging="912"/>
      </w:pPr>
      <w:rPr>
        <w:rFonts w:hint="default"/>
      </w:rPr>
    </w:lvl>
    <w:lvl w:ilvl="7">
      <w:numFmt w:val="bullet"/>
      <w:lvlText w:val="•"/>
      <w:lvlJc w:val="left"/>
      <w:pPr>
        <w:ind w:left="7622" w:hanging="912"/>
      </w:pPr>
      <w:rPr>
        <w:rFonts w:hint="default"/>
      </w:rPr>
    </w:lvl>
    <w:lvl w:ilvl="8">
      <w:numFmt w:val="bullet"/>
      <w:lvlText w:val="•"/>
      <w:lvlJc w:val="left"/>
      <w:pPr>
        <w:ind w:left="8517" w:hanging="912"/>
      </w:pPr>
      <w:rPr>
        <w:rFonts w:hint="default"/>
      </w:rPr>
    </w:lvl>
  </w:abstractNum>
  <w:abstractNum w:abstractNumId="35">
    <w:nsid w:val="37784063"/>
    <w:multiLevelType w:val="multilevel"/>
    <w:tmpl w:val="80FCC23E"/>
    <w:lvl w:ilvl="0">
      <w:start w:val="2"/>
      <w:numFmt w:val="upperLetter"/>
      <w:lvlText w:val="%1"/>
      <w:lvlJc w:val="left"/>
      <w:pPr>
        <w:ind w:left="233" w:hanging="385"/>
      </w:pPr>
      <w:rPr>
        <w:rFonts w:hint="default"/>
      </w:rPr>
    </w:lvl>
    <w:lvl w:ilvl="1">
      <w:start w:val="1"/>
      <w:numFmt w:val="decimal"/>
      <w:lvlText w:val="%1.%2"/>
      <w:lvlJc w:val="left"/>
      <w:pPr>
        <w:ind w:left="233" w:hanging="385"/>
      </w:pPr>
      <w:rPr>
        <w:rFonts w:ascii="Tahoma" w:eastAsia="Tahoma" w:hAnsi="Tahoma" w:cs="Tahoma" w:hint="default"/>
        <w:b/>
        <w:bCs/>
        <w:color w:val="1F487C"/>
        <w:spacing w:val="-1"/>
        <w:w w:val="99"/>
        <w:sz w:val="20"/>
        <w:szCs w:val="20"/>
      </w:rPr>
    </w:lvl>
    <w:lvl w:ilvl="2">
      <w:start w:val="1"/>
      <w:numFmt w:val="decimal"/>
      <w:lvlText w:val="%1.%2.%3"/>
      <w:lvlJc w:val="left"/>
      <w:pPr>
        <w:ind w:left="749" w:hanging="516"/>
      </w:pPr>
      <w:rPr>
        <w:rFonts w:ascii="Calibri" w:eastAsia="Calibri" w:hAnsi="Calibri" w:cs="Calibri" w:hint="default"/>
        <w:b/>
        <w:bCs/>
        <w:spacing w:val="-2"/>
        <w:w w:val="100"/>
        <w:sz w:val="22"/>
        <w:szCs w:val="22"/>
      </w:rPr>
    </w:lvl>
    <w:lvl w:ilvl="3">
      <w:numFmt w:val="bullet"/>
      <w:lvlText w:val="•"/>
      <w:lvlJc w:val="left"/>
      <w:pPr>
        <w:ind w:left="2812" w:hanging="516"/>
      </w:pPr>
      <w:rPr>
        <w:rFonts w:hint="default"/>
      </w:rPr>
    </w:lvl>
    <w:lvl w:ilvl="4">
      <w:numFmt w:val="bullet"/>
      <w:lvlText w:val="•"/>
      <w:lvlJc w:val="left"/>
      <w:pPr>
        <w:ind w:left="3848" w:hanging="516"/>
      </w:pPr>
      <w:rPr>
        <w:rFonts w:hint="default"/>
      </w:rPr>
    </w:lvl>
    <w:lvl w:ilvl="5">
      <w:numFmt w:val="bullet"/>
      <w:lvlText w:val="•"/>
      <w:lvlJc w:val="left"/>
      <w:pPr>
        <w:ind w:left="4885" w:hanging="516"/>
      </w:pPr>
      <w:rPr>
        <w:rFonts w:hint="default"/>
      </w:rPr>
    </w:lvl>
    <w:lvl w:ilvl="6">
      <w:numFmt w:val="bullet"/>
      <w:lvlText w:val="•"/>
      <w:lvlJc w:val="left"/>
      <w:pPr>
        <w:ind w:left="5921" w:hanging="516"/>
      </w:pPr>
      <w:rPr>
        <w:rFonts w:hint="default"/>
      </w:rPr>
    </w:lvl>
    <w:lvl w:ilvl="7">
      <w:numFmt w:val="bullet"/>
      <w:lvlText w:val="•"/>
      <w:lvlJc w:val="left"/>
      <w:pPr>
        <w:ind w:left="6957" w:hanging="516"/>
      </w:pPr>
      <w:rPr>
        <w:rFonts w:hint="default"/>
      </w:rPr>
    </w:lvl>
    <w:lvl w:ilvl="8">
      <w:numFmt w:val="bullet"/>
      <w:lvlText w:val="•"/>
      <w:lvlJc w:val="left"/>
      <w:pPr>
        <w:ind w:left="7993" w:hanging="516"/>
      </w:pPr>
      <w:rPr>
        <w:rFonts w:hint="default"/>
      </w:rPr>
    </w:lvl>
  </w:abstractNum>
  <w:abstractNum w:abstractNumId="36">
    <w:nsid w:val="38F43512"/>
    <w:multiLevelType w:val="hybridMultilevel"/>
    <w:tmpl w:val="4D8A1454"/>
    <w:lvl w:ilvl="0" w:tplc="3DAEC902">
      <w:start w:val="1"/>
      <w:numFmt w:val="decimal"/>
      <w:lvlText w:val="%1."/>
      <w:lvlJc w:val="left"/>
      <w:pPr>
        <w:ind w:left="784" w:hanging="360"/>
      </w:pPr>
      <w:rPr>
        <w:rFonts w:ascii="Times New Roman" w:eastAsia="Times New Roman" w:hAnsi="Times New Roman" w:cs="Times New Roman" w:hint="default"/>
        <w:spacing w:val="0"/>
        <w:w w:val="99"/>
        <w:sz w:val="20"/>
        <w:szCs w:val="20"/>
      </w:rPr>
    </w:lvl>
    <w:lvl w:ilvl="1" w:tplc="D4462C60">
      <w:numFmt w:val="bullet"/>
      <w:lvlText w:val="•"/>
      <w:lvlJc w:val="left"/>
      <w:pPr>
        <w:ind w:left="1672" w:hanging="360"/>
      </w:pPr>
      <w:rPr>
        <w:rFonts w:hint="default"/>
      </w:rPr>
    </w:lvl>
    <w:lvl w:ilvl="2" w:tplc="CE24C4DE">
      <w:numFmt w:val="bullet"/>
      <w:lvlText w:val="•"/>
      <w:lvlJc w:val="left"/>
      <w:pPr>
        <w:ind w:left="2564" w:hanging="360"/>
      </w:pPr>
      <w:rPr>
        <w:rFonts w:hint="default"/>
      </w:rPr>
    </w:lvl>
    <w:lvl w:ilvl="3" w:tplc="FB440B28">
      <w:numFmt w:val="bullet"/>
      <w:lvlText w:val="•"/>
      <w:lvlJc w:val="left"/>
      <w:pPr>
        <w:ind w:left="3456" w:hanging="360"/>
      </w:pPr>
      <w:rPr>
        <w:rFonts w:hint="default"/>
      </w:rPr>
    </w:lvl>
    <w:lvl w:ilvl="4" w:tplc="6952C9B0">
      <w:numFmt w:val="bullet"/>
      <w:lvlText w:val="•"/>
      <w:lvlJc w:val="left"/>
      <w:pPr>
        <w:ind w:left="4349" w:hanging="360"/>
      </w:pPr>
      <w:rPr>
        <w:rFonts w:hint="default"/>
      </w:rPr>
    </w:lvl>
    <w:lvl w:ilvl="5" w:tplc="0DBEB280">
      <w:numFmt w:val="bullet"/>
      <w:lvlText w:val="•"/>
      <w:lvlJc w:val="left"/>
      <w:pPr>
        <w:ind w:left="5241" w:hanging="360"/>
      </w:pPr>
      <w:rPr>
        <w:rFonts w:hint="default"/>
      </w:rPr>
    </w:lvl>
    <w:lvl w:ilvl="6" w:tplc="78329050">
      <w:numFmt w:val="bullet"/>
      <w:lvlText w:val="•"/>
      <w:lvlJc w:val="left"/>
      <w:pPr>
        <w:ind w:left="6133" w:hanging="360"/>
      </w:pPr>
      <w:rPr>
        <w:rFonts w:hint="default"/>
      </w:rPr>
    </w:lvl>
    <w:lvl w:ilvl="7" w:tplc="BEF20442">
      <w:numFmt w:val="bullet"/>
      <w:lvlText w:val="•"/>
      <w:lvlJc w:val="left"/>
      <w:pPr>
        <w:ind w:left="7025" w:hanging="360"/>
      </w:pPr>
      <w:rPr>
        <w:rFonts w:hint="default"/>
      </w:rPr>
    </w:lvl>
    <w:lvl w:ilvl="8" w:tplc="A6C41D96">
      <w:numFmt w:val="bullet"/>
      <w:lvlText w:val="•"/>
      <w:lvlJc w:val="left"/>
      <w:pPr>
        <w:ind w:left="7918" w:hanging="360"/>
      </w:pPr>
      <w:rPr>
        <w:rFonts w:hint="default"/>
      </w:rPr>
    </w:lvl>
  </w:abstractNum>
  <w:abstractNum w:abstractNumId="37">
    <w:nsid w:val="3A353715"/>
    <w:multiLevelType w:val="multilevel"/>
    <w:tmpl w:val="66E49D40"/>
    <w:lvl w:ilvl="0">
      <w:start w:val="3"/>
      <w:numFmt w:val="upperLetter"/>
      <w:lvlText w:val="%1"/>
      <w:lvlJc w:val="left"/>
      <w:pPr>
        <w:ind w:left="233" w:hanging="338"/>
      </w:pPr>
      <w:rPr>
        <w:rFonts w:hint="default"/>
      </w:rPr>
    </w:lvl>
    <w:lvl w:ilvl="1">
      <w:start w:val="1"/>
      <w:numFmt w:val="decimal"/>
      <w:lvlText w:val="%1.%2"/>
      <w:lvlJc w:val="left"/>
      <w:pPr>
        <w:ind w:left="233" w:hanging="338"/>
      </w:pPr>
      <w:rPr>
        <w:rFonts w:ascii="Calibri" w:eastAsia="Calibri" w:hAnsi="Calibri" w:cs="Calibri" w:hint="default"/>
        <w:b/>
        <w:bCs/>
        <w:color w:val="1F487C"/>
        <w:spacing w:val="-2"/>
        <w:w w:val="100"/>
        <w:sz w:val="22"/>
        <w:szCs w:val="22"/>
      </w:rPr>
    </w:lvl>
    <w:lvl w:ilvl="2">
      <w:start w:val="1"/>
      <w:numFmt w:val="decimal"/>
      <w:lvlText w:val="%1.%2.%3"/>
      <w:lvlJc w:val="left"/>
      <w:pPr>
        <w:ind w:left="742" w:hanging="509"/>
      </w:pPr>
      <w:rPr>
        <w:rFonts w:ascii="Calibri" w:eastAsia="Calibri" w:hAnsi="Calibri" w:cs="Calibri" w:hint="default"/>
        <w:b/>
        <w:bCs/>
        <w:spacing w:val="-2"/>
        <w:w w:val="100"/>
        <w:sz w:val="22"/>
        <w:szCs w:val="22"/>
      </w:rPr>
    </w:lvl>
    <w:lvl w:ilvl="3">
      <w:numFmt w:val="bullet"/>
      <w:lvlText w:val="•"/>
      <w:lvlJc w:val="left"/>
      <w:pPr>
        <w:ind w:left="2812" w:hanging="509"/>
      </w:pPr>
      <w:rPr>
        <w:rFonts w:hint="default"/>
      </w:rPr>
    </w:lvl>
    <w:lvl w:ilvl="4">
      <w:numFmt w:val="bullet"/>
      <w:lvlText w:val="•"/>
      <w:lvlJc w:val="left"/>
      <w:pPr>
        <w:ind w:left="3848" w:hanging="509"/>
      </w:pPr>
      <w:rPr>
        <w:rFonts w:hint="default"/>
      </w:rPr>
    </w:lvl>
    <w:lvl w:ilvl="5">
      <w:numFmt w:val="bullet"/>
      <w:lvlText w:val="•"/>
      <w:lvlJc w:val="left"/>
      <w:pPr>
        <w:ind w:left="4885" w:hanging="509"/>
      </w:pPr>
      <w:rPr>
        <w:rFonts w:hint="default"/>
      </w:rPr>
    </w:lvl>
    <w:lvl w:ilvl="6">
      <w:numFmt w:val="bullet"/>
      <w:lvlText w:val="•"/>
      <w:lvlJc w:val="left"/>
      <w:pPr>
        <w:ind w:left="5921" w:hanging="509"/>
      </w:pPr>
      <w:rPr>
        <w:rFonts w:hint="default"/>
      </w:rPr>
    </w:lvl>
    <w:lvl w:ilvl="7">
      <w:numFmt w:val="bullet"/>
      <w:lvlText w:val="•"/>
      <w:lvlJc w:val="left"/>
      <w:pPr>
        <w:ind w:left="6957" w:hanging="509"/>
      </w:pPr>
      <w:rPr>
        <w:rFonts w:hint="default"/>
      </w:rPr>
    </w:lvl>
    <w:lvl w:ilvl="8">
      <w:numFmt w:val="bullet"/>
      <w:lvlText w:val="•"/>
      <w:lvlJc w:val="left"/>
      <w:pPr>
        <w:ind w:left="7993" w:hanging="509"/>
      </w:pPr>
      <w:rPr>
        <w:rFonts w:hint="default"/>
      </w:rPr>
    </w:lvl>
  </w:abstractNum>
  <w:abstractNum w:abstractNumId="38">
    <w:nsid w:val="3B4D4665"/>
    <w:multiLevelType w:val="hybridMultilevel"/>
    <w:tmpl w:val="9CA03072"/>
    <w:lvl w:ilvl="0" w:tplc="0AE65724">
      <w:numFmt w:val="bullet"/>
      <w:lvlText w:val=""/>
      <w:lvlJc w:val="left"/>
      <w:pPr>
        <w:ind w:left="940" w:hanging="360"/>
      </w:pPr>
      <w:rPr>
        <w:rFonts w:ascii="Symbol" w:eastAsia="Symbol" w:hAnsi="Symbol" w:cs="Symbol" w:hint="default"/>
        <w:w w:val="100"/>
        <w:sz w:val="24"/>
        <w:szCs w:val="24"/>
      </w:rPr>
    </w:lvl>
    <w:lvl w:ilvl="1" w:tplc="6E42644C">
      <w:numFmt w:val="bullet"/>
      <w:lvlText w:val="•"/>
      <w:lvlJc w:val="left"/>
      <w:pPr>
        <w:ind w:left="1876" w:hanging="360"/>
      </w:pPr>
      <w:rPr>
        <w:rFonts w:hint="default"/>
      </w:rPr>
    </w:lvl>
    <w:lvl w:ilvl="2" w:tplc="0C50C478">
      <w:numFmt w:val="bullet"/>
      <w:lvlText w:val="•"/>
      <w:lvlJc w:val="left"/>
      <w:pPr>
        <w:ind w:left="2813" w:hanging="360"/>
      </w:pPr>
      <w:rPr>
        <w:rFonts w:hint="default"/>
      </w:rPr>
    </w:lvl>
    <w:lvl w:ilvl="3" w:tplc="CA92F5FE">
      <w:numFmt w:val="bullet"/>
      <w:lvlText w:val="•"/>
      <w:lvlJc w:val="left"/>
      <w:pPr>
        <w:ind w:left="3749" w:hanging="360"/>
      </w:pPr>
      <w:rPr>
        <w:rFonts w:hint="default"/>
      </w:rPr>
    </w:lvl>
    <w:lvl w:ilvl="4" w:tplc="9DE26CA6">
      <w:numFmt w:val="bullet"/>
      <w:lvlText w:val="•"/>
      <w:lvlJc w:val="left"/>
      <w:pPr>
        <w:ind w:left="4686" w:hanging="360"/>
      </w:pPr>
      <w:rPr>
        <w:rFonts w:hint="default"/>
      </w:rPr>
    </w:lvl>
    <w:lvl w:ilvl="5" w:tplc="9F82D2D6">
      <w:numFmt w:val="bullet"/>
      <w:lvlText w:val="•"/>
      <w:lvlJc w:val="left"/>
      <w:pPr>
        <w:ind w:left="5623" w:hanging="360"/>
      </w:pPr>
      <w:rPr>
        <w:rFonts w:hint="default"/>
      </w:rPr>
    </w:lvl>
    <w:lvl w:ilvl="6" w:tplc="F2CE8A44">
      <w:numFmt w:val="bullet"/>
      <w:lvlText w:val="•"/>
      <w:lvlJc w:val="left"/>
      <w:pPr>
        <w:ind w:left="6559" w:hanging="360"/>
      </w:pPr>
      <w:rPr>
        <w:rFonts w:hint="default"/>
      </w:rPr>
    </w:lvl>
    <w:lvl w:ilvl="7" w:tplc="FDD8D066">
      <w:numFmt w:val="bullet"/>
      <w:lvlText w:val="•"/>
      <w:lvlJc w:val="left"/>
      <w:pPr>
        <w:ind w:left="7496" w:hanging="360"/>
      </w:pPr>
      <w:rPr>
        <w:rFonts w:hint="default"/>
      </w:rPr>
    </w:lvl>
    <w:lvl w:ilvl="8" w:tplc="8AF20B5C">
      <w:numFmt w:val="bullet"/>
      <w:lvlText w:val="•"/>
      <w:lvlJc w:val="left"/>
      <w:pPr>
        <w:ind w:left="8433" w:hanging="360"/>
      </w:pPr>
      <w:rPr>
        <w:rFonts w:hint="default"/>
      </w:rPr>
    </w:lvl>
  </w:abstractNum>
  <w:abstractNum w:abstractNumId="39">
    <w:nsid w:val="3CBD52F0"/>
    <w:multiLevelType w:val="hybridMultilevel"/>
    <w:tmpl w:val="F50C6514"/>
    <w:lvl w:ilvl="0" w:tplc="2B6C50EA">
      <w:numFmt w:val="bullet"/>
      <w:lvlText w:val="•"/>
      <w:lvlJc w:val="left"/>
      <w:pPr>
        <w:ind w:left="977" w:hanging="142"/>
      </w:pPr>
      <w:rPr>
        <w:rFonts w:ascii="Calibri" w:eastAsia="Calibri" w:hAnsi="Calibri" w:cs="Calibri" w:hint="default"/>
        <w:w w:val="100"/>
        <w:sz w:val="22"/>
        <w:szCs w:val="22"/>
      </w:rPr>
    </w:lvl>
    <w:lvl w:ilvl="1" w:tplc="82A68DF4">
      <w:numFmt w:val="bullet"/>
      <w:lvlText w:val="•"/>
      <w:lvlJc w:val="left"/>
      <w:pPr>
        <w:ind w:left="1855" w:hanging="142"/>
      </w:pPr>
      <w:rPr>
        <w:rFonts w:hint="default"/>
      </w:rPr>
    </w:lvl>
    <w:lvl w:ilvl="2" w:tplc="39C49A32">
      <w:numFmt w:val="bullet"/>
      <w:lvlText w:val="•"/>
      <w:lvlJc w:val="left"/>
      <w:pPr>
        <w:ind w:left="2731" w:hanging="142"/>
      </w:pPr>
      <w:rPr>
        <w:rFonts w:hint="default"/>
      </w:rPr>
    </w:lvl>
    <w:lvl w:ilvl="3" w:tplc="FA8694C8">
      <w:numFmt w:val="bullet"/>
      <w:lvlText w:val="•"/>
      <w:lvlJc w:val="left"/>
      <w:pPr>
        <w:ind w:left="3607" w:hanging="142"/>
      </w:pPr>
      <w:rPr>
        <w:rFonts w:hint="default"/>
      </w:rPr>
    </w:lvl>
    <w:lvl w:ilvl="4" w:tplc="439AF7DC">
      <w:numFmt w:val="bullet"/>
      <w:lvlText w:val="•"/>
      <w:lvlJc w:val="left"/>
      <w:pPr>
        <w:ind w:left="4483" w:hanging="142"/>
      </w:pPr>
      <w:rPr>
        <w:rFonts w:hint="default"/>
      </w:rPr>
    </w:lvl>
    <w:lvl w:ilvl="5" w:tplc="60BA31E6">
      <w:numFmt w:val="bullet"/>
      <w:lvlText w:val="•"/>
      <w:lvlJc w:val="left"/>
      <w:pPr>
        <w:ind w:left="5359" w:hanging="142"/>
      </w:pPr>
      <w:rPr>
        <w:rFonts w:hint="default"/>
      </w:rPr>
    </w:lvl>
    <w:lvl w:ilvl="6" w:tplc="B8A40326">
      <w:numFmt w:val="bullet"/>
      <w:lvlText w:val="•"/>
      <w:lvlJc w:val="left"/>
      <w:pPr>
        <w:ind w:left="6235" w:hanging="142"/>
      </w:pPr>
      <w:rPr>
        <w:rFonts w:hint="default"/>
      </w:rPr>
    </w:lvl>
    <w:lvl w:ilvl="7" w:tplc="3852EF2E">
      <w:numFmt w:val="bullet"/>
      <w:lvlText w:val="•"/>
      <w:lvlJc w:val="left"/>
      <w:pPr>
        <w:ind w:left="7110" w:hanging="142"/>
      </w:pPr>
      <w:rPr>
        <w:rFonts w:hint="default"/>
      </w:rPr>
    </w:lvl>
    <w:lvl w:ilvl="8" w:tplc="7D98D7F4">
      <w:numFmt w:val="bullet"/>
      <w:lvlText w:val="•"/>
      <w:lvlJc w:val="left"/>
      <w:pPr>
        <w:ind w:left="7986" w:hanging="142"/>
      </w:pPr>
      <w:rPr>
        <w:rFonts w:hint="default"/>
      </w:rPr>
    </w:lvl>
  </w:abstractNum>
  <w:abstractNum w:abstractNumId="40">
    <w:nsid w:val="3DC742B1"/>
    <w:multiLevelType w:val="hybridMultilevel"/>
    <w:tmpl w:val="7CBCD316"/>
    <w:lvl w:ilvl="0" w:tplc="A7BA2B0A">
      <w:numFmt w:val="bullet"/>
      <w:lvlText w:val=""/>
      <w:lvlJc w:val="left"/>
      <w:pPr>
        <w:ind w:left="940" w:hanging="360"/>
      </w:pPr>
      <w:rPr>
        <w:rFonts w:ascii="Symbol" w:eastAsia="Symbol" w:hAnsi="Symbol" w:cs="Symbol" w:hint="default"/>
        <w:w w:val="100"/>
        <w:sz w:val="24"/>
        <w:szCs w:val="24"/>
      </w:rPr>
    </w:lvl>
    <w:lvl w:ilvl="1" w:tplc="76401942">
      <w:numFmt w:val="bullet"/>
      <w:lvlText w:val=""/>
      <w:lvlJc w:val="left"/>
      <w:pPr>
        <w:ind w:left="1497" w:hanging="425"/>
      </w:pPr>
      <w:rPr>
        <w:rFonts w:ascii="Symbol" w:eastAsia="Symbol" w:hAnsi="Symbol" w:cs="Symbol" w:hint="default"/>
        <w:w w:val="100"/>
        <w:sz w:val="24"/>
        <w:szCs w:val="24"/>
      </w:rPr>
    </w:lvl>
    <w:lvl w:ilvl="2" w:tplc="41EA14FA">
      <w:numFmt w:val="bullet"/>
      <w:lvlText w:val="•"/>
      <w:lvlJc w:val="left"/>
      <w:pPr>
        <w:ind w:left="1500" w:hanging="425"/>
      </w:pPr>
      <w:rPr>
        <w:rFonts w:hint="default"/>
      </w:rPr>
    </w:lvl>
    <w:lvl w:ilvl="3" w:tplc="185827AE">
      <w:numFmt w:val="bullet"/>
      <w:lvlText w:val="•"/>
      <w:lvlJc w:val="left"/>
      <w:pPr>
        <w:ind w:left="2600" w:hanging="425"/>
      </w:pPr>
      <w:rPr>
        <w:rFonts w:hint="default"/>
      </w:rPr>
    </w:lvl>
    <w:lvl w:ilvl="4" w:tplc="CC7ADFDE">
      <w:numFmt w:val="bullet"/>
      <w:lvlText w:val="•"/>
      <w:lvlJc w:val="left"/>
      <w:pPr>
        <w:ind w:left="3701" w:hanging="425"/>
      </w:pPr>
      <w:rPr>
        <w:rFonts w:hint="default"/>
      </w:rPr>
    </w:lvl>
    <w:lvl w:ilvl="5" w:tplc="CFB61A5E">
      <w:numFmt w:val="bullet"/>
      <w:lvlText w:val="•"/>
      <w:lvlJc w:val="left"/>
      <w:pPr>
        <w:ind w:left="4802" w:hanging="425"/>
      </w:pPr>
      <w:rPr>
        <w:rFonts w:hint="default"/>
      </w:rPr>
    </w:lvl>
    <w:lvl w:ilvl="6" w:tplc="DDCA2E2A">
      <w:numFmt w:val="bullet"/>
      <w:lvlText w:val="•"/>
      <w:lvlJc w:val="left"/>
      <w:pPr>
        <w:ind w:left="5903" w:hanging="425"/>
      </w:pPr>
      <w:rPr>
        <w:rFonts w:hint="default"/>
      </w:rPr>
    </w:lvl>
    <w:lvl w:ilvl="7" w:tplc="5F0EF348">
      <w:numFmt w:val="bullet"/>
      <w:lvlText w:val="•"/>
      <w:lvlJc w:val="left"/>
      <w:pPr>
        <w:ind w:left="7004" w:hanging="425"/>
      </w:pPr>
      <w:rPr>
        <w:rFonts w:hint="default"/>
      </w:rPr>
    </w:lvl>
    <w:lvl w:ilvl="8" w:tplc="D41CDF94">
      <w:numFmt w:val="bullet"/>
      <w:lvlText w:val="•"/>
      <w:lvlJc w:val="left"/>
      <w:pPr>
        <w:ind w:left="8104" w:hanging="425"/>
      </w:pPr>
      <w:rPr>
        <w:rFonts w:hint="default"/>
      </w:rPr>
    </w:lvl>
  </w:abstractNum>
  <w:abstractNum w:abstractNumId="41">
    <w:nsid w:val="3F643127"/>
    <w:multiLevelType w:val="hybridMultilevel"/>
    <w:tmpl w:val="A52E75AC"/>
    <w:lvl w:ilvl="0" w:tplc="CA56C05E">
      <w:start w:val="1"/>
      <w:numFmt w:val="decimal"/>
      <w:lvlText w:val="%1"/>
      <w:lvlJc w:val="left"/>
      <w:pPr>
        <w:ind w:left="593" w:hanging="132"/>
      </w:pPr>
      <w:rPr>
        <w:rFonts w:ascii="Calibri" w:eastAsia="Calibri" w:hAnsi="Calibri" w:cs="Calibri" w:hint="default"/>
        <w:spacing w:val="-2"/>
        <w:w w:val="100"/>
        <w:sz w:val="18"/>
        <w:szCs w:val="18"/>
      </w:rPr>
    </w:lvl>
    <w:lvl w:ilvl="1" w:tplc="465491E4">
      <w:numFmt w:val="bullet"/>
      <w:lvlText w:val="•"/>
      <w:lvlJc w:val="left"/>
      <w:pPr>
        <w:ind w:left="1320" w:hanging="132"/>
      </w:pPr>
      <w:rPr>
        <w:rFonts w:hint="default"/>
      </w:rPr>
    </w:lvl>
    <w:lvl w:ilvl="2" w:tplc="6BEE1822">
      <w:numFmt w:val="bullet"/>
      <w:lvlText w:val="•"/>
      <w:lvlJc w:val="left"/>
      <w:pPr>
        <w:ind w:left="2327" w:hanging="132"/>
      </w:pPr>
      <w:rPr>
        <w:rFonts w:hint="default"/>
      </w:rPr>
    </w:lvl>
    <w:lvl w:ilvl="3" w:tplc="45567DE8">
      <w:numFmt w:val="bullet"/>
      <w:lvlText w:val="•"/>
      <w:lvlJc w:val="left"/>
      <w:pPr>
        <w:ind w:left="3334" w:hanging="132"/>
      </w:pPr>
      <w:rPr>
        <w:rFonts w:hint="default"/>
      </w:rPr>
    </w:lvl>
    <w:lvl w:ilvl="4" w:tplc="C8C6F086">
      <w:numFmt w:val="bullet"/>
      <w:lvlText w:val="•"/>
      <w:lvlJc w:val="left"/>
      <w:pPr>
        <w:ind w:left="4342" w:hanging="132"/>
      </w:pPr>
      <w:rPr>
        <w:rFonts w:hint="default"/>
      </w:rPr>
    </w:lvl>
    <w:lvl w:ilvl="5" w:tplc="D7FC6F72">
      <w:numFmt w:val="bullet"/>
      <w:lvlText w:val="•"/>
      <w:lvlJc w:val="left"/>
      <w:pPr>
        <w:ind w:left="5349" w:hanging="132"/>
      </w:pPr>
      <w:rPr>
        <w:rFonts w:hint="default"/>
      </w:rPr>
    </w:lvl>
    <w:lvl w:ilvl="6" w:tplc="F0BACBA0">
      <w:numFmt w:val="bullet"/>
      <w:lvlText w:val="•"/>
      <w:lvlJc w:val="left"/>
      <w:pPr>
        <w:ind w:left="6356" w:hanging="132"/>
      </w:pPr>
      <w:rPr>
        <w:rFonts w:hint="default"/>
      </w:rPr>
    </w:lvl>
    <w:lvl w:ilvl="7" w:tplc="382A0DAC">
      <w:numFmt w:val="bullet"/>
      <w:lvlText w:val="•"/>
      <w:lvlJc w:val="left"/>
      <w:pPr>
        <w:ind w:left="7364" w:hanging="132"/>
      </w:pPr>
      <w:rPr>
        <w:rFonts w:hint="default"/>
      </w:rPr>
    </w:lvl>
    <w:lvl w:ilvl="8" w:tplc="05A867AE">
      <w:numFmt w:val="bullet"/>
      <w:lvlText w:val="•"/>
      <w:lvlJc w:val="left"/>
      <w:pPr>
        <w:ind w:left="8371" w:hanging="132"/>
      </w:pPr>
      <w:rPr>
        <w:rFonts w:hint="default"/>
      </w:rPr>
    </w:lvl>
  </w:abstractNum>
  <w:abstractNum w:abstractNumId="42">
    <w:nsid w:val="3F9275A5"/>
    <w:multiLevelType w:val="multilevel"/>
    <w:tmpl w:val="3488D706"/>
    <w:lvl w:ilvl="0">
      <w:start w:val="1"/>
      <w:numFmt w:val="upperRoman"/>
      <w:lvlText w:val="%1"/>
      <w:lvlJc w:val="left"/>
      <w:pPr>
        <w:ind w:left="676" w:hanging="444"/>
      </w:pPr>
      <w:rPr>
        <w:rFonts w:hint="default"/>
      </w:rPr>
    </w:lvl>
    <w:lvl w:ilvl="1">
      <w:start w:val="1"/>
      <w:numFmt w:val="upperLetter"/>
      <w:lvlText w:val="%1.%2)"/>
      <w:lvlJc w:val="left"/>
      <w:pPr>
        <w:ind w:left="233" w:hanging="444"/>
      </w:pPr>
      <w:rPr>
        <w:rFonts w:ascii="Tahoma" w:eastAsia="Tahoma" w:hAnsi="Tahoma" w:cs="Tahoma" w:hint="default"/>
        <w:b/>
        <w:bCs/>
        <w:spacing w:val="-1"/>
        <w:w w:val="99"/>
        <w:sz w:val="20"/>
        <w:szCs w:val="20"/>
      </w:rPr>
    </w:lvl>
    <w:lvl w:ilvl="2">
      <w:numFmt w:val="bullet"/>
      <w:lvlText w:val="•"/>
      <w:lvlJc w:val="left"/>
      <w:pPr>
        <w:ind w:left="1722" w:hanging="444"/>
      </w:pPr>
      <w:rPr>
        <w:rFonts w:hint="default"/>
      </w:rPr>
    </w:lvl>
    <w:lvl w:ilvl="3">
      <w:numFmt w:val="bullet"/>
      <w:lvlText w:val="•"/>
      <w:lvlJc w:val="left"/>
      <w:pPr>
        <w:ind w:left="2765" w:hanging="444"/>
      </w:pPr>
      <w:rPr>
        <w:rFonts w:hint="default"/>
      </w:rPr>
    </w:lvl>
    <w:lvl w:ilvl="4">
      <w:numFmt w:val="bullet"/>
      <w:lvlText w:val="•"/>
      <w:lvlJc w:val="left"/>
      <w:pPr>
        <w:ind w:left="3808" w:hanging="444"/>
      </w:pPr>
      <w:rPr>
        <w:rFonts w:hint="default"/>
      </w:rPr>
    </w:lvl>
    <w:lvl w:ilvl="5">
      <w:numFmt w:val="bullet"/>
      <w:lvlText w:val="•"/>
      <w:lvlJc w:val="left"/>
      <w:pPr>
        <w:ind w:left="4851" w:hanging="444"/>
      </w:pPr>
      <w:rPr>
        <w:rFonts w:hint="default"/>
      </w:rPr>
    </w:lvl>
    <w:lvl w:ilvl="6">
      <w:numFmt w:val="bullet"/>
      <w:lvlText w:val="•"/>
      <w:lvlJc w:val="left"/>
      <w:pPr>
        <w:ind w:left="5894" w:hanging="444"/>
      </w:pPr>
      <w:rPr>
        <w:rFonts w:hint="default"/>
      </w:rPr>
    </w:lvl>
    <w:lvl w:ilvl="7">
      <w:numFmt w:val="bullet"/>
      <w:lvlText w:val="•"/>
      <w:lvlJc w:val="left"/>
      <w:pPr>
        <w:ind w:left="6937" w:hanging="444"/>
      </w:pPr>
      <w:rPr>
        <w:rFonts w:hint="default"/>
      </w:rPr>
    </w:lvl>
    <w:lvl w:ilvl="8">
      <w:numFmt w:val="bullet"/>
      <w:lvlText w:val="•"/>
      <w:lvlJc w:val="left"/>
      <w:pPr>
        <w:ind w:left="7980" w:hanging="444"/>
      </w:pPr>
      <w:rPr>
        <w:rFonts w:hint="default"/>
      </w:rPr>
    </w:lvl>
  </w:abstractNum>
  <w:abstractNum w:abstractNumId="43">
    <w:nsid w:val="3FE02DE7"/>
    <w:multiLevelType w:val="hybridMultilevel"/>
    <w:tmpl w:val="771008F8"/>
    <w:lvl w:ilvl="0" w:tplc="5372AE90">
      <w:numFmt w:val="bullet"/>
      <w:lvlText w:val=""/>
      <w:lvlJc w:val="left"/>
      <w:pPr>
        <w:ind w:left="647" w:hanging="360"/>
      </w:pPr>
      <w:rPr>
        <w:rFonts w:ascii="Symbol" w:eastAsia="Symbol" w:hAnsi="Symbol" w:cs="Symbol" w:hint="default"/>
        <w:w w:val="100"/>
        <w:sz w:val="24"/>
        <w:szCs w:val="24"/>
      </w:rPr>
    </w:lvl>
    <w:lvl w:ilvl="1" w:tplc="3FFE6754">
      <w:numFmt w:val="bullet"/>
      <w:lvlText w:val=""/>
      <w:lvlJc w:val="left"/>
      <w:pPr>
        <w:ind w:left="940" w:hanging="360"/>
      </w:pPr>
      <w:rPr>
        <w:rFonts w:ascii="Symbol" w:eastAsia="Symbol" w:hAnsi="Symbol" w:cs="Symbol" w:hint="default"/>
        <w:w w:val="100"/>
        <w:sz w:val="24"/>
        <w:szCs w:val="24"/>
      </w:rPr>
    </w:lvl>
    <w:lvl w:ilvl="2" w:tplc="767630C4">
      <w:numFmt w:val="bullet"/>
      <w:lvlText w:val="•"/>
      <w:lvlJc w:val="left"/>
      <w:pPr>
        <w:ind w:left="1980" w:hanging="360"/>
      </w:pPr>
      <w:rPr>
        <w:rFonts w:hint="default"/>
      </w:rPr>
    </w:lvl>
    <w:lvl w:ilvl="3" w:tplc="3DD0A3DC">
      <w:numFmt w:val="bullet"/>
      <w:lvlText w:val="•"/>
      <w:lvlJc w:val="left"/>
      <w:pPr>
        <w:ind w:left="3021" w:hanging="360"/>
      </w:pPr>
      <w:rPr>
        <w:rFonts w:hint="default"/>
      </w:rPr>
    </w:lvl>
    <w:lvl w:ilvl="4" w:tplc="BEECF090">
      <w:numFmt w:val="bullet"/>
      <w:lvlText w:val="•"/>
      <w:lvlJc w:val="left"/>
      <w:pPr>
        <w:ind w:left="4062" w:hanging="360"/>
      </w:pPr>
      <w:rPr>
        <w:rFonts w:hint="default"/>
      </w:rPr>
    </w:lvl>
    <w:lvl w:ilvl="5" w:tplc="77BE41EC">
      <w:numFmt w:val="bullet"/>
      <w:lvlText w:val="•"/>
      <w:lvlJc w:val="left"/>
      <w:pPr>
        <w:ind w:left="5102" w:hanging="360"/>
      </w:pPr>
      <w:rPr>
        <w:rFonts w:hint="default"/>
      </w:rPr>
    </w:lvl>
    <w:lvl w:ilvl="6" w:tplc="7B5637B2">
      <w:numFmt w:val="bullet"/>
      <w:lvlText w:val="•"/>
      <w:lvlJc w:val="left"/>
      <w:pPr>
        <w:ind w:left="6143" w:hanging="360"/>
      </w:pPr>
      <w:rPr>
        <w:rFonts w:hint="default"/>
      </w:rPr>
    </w:lvl>
    <w:lvl w:ilvl="7" w:tplc="222AFEDE">
      <w:numFmt w:val="bullet"/>
      <w:lvlText w:val="•"/>
      <w:lvlJc w:val="left"/>
      <w:pPr>
        <w:ind w:left="7184" w:hanging="360"/>
      </w:pPr>
      <w:rPr>
        <w:rFonts w:hint="default"/>
      </w:rPr>
    </w:lvl>
    <w:lvl w:ilvl="8" w:tplc="2852255E">
      <w:numFmt w:val="bullet"/>
      <w:lvlText w:val="•"/>
      <w:lvlJc w:val="left"/>
      <w:pPr>
        <w:ind w:left="8224" w:hanging="360"/>
      </w:pPr>
      <w:rPr>
        <w:rFonts w:hint="default"/>
      </w:rPr>
    </w:lvl>
  </w:abstractNum>
  <w:abstractNum w:abstractNumId="44">
    <w:nsid w:val="419F2594"/>
    <w:multiLevelType w:val="hybridMultilevel"/>
    <w:tmpl w:val="B94E5EFA"/>
    <w:lvl w:ilvl="0" w:tplc="0FB4B6E6">
      <w:start w:val="1"/>
      <w:numFmt w:val="decimal"/>
      <w:lvlText w:val="%1."/>
      <w:lvlJc w:val="left"/>
      <w:pPr>
        <w:ind w:left="549" w:hanging="284"/>
      </w:pPr>
      <w:rPr>
        <w:rFonts w:hint="default"/>
        <w:b/>
        <w:bCs/>
        <w:i/>
        <w:w w:val="100"/>
      </w:rPr>
    </w:lvl>
    <w:lvl w:ilvl="1" w:tplc="07E4356C">
      <w:numFmt w:val="bullet"/>
      <w:lvlText w:val="•"/>
      <w:lvlJc w:val="left"/>
      <w:pPr>
        <w:ind w:left="1459" w:hanging="284"/>
      </w:pPr>
      <w:rPr>
        <w:rFonts w:hint="default"/>
      </w:rPr>
    </w:lvl>
    <w:lvl w:ilvl="2" w:tplc="FF5E82B2">
      <w:numFmt w:val="bullet"/>
      <w:lvlText w:val="•"/>
      <w:lvlJc w:val="left"/>
      <w:pPr>
        <w:ind w:left="2379" w:hanging="284"/>
      </w:pPr>
      <w:rPr>
        <w:rFonts w:hint="default"/>
      </w:rPr>
    </w:lvl>
    <w:lvl w:ilvl="3" w:tplc="7AFEFADC">
      <w:numFmt w:val="bullet"/>
      <w:lvlText w:val="•"/>
      <w:lvlJc w:val="left"/>
      <w:pPr>
        <w:ind w:left="3299" w:hanging="284"/>
      </w:pPr>
      <w:rPr>
        <w:rFonts w:hint="default"/>
      </w:rPr>
    </w:lvl>
    <w:lvl w:ilvl="4" w:tplc="599C5176">
      <w:numFmt w:val="bullet"/>
      <w:lvlText w:val="•"/>
      <w:lvlJc w:val="left"/>
      <w:pPr>
        <w:ind w:left="4219" w:hanging="284"/>
      </w:pPr>
      <w:rPr>
        <w:rFonts w:hint="default"/>
      </w:rPr>
    </w:lvl>
    <w:lvl w:ilvl="5" w:tplc="A560F7CA">
      <w:numFmt w:val="bullet"/>
      <w:lvlText w:val="•"/>
      <w:lvlJc w:val="left"/>
      <w:pPr>
        <w:ind w:left="5139" w:hanging="284"/>
      </w:pPr>
      <w:rPr>
        <w:rFonts w:hint="default"/>
      </w:rPr>
    </w:lvl>
    <w:lvl w:ilvl="6" w:tplc="99909C50">
      <w:numFmt w:val="bullet"/>
      <w:lvlText w:val="•"/>
      <w:lvlJc w:val="left"/>
      <w:pPr>
        <w:ind w:left="6059" w:hanging="284"/>
      </w:pPr>
      <w:rPr>
        <w:rFonts w:hint="default"/>
      </w:rPr>
    </w:lvl>
    <w:lvl w:ilvl="7" w:tplc="1C38F4EC">
      <w:numFmt w:val="bullet"/>
      <w:lvlText w:val="•"/>
      <w:lvlJc w:val="left"/>
      <w:pPr>
        <w:ind w:left="6978" w:hanging="284"/>
      </w:pPr>
      <w:rPr>
        <w:rFonts w:hint="default"/>
      </w:rPr>
    </w:lvl>
    <w:lvl w:ilvl="8" w:tplc="8788F8B8">
      <w:numFmt w:val="bullet"/>
      <w:lvlText w:val="•"/>
      <w:lvlJc w:val="left"/>
      <w:pPr>
        <w:ind w:left="7898" w:hanging="284"/>
      </w:pPr>
      <w:rPr>
        <w:rFonts w:hint="default"/>
      </w:rPr>
    </w:lvl>
  </w:abstractNum>
  <w:abstractNum w:abstractNumId="45">
    <w:nsid w:val="42E93984"/>
    <w:multiLevelType w:val="hybridMultilevel"/>
    <w:tmpl w:val="593EFC2C"/>
    <w:lvl w:ilvl="0" w:tplc="D252446A">
      <w:numFmt w:val="bullet"/>
      <w:lvlText w:val=""/>
      <w:lvlJc w:val="left"/>
      <w:pPr>
        <w:ind w:left="928" w:hanging="425"/>
      </w:pPr>
      <w:rPr>
        <w:rFonts w:ascii="Symbol" w:eastAsia="Symbol" w:hAnsi="Symbol" w:cs="Symbol" w:hint="default"/>
        <w:w w:val="100"/>
        <w:sz w:val="24"/>
        <w:szCs w:val="24"/>
      </w:rPr>
    </w:lvl>
    <w:lvl w:ilvl="1" w:tplc="25E29DC0">
      <w:numFmt w:val="bullet"/>
      <w:lvlText w:val="−"/>
      <w:lvlJc w:val="left"/>
      <w:pPr>
        <w:ind w:left="1072" w:hanging="360"/>
      </w:pPr>
      <w:rPr>
        <w:rFonts w:ascii="Times New Roman" w:eastAsia="Times New Roman" w:hAnsi="Times New Roman" w:cs="Times New Roman" w:hint="default"/>
        <w:spacing w:val="-3"/>
        <w:w w:val="99"/>
        <w:sz w:val="24"/>
        <w:szCs w:val="24"/>
      </w:rPr>
    </w:lvl>
    <w:lvl w:ilvl="2" w:tplc="63C2717C">
      <w:numFmt w:val="bullet"/>
      <w:lvlText w:val="•"/>
      <w:lvlJc w:val="left"/>
      <w:pPr>
        <w:ind w:left="2105" w:hanging="360"/>
      </w:pPr>
      <w:rPr>
        <w:rFonts w:hint="default"/>
      </w:rPr>
    </w:lvl>
    <w:lvl w:ilvl="3" w:tplc="22E0367A">
      <w:numFmt w:val="bullet"/>
      <w:lvlText w:val="•"/>
      <w:lvlJc w:val="left"/>
      <w:pPr>
        <w:ind w:left="3130" w:hanging="360"/>
      </w:pPr>
      <w:rPr>
        <w:rFonts w:hint="default"/>
      </w:rPr>
    </w:lvl>
    <w:lvl w:ilvl="4" w:tplc="4C0010CA">
      <w:numFmt w:val="bullet"/>
      <w:lvlText w:val="•"/>
      <w:lvlJc w:val="left"/>
      <w:pPr>
        <w:ind w:left="4155" w:hanging="360"/>
      </w:pPr>
      <w:rPr>
        <w:rFonts w:hint="default"/>
      </w:rPr>
    </w:lvl>
    <w:lvl w:ilvl="5" w:tplc="5FE691DC">
      <w:numFmt w:val="bullet"/>
      <w:lvlText w:val="•"/>
      <w:lvlJc w:val="left"/>
      <w:pPr>
        <w:ind w:left="5180" w:hanging="360"/>
      </w:pPr>
      <w:rPr>
        <w:rFonts w:hint="default"/>
      </w:rPr>
    </w:lvl>
    <w:lvl w:ilvl="6" w:tplc="500C30E2">
      <w:numFmt w:val="bullet"/>
      <w:lvlText w:val="•"/>
      <w:lvlJc w:val="left"/>
      <w:pPr>
        <w:ind w:left="6205" w:hanging="360"/>
      </w:pPr>
      <w:rPr>
        <w:rFonts w:hint="default"/>
      </w:rPr>
    </w:lvl>
    <w:lvl w:ilvl="7" w:tplc="DA163310">
      <w:numFmt w:val="bullet"/>
      <w:lvlText w:val="•"/>
      <w:lvlJc w:val="left"/>
      <w:pPr>
        <w:ind w:left="7230" w:hanging="360"/>
      </w:pPr>
      <w:rPr>
        <w:rFonts w:hint="default"/>
      </w:rPr>
    </w:lvl>
    <w:lvl w:ilvl="8" w:tplc="4A6EC1F4">
      <w:numFmt w:val="bullet"/>
      <w:lvlText w:val="•"/>
      <w:lvlJc w:val="left"/>
      <w:pPr>
        <w:ind w:left="8256" w:hanging="360"/>
      </w:pPr>
      <w:rPr>
        <w:rFonts w:hint="default"/>
      </w:rPr>
    </w:lvl>
  </w:abstractNum>
  <w:abstractNum w:abstractNumId="46">
    <w:nsid w:val="443E47E3"/>
    <w:multiLevelType w:val="hybridMultilevel"/>
    <w:tmpl w:val="26BAF6D0"/>
    <w:lvl w:ilvl="0" w:tplc="2ED64E46">
      <w:numFmt w:val="bullet"/>
      <w:lvlText w:val=""/>
      <w:lvlJc w:val="left"/>
      <w:pPr>
        <w:ind w:left="784" w:hanging="360"/>
      </w:pPr>
      <w:rPr>
        <w:rFonts w:hint="default"/>
        <w:w w:val="100"/>
      </w:rPr>
    </w:lvl>
    <w:lvl w:ilvl="1" w:tplc="3AAAF2A0">
      <w:numFmt w:val="bullet"/>
      <w:lvlText w:val="•"/>
      <w:lvlJc w:val="left"/>
      <w:pPr>
        <w:ind w:left="1672" w:hanging="360"/>
      </w:pPr>
      <w:rPr>
        <w:rFonts w:hint="default"/>
      </w:rPr>
    </w:lvl>
    <w:lvl w:ilvl="2" w:tplc="9572C6E6">
      <w:numFmt w:val="bullet"/>
      <w:lvlText w:val="•"/>
      <w:lvlJc w:val="left"/>
      <w:pPr>
        <w:ind w:left="2564" w:hanging="360"/>
      </w:pPr>
      <w:rPr>
        <w:rFonts w:hint="default"/>
      </w:rPr>
    </w:lvl>
    <w:lvl w:ilvl="3" w:tplc="D9902052">
      <w:numFmt w:val="bullet"/>
      <w:lvlText w:val="•"/>
      <w:lvlJc w:val="left"/>
      <w:pPr>
        <w:ind w:left="3456" w:hanging="360"/>
      </w:pPr>
      <w:rPr>
        <w:rFonts w:hint="default"/>
      </w:rPr>
    </w:lvl>
    <w:lvl w:ilvl="4" w:tplc="70865134">
      <w:numFmt w:val="bullet"/>
      <w:lvlText w:val="•"/>
      <w:lvlJc w:val="left"/>
      <w:pPr>
        <w:ind w:left="4349" w:hanging="360"/>
      </w:pPr>
      <w:rPr>
        <w:rFonts w:hint="default"/>
      </w:rPr>
    </w:lvl>
    <w:lvl w:ilvl="5" w:tplc="8E4A46CC">
      <w:numFmt w:val="bullet"/>
      <w:lvlText w:val="•"/>
      <w:lvlJc w:val="left"/>
      <w:pPr>
        <w:ind w:left="5241" w:hanging="360"/>
      </w:pPr>
      <w:rPr>
        <w:rFonts w:hint="default"/>
      </w:rPr>
    </w:lvl>
    <w:lvl w:ilvl="6" w:tplc="64745636">
      <w:numFmt w:val="bullet"/>
      <w:lvlText w:val="•"/>
      <w:lvlJc w:val="left"/>
      <w:pPr>
        <w:ind w:left="6133" w:hanging="360"/>
      </w:pPr>
      <w:rPr>
        <w:rFonts w:hint="default"/>
      </w:rPr>
    </w:lvl>
    <w:lvl w:ilvl="7" w:tplc="F06AD464">
      <w:numFmt w:val="bullet"/>
      <w:lvlText w:val="•"/>
      <w:lvlJc w:val="left"/>
      <w:pPr>
        <w:ind w:left="7025" w:hanging="360"/>
      </w:pPr>
      <w:rPr>
        <w:rFonts w:hint="default"/>
      </w:rPr>
    </w:lvl>
    <w:lvl w:ilvl="8" w:tplc="8BF236E2">
      <w:numFmt w:val="bullet"/>
      <w:lvlText w:val="•"/>
      <w:lvlJc w:val="left"/>
      <w:pPr>
        <w:ind w:left="7918" w:hanging="360"/>
      </w:pPr>
      <w:rPr>
        <w:rFonts w:hint="default"/>
      </w:rPr>
    </w:lvl>
  </w:abstractNum>
  <w:abstractNum w:abstractNumId="47">
    <w:nsid w:val="465621E7"/>
    <w:multiLevelType w:val="hybridMultilevel"/>
    <w:tmpl w:val="84AA0384"/>
    <w:lvl w:ilvl="0" w:tplc="19B8249E">
      <w:numFmt w:val="bullet"/>
      <w:lvlText w:val="–"/>
      <w:lvlJc w:val="left"/>
      <w:pPr>
        <w:ind w:left="417" w:hanging="144"/>
      </w:pPr>
      <w:rPr>
        <w:rFonts w:ascii="Calibri" w:eastAsia="Calibri" w:hAnsi="Calibri" w:cs="Calibri" w:hint="default"/>
        <w:w w:val="99"/>
        <w:sz w:val="20"/>
        <w:szCs w:val="20"/>
      </w:rPr>
    </w:lvl>
    <w:lvl w:ilvl="1" w:tplc="2F6A45C8">
      <w:numFmt w:val="bullet"/>
      <w:lvlText w:val=""/>
      <w:lvlJc w:val="left"/>
      <w:pPr>
        <w:ind w:left="993" w:hanging="360"/>
      </w:pPr>
      <w:rPr>
        <w:rFonts w:ascii="Wingdings" w:eastAsia="Wingdings" w:hAnsi="Wingdings" w:cs="Wingdings" w:hint="default"/>
        <w:w w:val="99"/>
        <w:sz w:val="20"/>
        <w:szCs w:val="20"/>
      </w:rPr>
    </w:lvl>
    <w:lvl w:ilvl="2" w:tplc="9D0ECAA8">
      <w:numFmt w:val="bullet"/>
      <w:lvlText w:val="•"/>
      <w:lvlJc w:val="left"/>
      <w:pPr>
        <w:ind w:left="2034" w:hanging="360"/>
      </w:pPr>
      <w:rPr>
        <w:rFonts w:hint="default"/>
      </w:rPr>
    </w:lvl>
    <w:lvl w:ilvl="3" w:tplc="42E24C98">
      <w:numFmt w:val="bullet"/>
      <w:lvlText w:val="•"/>
      <w:lvlJc w:val="left"/>
      <w:pPr>
        <w:ind w:left="3068" w:hanging="360"/>
      </w:pPr>
      <w:rPr>
        <w:rFonts w:hint="default"/>
      </w:rPr>
    </w:lvl>
    <w:lvl w:ilvl="4" w:tplc="D012B882">
      <w:numFmt w:val="bullet"/>
      <w:lvlText w:val="•"/>
      <w:lvlJc w:val="left"/>
      <w:pPr>
        <w:ind w:left="4102" w:hanging="360"/>
      </w:pPr>
      <w:rPr>
        <w:rFonts w:hint="default"/>
      </w:rPr>
    </w:lvl>
    <w:lvl w:ilvl="5" w:tplc="EB34CB56">
      <w:numFmt w:val="bullet"/>
      <w:lvlText w:val="•"/>
      <w:lvlJc w:val="left"/>
      <w:pPr>
        <w:ind w:left="5136" w:hanging="360"/>
      </w:pPr>
      <w:rPr>
        <w:rFonts w:hint="default"/>
      </w:rPr>
    </w:lvl>
    <w:lvl w:ilvl="6" w:tplc="4F8ABE0E">
      <w:numFmt w:val="bullet"/>
      <w:lvlText w:val="•"/>
      <w:lvlJc w:val="left"/>
      <w:pPr>
        <w:ind w:left="6170" w:hanging="360"/>
      </w:pPr>
      <w:rPr>
        <w:rFonts w:hint="default"/>
      </w:rPr>
    </w:lvl>
    <w:lvl w:ilvl="7" w:tplc="C6A42810">
      <w:numFmt w:val="bullet"/>
      <w:lvlText w:val="•"/>
      <w:lvlJc w:val="left"/>
      <w:pPr>
        <w:ind w:left="7204" w:hanging="360"/>
      </w:pPr>
      <w:rPr>
        <w:rFonts w:hint="default"/>
      </w:rPr>
    </w:lvl>
    <w:lvl w:ilvl="8" w:tplc="31C820D4">
      <w:numFmt w:val="bullet"/>
      <w:lvlText w:val="•"/>
      <w:lvlJc w:val="left"/>
      <w:pPr>
        <w:ind w:left="8238" w:hanging="360"/>
      </w:pPr>
      <w:rPr>
        <w:rFonts w:hint="default"/>
      </w:rPr>
    </w:lvl>
  </w:abstractNum>
  <w:abstractNum w:abstractNumId="48">
    <w:nsid w:val="48EB3094"/>
    <w:multiLevelType w:val="hybridMultilevel"/>
    <w:tmpl w:val="99561968"/>
    <w:lvl w:ilvl="0" w:tplc="164A9770">
      <w:numFmt w:val="bullet"/>
      <w:lvlText w:val=""/>
      <w:lvlJc w:val="left"/>
      <w:pPr>
        <w:ind w:left="647" w:hanging="360"/>
      </w:pPr>
      <w:rPr>
        <w:rFonts w:ascii="Symbol" w:eastAsia="Symbol" w:hAnsi="Symbol" w:cs="Symbol" w:hint="default"/>
        <w:w w:val="100"/>
        <w:sz w:val="24"/>
        <w:szCs w:val="24"/>
      </w:rPr>
    </w:lvl>
    <w:lvl w:ilvl="1" w:tplc="127C5E86">
      <w:numFmt w:val="bullet"/>
      <w:lvlText w:val="−"/>
      <w:lvlJc w:val="left"/>
      <w:pPr>
        <w:ind w:left="940" w:hanging="360"/>
      </w:pPr>
      <w:rPr>
        <w:rFonts w:ascii="Times New Roman" w:eastAsia="Times New Roman" w:hAnsi="Times New Roman" w:cs="Times New Roman" w:hint="default"/>
        <w:spacing w:val="-3"/>
        <w:w w:val="99"/>
        <w:sz w:val="24"/>
        <w:szCs w:val="24"/>
      </w:rPr>
    </w:lvl>
    <w:lvl w:ilvl="2" w:tplc="D8A49E46">
      <w:numFmt w:val="bullet"/>
      <w:lvlText w:val="•"/>
      <w:lvlJc w:val="left"/>
      <w:pPr>
        <w:ind w:left="1980" w:hanging="360"/>
      </w:pPr>
      <w:rPr>
        <w:rFonts w:hint="default"/>
      </w:rPr>
    </w:lvl>
    <w:lvl w:ilvl="3" w:tplc="84CA9BDC">
      <w:numFmt w:val="bullet"/>
      <w:lvlText w:val="•"/>
      <w:lvlJc w:val="left"/>
      <w:pPr>
        <w:ind w:left="3021" w:hanging="360"/>
      </w:pPr>
      <w:rPr>
        <w:rFonts w:hint="default"/>
      </w:rPr>
    </w:lvl>
    <w:lvl w:ilvl="4" w:tplc="EA5424F6">
      <w:numFmt w:val="bullet"/>
      <w:lvlText w:val="•"/>
      <w:lvlJc w:val="left"/>
      <w:pPr>
        <w:ind w:left="4062" w:hanging="360"/>
      </w:pPr>
      <w:rPr>
        <w:rFonts w:hint="default"/>
      </w:rPr>
    </w:lvl>
    <w:lvl w:ilvl="5" w:tplc="75B87266">
      <w:numFmt w:val="bullet"/>
      <w:lvlText w:val="•"/>
      <w:lvlJc w:val="left"/>
      <w:pPr>
        <w:ind w:left="5102" w:hanging="360"/>
      </w:pPr>
      <w:rPr>
        <w:rFonts w:hint="default"/>
      </w:rPr>
    </w:lvl>
    <w:lvl w:ilvl="6" w:tplc="19C618D2">
      <w:numFmt w:val="bullet"/>
      <w:lvlText w:val="•"/>
      <w:lvlJc w:val="left"/>
      <w:pPr>
        <w:ind w:left="6143" w:hanging="360"/>
      </w:pPr>
      <w:rPr>
        <w:rFonts w:hint="default"/>
      </w:rPr>
    </w:lvl>
    <w:lvl w:ilvl="7" w:tplc="7854BD2E">
      <w:numFmt w:val="bullet"/>
      <w:lvlText w:val="•"/>
      <w:lvlJc w:val="left"/>
      <w:pPr>
        <w:ind w:left="7184" w:hanging="360"/>
      </w:pPr>
      <w:rPr>
        <w:rFonts w:hint="default"/>
      </w:rPr>
    </w:lvl>
    <w:lvl w:ilvl="8" w:tplc="48F070EC">
      <w:numFmt w:val="bullet"/>
      <w:lvlText w:val="•"/>
      <w:lvlJc w:val="left"/>
      <w:pPr>
        <w:ind w:left="8224" w:hanging="360"/>
      </w:pPr>
      <w:rPr>
        <w:rFonts w:hint="default"/>
      </w:rPr>
    </w:lvl>
  </w:abstractNum>
  <w:abstractNum w:abstractNumId="49">
    <w:nsid w:val="49E0537B"/>
    <w:multiLevelType w:val="multilevel"/>
    <w:tmpl w:val="7EACEE84"/>
    <w:lvl w:ilvl="0">
      <w:start w:val="1"/>
      <w:numFmt w:val="upperLetter"/>
      <w:lvlText w:val="%1"/>
      <w:lvlJc w:val="left"/>
      <w:pPr>
        <w:ind w:left="758" w:hanging="525"/>
      </w:pPr>
      <w:rPr>
        <w:rFonts w:hint="default"/>
      </w:rPr>
    </w:lvl>
    <w:lvl w:ilvl="1">
      <w:start w:val="1"/>
      <w:numFmt w:val="decimal"/>
      <w:lvlText w:val="%1.%2"/>
      <w:lvlJc w:val="left"/>
      <w:pPr>
        <w:ind w:left="758" w:hanging="525"/>
      </w:pPr>
      <w:rPr>
        <w:rFonts w:hint="default"/>
      </w:rPr>
    </w:lvl>
    <w:lvl w:ilvl="2">
      <w:start w:val="2"/>
      <w:numFmt w:val="decimal"/>
      <w:lvlText w:val="%1.%2.%3"/>
      <w:lvlJc w:val="left"/>
      <w:pPr>
        <w:ind w:left="758" w:hanging="525"/>
      </w:pPr>
      <w:rPr>
        <w:rFonts w:ascii="Calibri" w:eastAsia="Calibri" w:hAnsi="Calibri" w:cs="Calibri" w:hint="default"/>
        <w:b/>
        <w:bCs/>
        <w:spacing w:val="-2"/>
        <w:w w:val="100"/>
        <w:sz w:val="22"/>
        <w:szCs w:val="22"/>
      </w:rPr>
    </w:lvl>
    <w:lvl w:ilvl="3">
      <w:numFmt w:val="bullet"/>
      <w:lvlText w:val="•"/>
      <w:lvlJc w:val="left"/>
      <w:pPr>
        <w:ind w:left="3551" w:hanging="525"/>
      </w:pPr>
      <w:rPr>
        <w:rFonts w:hint="default"/>
      </w:rPr>
    </w:lvl>
    <w:lvl w:ilvl="4">
      <w:numFmt w:val="bullet"/>
      <w:lvlText w:val="•"/>
      <w:lvlJc w:val="left"/>
      <w:pPr>
        <w:ind w:left="4482" w:hanging="525"/>
      </w:pPr>
      <w:rPr>
        <w:rFonts w:hint="default"/>
      </w:rPr>
    </w:lvl>
    <w:lvl w:ilvl="5">
      <w:numFmt w:val="bullet"/>
      <w:lvlText w:val="•"/>
      <w:lvlJc w:val="left"/>
      <w:pPr>
        <w:ind w:left="5413" w:hanging="525"/>
      </w:pPr>
      <w:rPr>
        <w:rFonts w:hint="default"/>
      </w:rPr>
    </w:lvl>
    <w:lvl w:ilvl="6">
      <w:numFmt w:val="bullet"/>
      <w:lvlText w:val="•"/>
      <w:lvlJc w:val="left"/>
      <w:pPr>
        <w:ind w:left="6343" w:hanging="525"/>
      </w:pPr>
      <w:rPr>
        <w:rFonts w:hint="default"/>
      </w:rPr>
    </w:lvl>
    <w:lvl w:ilvl="7">
      <w:numFmt w:val="bullet"/>
      <w:lvlText w:val="•"/>
      <w:lvlJc w:val="left"/>
      <w:pPr>
        <w:ind w:left="7274" w:hanging="525"/>
      </w:pPr>
      <w:rPr>
        <w:rFonts w:hint="default"/>
      </w:rPr>
    </w:lvl>
    <w:lvl w:ilvl="8">
      <w:numFmt w:val="bullet"/>
      <w:lvlText w:val="•"/>
      <w:lvlJc w:val="left"/>
      <w:pPr>
        <w:ind w:left="8205" w:hanging="525"/>
      </w:pPr>
      <w:rPr>
        <w:rFonts w:hint="default"/>
      </w:rPr>
    </w:lvl>
  </w:abstractNum>
  <w:abstractNum w:abstractNumId="50">
    <w:nsid w:val="4A137F31"/>
    <w:multiLevelType w:val="hybridMultilevel"/>
    <w:tmpl w:val="B6E636FA"/>
    <w:lvl w:ilvl="0" w:tplc="98CAF5B8">
      <w:numFmt w:val="bullet"/>
      <w:lvlText w:val="-"/>
      <w:lvlJc w:val="left"/>
      <w:pPr>
        <w:ind w:left="549" w:hanging="140"/>
      </w:pPr>
      <w:rPr>
        <w:rFonts w:ascii="Calibri" w:eastAsia="Calibri" w:hAnsi="Calibri" w:cs="Calibri" w:hint="default"/>
        <w:w w:val="100"/>
        <w:sz w:val="22"/>
        <w:szCs w:val="22"/>
      </w:rPr>
    </w:lvl>
    <w:lvl w:ilvl="1" w:tplc="50645D4A">
      <w:numFmt w:val="bullet"/>
      <w:lvlText w:val="•"/>
      <w:lvlJc w:val="left"/>
      <w:pPr>
        <w:ind w:left="1459" w:hanging="140"/>
      </w:pPr>
      <w:rPr>
        <w:rFonts w:hint="default"/>
      </w:rPr>
    </w:lvl>
    <w:lvl w:ilvl="2" w:tplc="4E00CFAC">
      <w:numFmt w:val="bullet"/>
      <w:lvlText w:val="•"/>
      <w:lvlJc w:val="left"/>
      <w:pPr>
        <w:ind w:left="2379" w:hanging="140"/>
      </w:pPr>
      <w:rPr>
        <w:rFonts w:hint="default"/>
      </w:rPr>
    </w:lvl>
    <w:lvl w:ilvl="3" w:tplc="6F5CB5D8">
      <w:numFmt w:val="bullet"/>
      <w:lvlText w:val="•"/>
      <w:lvlJc w:val="left"/>
      <w:pPr>
        <w:ind w:left="3299" w:hanging="140"/>
      </w:pPr>
      <w:rPr>
        <w:rFonts w:hint="default"/>
      </w:rPr>
    </w:lvl>
    <w:lvl w:ilvl="4" w:tplc="9EBC32EA">
      <w:numFmt w:val="bullet"/>
      <w:lvlText w:val="•"/>
      <w:lvlJc w:val="left"/>
      <w:pPr>
        <w:ind w:left="4219" w:hanging="140"/>
      </w:pPr>
      <w:rPr>
        <w:rFonts w:hint="default"/>
      </w:rPr>
    </w:lvl>
    <w:lvl w:ilvl="5" w:tplc="B5CE507A">
      <w:numFmt w:val="bullet"/>
      <w:lvlText w:val="•"/>
      <w:lvlJc w:val="left"/>
      <w:pPr>
        <w:ind w:left="5139" w:hanging="140"/>
      </w:pPr>
      <w:rPr>
        <w:rFonts w:hint="default"/>
      </w:rPr>
    </w:lvl>
    <w:lvl w:ilvl="6" w:tplc="B8F4E546">
      <w:numFmt w:val="bullet"/>
      <w:lvlText w:val="•"/>
      <w:lvlJc w:val="left"/>
      <w:pPr>
        <w:ind w:left="6059" w:hanging="140"/>
      </w:pPr>
      <w:rPr>
        <w:rFonts w:hint="default"/>
      </w:rPr>
    </w:lvl>
    <w:lvl w:ilvl="7" w:tplc="711E2E84">
      <w:numFmt w:val="bullet"/>
      <w:lvlText w:val="•"/>
      <w:lvlJc w:val="left"/>
      <w:pPr>
        <w:ind w:left="6978" w:hanging="140"/>
      </w:pPr>
      <w:rPr>
        <w:rFonts w:hint="default"/>
      </w:rPr>
    </w:lvl>
    <w:lvl w:ilvl="8" w:tplc="EE6E8602">
      <w:numFmt w:val="bullet"/>
      <w:lvlText w:val="•"/>
      <w:lvlJc w:val="left"/>
      <w:pPr>
        <w:ind w:left="7898" w:hanging="140"/>
      </w:pPr>
      <w:rPr>
        <w:rFonts w:hint="default"/>
      </w:rPr>
    </w:lvl>
  </w:abstractNum>
  <w:abstractNum w:abstractNumId="51">
    <w:nsid w:val="4AE32DB1"/>
    <w:multiLevelType w:val="hybridMultilevel"/>
    <w:tmpl w:val="4BDCAFDA"/>
    <w:lvl w:ilvl="0" w:tplc="C35E69D6">
      <w:numFmt w:val="bullet"/>
      <w:lvlText w:val="•"/>
      <w:lvlJc w:val="left"/>
      <w:pPr>
        <w:ind w:left="835" w:hanging="219"/>
      </w:pPr>
      <w:rPr>
        <w:rFonts w:ascii="Times New Roman" w:eastAsia="Times New Roman" w:hAnsi="Times New Roman" w:cs="Times New Roman" w:hint="default"/>
        <w:w w:val="100"/>
        <w:sz w:val="22"/>
        <w:szCs w:val="22"/>
      </w:rPr>
    </w:lvl>
    <w:lvl w:ilvl="1" w:tplc="C15450C4">
      <w:numFmt w:val="bullet"/>
      <w:lvlText w:val="-"/>
      <w:lvlJc w:val="left"/>
      <w:pPr>
        <w:ind w:left="1116" w:hanging="281"/>
      </w:pPr>
      <w:rPr>
        <w:rFonts w:ascii="Times New Roman" w:eastAsia="Times New Roman" w:hAnsi="Times New Roman" w:cs="Times New Roman" w:hint="default"/>
        <w:b/>
        <w:bCs/>
        <w:w w:val="100"/>
        <w:sz w:val="22"/>
        <w:szCs w:val="22"/>
      </w:rPr>
    </w:lvl>
    <w:lvl w:ilvl="2" w:tplc="F2541B6C">
      <w:numFmt w:val="bullet"/>
      <w:lvlText w:val="•"/>
      <w:lvlJc w:val="left"/>
      <w:pPr>
        <w:ind w:left="2077" w:hanging="281"/>
      </w:pPr>
      <w:rPr>
        <w:rFonts w:hint="default"/>
      </w:rPr>
    </w:lvl>
    <w:lvl w:ilvl="3" w:tplc="3E7EBA08">
      <w:numFmt w:val="bullet"/>
      <w:lvlText w:val="•"/>
      <w:lvlJc w:val="left"/>
      <w:pPr>
        <w:ind w:left="3035" w:hanging="281"/>
      </w:pPr>
      <w:rPr>
        <w:rFonts w:hint="default"/>
      </w:rPr>
    </w:lvl>
    <w:lvl w:ilvl="4" w:tplc="55F4DDCE">
      <w:numFmt w:val="bullet"/>
      <w:lvlText w:val="•"/>
      <w:lvlJc w:val="left"/>
      <w:pPr>
        <w:ind w:left="3992" w:hanging="281"/>
      </w:pPr>
      <w:rPr>
        <w:rFonts w:hint="default"/>
      </w:rPr>
    </w:lvl>
    <w:lvl w:ilvl="5" w:tplc="EAB8128A">
      <w:numFmt w:val="bullet"/>
      <w:lvlText w:val="•"/>
      <w:lvlJc w:val="left"/>
      <w:pPr>
        <w:ind w:left="4950" w:hanging="281"/>
      </w:pPr>
      <w:rPr>
        <w:rFonts w:hint="default"/>
      </w:rPr>
    </w:lvl>
    <w:lvl w:ilvl="6" w:tplc="C0167BB0">
      <w:numFmt w:val="bullet"/>
      <w:lvlText w:val="•"/>
      <w:lvlJc w:val="left"/>
      <w:pPr>
        <w:ind w:left="5908" w:hanging="281"/>
      </w:pPr>
      <w:rPr>
        <w:rFonts w:hint="default"/>
      </w:rPr>
    </w:lvl>
    <w:lvl w:ilvl="7" w:tplc="7054B45A">
      <w:numFmt w:val="bullet"/>
      <w:lvlText w:val="•"/>
      <w:lvlJc w:val="left"/>
      <w:pPr>
        <w:ind w:left="6865" w:hanging="281"/>
      </w:pPr>
      <w:rPr>
        <w:rFonts w:hint="default"/>
      </w:rPr>
    </w:lvl>
    <w:lvl w:ilvl="8" w:tplc="5976728C">
      <w:numFmt w:val="bullet"/>
      <w:lvlText w:val="•"/>
      <w:lvlJc w:val="left"/>
      <w:pPr>
        <w:ind w:left="7823" w:hanging="281"/>
      </w:pPr>
      <w:rPr>
        <w:rFonts w:hint="default"/>
      </w:rPr>
    </w:lvl>
  </w:abstractNum>
  <w:abstractNum w:abstractNumId="52">
    <w:nsid w:val="4B136B7E"/>
    <w:multiLevelType w:val="hybridMultilevel"/>
    <w:tmpl w:val="41FCC258"/>
    <w:lvl w:ilvl="0" w:tplc="6108F06A">
      <w:numFmt w:val="bullet"/>
      <w:lvlText w:val=""/>
      <w:lvlJc w:val="left"/>
      <w:pPr>
        <w:ind w:left="647" w:hanging="360"/>
      </w:pPr>
      <w:rPr>
        <w:rFonts w:ascii="Wingdings" w:eastAsia="Wingdings" w:hAnsi="Wingdings" w:cs="Wingdings" w:hint="default"/>
        <w:w w:val="100"/>
        <w:sz w:val="24"/>
        <w:szCs w:val="24"/>
      </w:rPr>
    </w:lvl>
    <w:lvl w:ilvl="1" w:tplc="AD0C4C8A">
      <w:numFmt w:val="bullet"/>
      <w:lvlText w:val=""/>
      <w:lvlJc w:val="left"/>
      <w:pPr>
        <w:ind w:left="1367" w:hanging="360"/>
      </w:pPr>
      <w:rPr>
        <w:rFonts w:ascii="Wingdings" w:eastAsia="Wingdings" w:hAnsi="Wingdings" w:cs="Wingdings" w:hint="default"/>
        <w:w w:val="100"/>
        <w:sz w:val="24"/>
        <w:szCs w:val="24"/>
      </w:rPr>
    </w:lvl>
    <w:lvl w:ilvl="2" w:tplc="BD84016E">
      <w:numFmt w:val="bullet"/>
      <w:lvlText w:val="•"/>
      <w:lvlJc w:val="left"/>
      <w:pPr>
        <w:ind w:left="2354" w:hanging="360"/>
      </w:pPr>
      <w:rPr>
        <w:rFonts w:hint="default"/>
      </w:rPr>
    </w:lvl>
    <w:lvl w:ilvl="3" w:tplc="353A837E">
      <w:numFmt w:val="bullet"/>
      <w:lvlText w:val="•"/>
      <w:lvlJc w:val="left"/>
      <w:pPr>
        <w:ind w:left="3348" w:hanging="360"/>
      </w:pPr>
      <w:rPr>
        <w:rFonts w:hint="default"/>
      </w:rPr>
    </w:lvl>
    <w:lvl w:ilvl="4" w:tplc="1DD6F760">
      <w:numFmt w:val="bullet"/>
      <w:lvlText w:val="•"/>
      <w:lvlJc w:val="left"/>
      <w:pPr>
        <w:ind w:left="4342" w:hanging="360"/>
      </w:pPr>
      <w:rPr>
        <w:rFonts w:hint="default"/>
      </w:rPr>
    </w:lvl>
    <w:lvl w:ilvl="5" w:tplc="E3920C9E">
      <w:numFmt w:val="bullet"/>
      <w:lvlText w:val="•"/>
      <w:lvlJc w:val="left"/>
      <w:pPr>
        <w:ind w:left="5336" w:hanging="360"/>
      </w:pPr>
      <w:rPr>
        <w:rFonts w:hint="default"/>
      </w:rPr>
    </w:lvl>
    <w:lvl w:ilvl="6" w:tplc="8A381FB8">
      <w:numFmt w:val="bullet"/>
      <w:lvlText w:val="•"/>
      <w:lvlJc w:val="left"/>
      <w:pPr>
        <w:ind w:left="6330" w:hanging="360"/>
      </w:pPr>
      <w:rPr>
        <w:rFonts w:hint="default"/>
      </w:rPr>
    </w:lvl>
    <w:lvl w:ilvl="7" w:tplc="55A02CAE">
      <w:numFmt w:val="bullet"/>
      <w:lvlText w:val="•"/>
      <w:lvlJc w:val="left"/>
      <w:pPr>
        <w:ind w:left="7324" w:hanging="360"/>
      </w:pPr>
      <w:rPr>
        <w:rFonts w:hint="default"/>
      </w:rPr>
    </w:lvl>
    <w:lvl w:ilvl="8" w:tplc="89145F50">
      <w:numFmt w:val="bullet"/>
      <w:lvlText w:val="•"/>
      <w:lvlJc w:val="left"/>
      <w:pPr>
        <w:ind w:left="8318" w:hanging="360"/>
      </w:pPr>
      <w:rPr>
        <w:rFonts w:hint="default"/>
      </w:rPr>
    </w:lvl>
  </w:abstractNum>
  <w:abstractNum w:abstractNumId="53">
    <w:nsid w:val="4BAA7582"/>
    <w:multiLevelType w:val="hybridMultilevel"/>
    <w:tmpl w:val="B9463B70"/>
    <w:lvl w:ilvl="0" w:tplc="88A24496">
      <w:start w:val="1"/>
      <w:numFmt w:val="decimal"/>
      <w:lvlText w:val="%1)"/>
      <w:lvlJc w:val="left"/>
      <w:pPr>
        <w:ind w:left="993" w:hanging="360"/>
      </w:pPr>
      <w:rPr>
        <w:rFonts w:ascii="Century Gothic" w:eastAsia="Century Gothic" w:hAnsi="Century Gothic" w:cs="Century Gothic" w:hint="default"/>
        <w:w w:val="99"/>
        <w:sz w:val="20"/>
        <w:szCs w:val="20"/>
      </w:rPr>
    </w:lvl>
    <w:lvl w:ilvl="1" w:tplc="B66A8C08">
      <w:numFmt w:val="bullet"/>
      <w:lvlText w:val="•"/>
      <w:lvlJc w:val="left"/>
      <w:pPr>
        <w:ind w:left="1930" w:hanging="360"/>
      </w:pPr>
      <w:rPr>
        <w:rFonts w:hint="default"/>
      </w:rPr>
    </w:lvl>
    <w:lvl w:ilvl="2" w:tplc="A2623134">
      <w:numFmt w:val="bullet"/>
      <w:lvlText w:val="•"/>
      <w:lvlJc w:val="left"/>
      <w:pPr>
        <w:ind w:left="2861" w:hanging="360"/>
      </w:pPr>
      <w:rPr>
        <w:rFonts w:hint="default"/>
      </w:rPr>
    </w:lvl>
    <w:lvl w:ilvl="3" w:tplc="FB241D96">
      <w:numFmt w:val="bullet"/>
      <w:lvlText w:val="•"/>
      <w:lvlJc w:val="left"/>
      <w:pPr>
        <w:ind w:left="3791" w:hanging="360"/>
      </w:pPr>
      <w:rPr>
        <w:rFonts w:hint="default"/>
      </w:rPr>
    </w:lvl>
    <w:lvl w:ilvl="4" w:tplc="66707686">
      <w:numFmt w:val="bullet"/>
      <w:lvlText w:val="•"/>
      <w:lvlJc w:val="left"/>
      <w:pPr>
        <w:ind w:left="4722" w:hanging="360"/>
      </w:pPr>
      <w:rPr>
        <w:rFonts w:hint="default"/>
      </w:rPr>
    </w:lvl>
    <w:lvl w:ilvl="5" w:tplc="771E3198">
      <w:numFmt w:val="bullet"/>
      <w:lvlText w:val="•"/>
      <w:lvlJc w:val="left"/>
      <w:pPr>
        <w:ind w:left="5653" w:hanging="360"/>
      </w:pPr>
      <w:rPr>
        <w:rFonts w:hint="default"/>
      </w:rPr>
    </w:lvl>
    <w:lvl w:ilvl="6" w:tplc="E3CED56A">
      <w:numFmt w:val="bullet"/>
      <w:lvlText w:val="•"/>
      <w:lvlJc w:val="left"/>
      <w:pPr>
        <w:ind w:left="6583" w:hanging="360"/>
      </w:pPr>
      <w:rPr>
        <w:rFonts w:hint="default"/>
      </w:rPr>
    </w:lvl>
    <w:lvl w:ilvl="7" w:tplc="DA825BFA">
      <w:numFmt w:val="bullet"/>
      <w:lvlText w:val="•"/>
      <w:lvlJc w:val="left"/>
      <w:pPr>
        <w:ind w:left="7514" w:hanging="360"/>
      </w:pPr>
      <w:rPr>
        <w:rFonts w:hint="default"/>
      </w:rPr>
    </w:lvl>
    <w:lvl w:ilvl="8" w:tplc="D8FCC158">
      <w:numFmt w:val="bullet"/>
      <w:lvlText w:val="•"/>
      <w:lvlJc w:val="left"/>
      <w:pPr>
        <w:ind w:left="8445" w:hanging="360"/>
      </w:pPr>
      <w:rPr>
        <w:rFonts w:hint="default"/>
      </w:rPr>
    </w:lvl>
  </w:abstractNum>
  <w:abstractNum w:abstractNumId="54">
    <w:nsid w:val="4BB81B9F"/>
    <w:multiLevelType w:val="hybridMultilevel"/>
    <w:tmpl w:val="9FE47F4C"/>
    <w:lvl w:ilvl="0" w:tplc="FEDA7C6E">
      <w:start w:val="1"/>
      <w:numFmt w:val="lowerLetter"/>
      <w:lvlText w:val="%1)"/>
      <w:lvlJc w:val="left"/>
      <w:pPr>
        <w:ind w:left="1116" w:hanging="281"/>
      </w:pPr>
      <w:rPr>
        <w:rFonts w:ascii="Calibri" w:eastAsia="Calibri" w:hAnsi="Calibri" w:cs="Calibri" w:hint="default"/>
        <w:spacing w:val="-1"/>
        <w:w w:val="100"/>
        <w:sz w:val="22"/>
        <w:szCs w:val="22"/>
      </w:rPr>
    </w:lvl>
    <w:lvl w:ilvl="1" w:tplc="E7F8D166">
      <w:numFmt w:val="bullet"/>
      <w:lvlText w:val="•"/>
      <w:lvlJc w:val="left"/>
      <w:pPr>
        <w:ind w:left="1981" w:hanging="281"/>
      </w:pPr>
      <w:rPr>
        <w:rFonts w:hint="default"/>
      </w:rPr>
    </w:lvl>
    <w:lvl w:ilvl="2" w:tplc="C0EC9B70">
      <w:numFmt w:val="bullet"/>
      <w:lvlText w:val="•"/>
      <w:lvlJc w:val="left"/>
      <w:pPr>
        <w:ind w:left="2843" w:hanging="281"/>
      </w:pPr>
      <w:rPr>
        <w:rFonts w:hint="default"/>
      </w:rPr>
    </w:lvl>
    <w:lvl w:ilvl="3" w:tplc="BD3E9B6E">
      <w:numFmt w:val="bullet"/>
      <w:lvlText w:val="•"/>
      <w:lvlJc w:val="left"/>
      <w:pPr>
        <w:ind w:left="3705" w:hanging="281"/>
      </w:pPr>
      <w:rPr>
        <w:rFonts w:hint="default"/>
      </w:rPr>
    </w:lvl>
    <w:lvl w:ilvl="4" w:tplc="613A5DC4">
      <w:numFmt w:val="bullet"/>
      <w:lvlText w:val="•"/>
      <w:lvlJc w:val="left"/>
      <w:pPr>
        <w:ind w:left="4567" w:hanging="281"/>
      </w:pPr>
      <w:rPr>
        <w:rFonts w:hint="default"/>
      </w:rPr>
    </w:lvl>
    <w:lvl w:ilvl="5" w:tplc="AE2689A0">
      <w:numFmt w:val="bullet"/>
      <w:lvlText w:val="•"/>
      <w:lvlJc w:val="left"/>
      <w:pPr>
        <w:ind w:left="5429" w:hanging="281"/>
      </w:pPr>
      <w:rPr>
        <w:rFonts w:hint="default"/>
      </w:rPr>
    </w:lvl>
    <w:lvl w:ilvl="6" w:tplc="56765E94">
      <w:numFmt w:val="bullet"/>
      <w:lvlText w:val="•"/>
      <w:lvlJc w:val="left"/>
      <w:pPr>
        <w:ind w:left="6291" w:hanging="281"/>
      </w:pPr>
      <w:rPr>
        <w:rFonts w:hint="default"/>
      </w:rPr>
    </w:lvl>
    <w:lvl w:ilvl="7" w:tplc="D93204B4">
      <w:numFmt w:val="bullet"/>
      <w:lvlText w:val="•"/>
      <w:lvlJc w:val="left"/>
      <w:pPr>
        <w:ind w:left="7152" w:hanging="281"/>
      </w:pPr>
      <w:rPr>
        <w:rFonts w:hint="default"/>
      </w:rPr>
    </w:lvl>
    <w:lvl w:ilvl="8" w:tplc="BCC6898E">
      <w:numFmt w:val="bullet"/>
      <w:lvlText w:val="•"/>
      <w:lvlJc w:val="left"/>
      <w:pPr>
        <w:ind w:left="8014" w:hanging="281"/>
      </w:pPr>
      <w:rPr>
        <w:rFonts w:hint="default"/>
      </w:rPr>
    </w:lvl>
  </w:abstractNum>
  <w:abstractNum w:abstractNumId="55">
    <w:nsid w:val="4E9B4C9A"/>
    <w:multiLevelType w:val="hybridMultilevel"/>
    <w:tmpl w:val="EC08819E"/>
    <w:lvl w:ilvl="0" w:tplc="E83E2A1A">
      <w:start w:val="1"/>
      <w:numFmt w:val="lowerLetter"/>
      <w:lvlText w:val="%1)"/>
      <w:lvlJc w:val="left"/>
      <w:pPr>
        <w:ind w:left="120" w:hanging="211"/>
      </w:pPr>
      <w:rPr>
        <w:rFonts w:ascii="Century Gothic" w:eastAsia="Century Gothic" w:hAnsi="Century Gothic" w:cs="Century Gothic" w:hint="default"/>
        <w:w w:val="100"/>
        <w:sz w:val="16"/>
        <w:szCs w:val="16"/>
      </w:rPr>
    </w:lvl>
    <w:lvl w:ilvl="1" w:tplc="732CBC14">
      <w:numFmt w:val="bullet"/>
      <w:lvlText w:val="•"/>
      <w:lvlJc w:val="left"/>
      <w:pPr>
        <w:ind w:left="1159" w:hanging="211"/>
      </w:pPr>
      <w:rPr>
        <w:rFonts w:hint="default"/>
      </w:rPr>
    </w:lvl>
    <w:lvl w:ilvl="2" w:tplc="024C7200">
      <w:numFmt w:val="bullet"/>
      <w:lvlText w:val="•"/>
      <w:lvlJc w:val="left"/>
      <w:pPr>
        <w:ind w:left="2199" w:hanging="211"/>
      </w:pPr>
      <w:rPr>
        <w:rFonts w:hint="default"/>
      </w:rPr>
    </w:lvl>
    <w:lvl w:ilvl="3" w:tplc="F30011DC">
      <w:numFmt w:val="bullet"/>
      <w:lvlText w:val="•"/>
      <w:lvlJc w:val="left"/>
      <w:pPr>
        <w:ind w:left="3239" w:hanging="211"/>
      </w:pPr>
      <w:rPr>
        <w:rFonts w:hint="default"/>
      </w:rPr>
    </w:lvl>
    <w:lvl w:ilvl="4" w:tplc="96780402">
      <w:numFmt w:val="bullet"/>
      <w:lvlText w:val="•"/>
      <w:lvlJc w:val="left"/>
      <w:pPr>
        <w:ind w:left="4279" w:hanging="211"/>
      </w:pPr>
      <w:rPr>
        <w:rFonts w:hint="default"/>
      </w:rPr>
    </w:lvl>
    <w:lvl w:ilvl="5" w:tplc="263AC6D2">
      <w:numFmt w:val="bullet"/>
      <w:lvlText w:val="•"/>
      <w:lvlJc w:val="left"/>
      <w:pPr>
        <w:ind w:left="5319" w:hanging="211"/>
      </w:pPr>
      <w:rPr>
        <w:rFonts w:hint="default"/>
      </w:rPr>
    </w:lvl>
    <w:lvl w:ilvl="6" w:tplc="0420AD04">
      <w:numFmt w:val="bullet"/>
      <w:lvlText w:val="•"/>
      <w:lvlJc w:val="left"/>
      <w:pPr>
        <w:ind w:left="6359" w:hanging="211"/>
      </w:pPr>
      <w:rPr>
        <w:rFonts w:hint="default"/>
      </w:rPr>
    </w:lvl>
    <w:lvl w:ilvl="7" w:tplc="E06AFDE2">
      <w:numFmt w:val="bullet"/>
      <w:lvlText w:val="•"/>
      <w:lvlJc w:val="left"/>
      <w:pPr>
        <w:ind w:left="7399" w:hanging="211"/>
      </w:pPr>
      <w:rPr>
        <w:rFonts w:hint="default"/>
      </w:rPr>
    </w:lvl>
    <w:lvl w:ilvl="8" w:tplc="80A0D8B8">
      <w:numFmt w:val="bullet"/>
      <w:lvlText w:val="•"/>
      <w:lvlJc w:val="left"/>
      <w:pPr>
        <w:ind w:left="8439" w:hanging="211"/>
      </w:pPr>
      <w:rPr>
        <w:rFonts w:hint="default"/>
      </w:rPr>
    </w:lvl>
  </w:abstractNum>
  <w:abstractNum w:abstractNumId="56">
    <w:nsid w:val="4F1D62A5"/>
    <w:multiLevelType w:val="hybridMultilevel"/>
    <w:tmpl w:val="2FB0C3A6"/>
    <w:lvl w:ilvl="0" w:tplc="34C4B42E">
      <w:start w:val="1"/>
      <w:numFmt w:val="decimal"/>
      <w:lvlText w:val="%1."/>
      <w:lvlJc w:val="left"/>
      <w:pPr>
        <w:ind w:left="556" w:hanging="284"/>
      </w:pPr>
      <w:rPr>
        <w:rFonts w:ascii="Century Gothic" w:eastAsia="Century Gothic" w:hAnsi="Century Gothic" w:cs="Century Gothic" w:hint="default"/>
        <w:w w:val="99"/>
        <w:sz w:val="20"/>
        <w:szCs w:val="20"/>
      </w:rPr>
    </w:lvl>
    <w:lvl w:ilvl="1" w:tplc="D8BA131C">
      <w:start w:val="1"/>
      <w:numFmt w:val="lowerLetter"/>
      <w:lvlText w:val="%2)"/>
      <w:lvlJc w:val="left"/>
      <w:pPr>
        <w:ind w:left="990" w:hanging="281"/>
      </w:pPr>
      <w:rPr>
        <w:rFonts w:ascii="Calibri" w:eastAsia="Calibri" w:hAnsi="Calibri" w:cs="Calibri" w:hint="default"/>
        <w:spacing w:val="-1"/>
        <w:w w:val="100"/>
        <w:sz w:val="22"/>
        <w:szCs w:val="22"/>
      </w:rPr>
    </w:lvl>
    <w:lvl w:ilvl="2" w:tplc="9C723ACC">
      <w:numFmt w:val="bullet"/>
      <w:lvlText w:val="•"/>
      <w:lvlJc w:val="left"/>
      <w:pPr>
        <w:ind w:left="2034" w:hanging="281"/>
      </w:pPr>
      <w:rPr>
        <w:rFonts w:hint="default"/>
      </w:rPr>
    </w:lvl>
    <w:lvl w:ilvl="3" w:tplc="379EFA7E">
      <w:numFmt w:val="bullet"/>
      <w:lvlText w:val="•"/>
      <w:lvlJc w:val="left"/>
      <w:pPr>
        <w:ind w:left="3068" w:hanging="281"/>
      </w:pPr>
      <w:rPr>
        <w:rFonts w:hint="default"/>
      </w:rPr>
    </w:lvl>
    <w:lvl w:ilvl="4" w:tplc="4878AF82">
      <w:numFmt w:val="bullet"/>
      <w:lvlText w:val="•"/>
      <w:lvlJc w:val="left"/>
      <w:pPr>
        <w:ind w:left="4102" w:hanging="281"/>
      </w:pPr>
      <w:rPr>
        <w:rFonts w:hint="default"/>
      </w:rPr>
    </w:lvl>
    <w:lvl w:ilvl="5" w:tplc="AA7618B8">
      <w:numFmt w:val="bullet"/>
      <w:lvlText w:val="•"/>
      <w:lvlJc w:val="left"/>
      <w:pPr>
        <w:ind w:left="5136" w:hanging="281"/>
      </w:pPr>
      <w:rPr>
        <w:rFonts w:hint="default"/>
      </w:rPr>
    </w:lvl>
    <w:lvl w:ilvl="6" w:tplc="9386FAE4">
      <w:numFmt w:val="bullet"/>
      <w:lvlText w:val="•"/>
      <w:lvlJc w:val="left"/>
      <w:pPr>
        <w:ind w:left="6170" w:hanging="281"/>
      </w:pPr>
      <w:rPr>
        <w:rFonts w:hint="default"/>
      </w:rPr>
    </w:lvl>
    <w:lvl w:ilvl="7" w:tplc="A058E8D2">
      <w:numFmt w:val="bullet"/>
      <w:lvlText w:val="•"/>
      <w:lvlJc w:val="left"/>
      <w:pPr>
        <w:ind w:left="7204" w:hanging="281"/>
      </w:pPr>
      <w:rPr>
        <w:rFonts w:hint="default"/>
      </w:rPr>
    </w:lvl>
    <w:lvl w:ilvl="8" w:tplc="65D2AE0C">
      <w:numFmt w:val="bullet"/>
      <w:lvlText w:val="•"/>
      <w:lvlJc w:val="left"/>
      <w:pPr>
        <w:ind w:left="8238" w:hanging="281"/>
      </w:pPr>
      <w:rPr>
        <w:rFonts w:hint="default"/>
      </w:rPr>
    </w:lvl>
  </w:abstractNum>
  <w:abstractNum w:abstractNumId="57">
    <w:nsid w:val="50A46B4C"/>
    <w:multiLevelType w:val="hybridMultilevel"/>
    <w:tmpl w:val="382083D4"/>
    <w:lvl w:ilvl="0" w:tplc="E0106CBC">
      <w:start w:val="1"/>
      <w:numFmt w:val="lowerLetter"/>
      <w:lvlText w:val="%1)"/>
      <w:lvlJc w:val="left"/>
      <w:pPr>
        <w:ind w:left="1116" w:hanging="281"/>
      </w:pPr>
      <w:rPr>
        <w:rFonts w:ascii="Calibri" w:eastAsia="Calibri" w:hAnsi="Calibri" w:cs="Calibri" w:hint="default"/>
        <w:spacing w:val="-1"/>
        <w:w w:val="100"/>
        <w:sz w:val="22"/>
        <w:szCs w:val="22"/>
      </w:rPr>
    </w:lvl>
    <w:lvl w:ilvl="1" w:tplc="C080977C">
      <w:numFmt w:val="bullet"/>
      <w:lvlText w:val="•"/>
      <w:lvlJc w:val="left"/>
      <w:pPr>
        <w:ind w:left="1981" w:hanging="281"/>
      </w:pPr>
      <w:rPr>
        <w:rFonts w:hint="default"/>
      </w:rPr>
    </w:lvl>
    <w:lvl w:ilvl="2" w:tplc="0A90904E">
      <w:numFmt w:val="bullet"/>
      <w:lvlText w:val="•"/>
      <w:lvlJc w:val="left"/>
      <w:pPr>
        <w:ind w:left="2843" w:hanging="281"/>
      </w:pPr>
      <w:rPr>
        <w:rFonts w:hint="default"/>
      </w:rPr>
    </w:lvl>
    <w:lvl w:ilvl="3" w:tplc="638441DE">
      <w:numFmt w:val="bullet"/>
      <w:lvlText w:val="•"/>
      <w:lvlJc w:val="left"/>
      <w:pPr>
        <w:ind w:left="3705" w:hanging="281"/>
      </w:pPr>
      <w:rPr>
        <w:rFonts w:hint="default"/>
      </w:rPr>
    </w:lvl>
    <w:lvl w:ilvl="4" w:tplc="48FEB2F6">
      <w:numFmt w:val="bullet"/>
      <w:lvlText w:val="•"/>
      <w:lvlJc w:val="left"/>
      <w:pPr>
        <w:ind w:left="4567" w:hanging="281"/>
      </w:pPr>
      <w:rPr>
        <w:rFonts w:hint="default"/>
      </w:rPr>
    </w:lvl>
    <w:lvl w:ilvl="5" w:tplc="39DC03C2">
      <w:numFmt w:val="bullet"/>
      <w:lvlText w:val="•"/>
      <w:lvlJc w:val="left"/>
      <w:pPr>
        <w:ind w:left="5429" w:hanging="281"/>
      </w:pPr>
      <w:rPr>
        <w:rFonts w:hint="default"/>
      </w:rPr>
    </w:lvl>
    <w:lvl w:ilvl="6" w:tplc="9F2CE84C">
      <w:numFmt w:val="bullet"/>
      <w:lvlText w:val="•"/>
      <w:lvlJc w:val="left"/>
      <w:pPr>
        <w:ind w:left="6291" w:hanging="281"/>
      </w:pPr>
      <w:rPr>
        <w:rFonts w:hint="default"/>
      </w:rPr>
    </w:lvl>
    <w:lvl w:ilvl="7" w:tplc="3232F004">
      <w:numFmt w:val="bullet"/>
      <w:lvlText w:val="•"/>
      <w:lvlJc w:val="left"/>
      <w:pPr>
        <w:ind w:left="7152" w:hanging="281"/>
      </w:pPr>
      <w:rPr>
        <w:rFonts w:hint="default"/>
      </w:rPr>
    </w:lvl>
    <w:lvl w:ilvl="8" w:tplc="69C8B48E">
      <w:numFmt w:val="bullet"/>
      <w:lvlText w:val="•"/>
      <w:lvlJc w:val="left"/>
      <w:pPr>
        <w:ind w:left="8014" w:hanging="281"/>
      </w:pPr>
      <w:rPr>
        <w:rFonts w:hint="default"/>
      </w:rPr>
    </w:lvl>
  </w:abstractNum>
  <w:abstractNum w:abstractNumId="58">
    <w:nsid w:val="510D29D4"/>
    <w:multiLevelType w:val="multilevel"/>
    <w:tmpl w:val="E5905E34"/>
    <w:lvl w:ilvl="0">
      <w:start w:val="4"/>
      <w:numFmt w:val="upperLetter"/>
      <w:lvlText w:val="%1"/>
      <w:lvlJc w:val="left"/>
      <w:pPr>
        <w:ind w:left="120" w:hanging="607"/>
      </w:pPr>
      <w:rPr>
        <w:rFonts w:hint="default"/>
      </w:rPr>
    </w:lvl>
    <w:lvl w:ilvl="1">
      <w:start w:val="16"/>
      <w:numFmt w:val="upperLetter"/>
      <w:lvlText w:val="%1.%2"/>
      <w:lvlJc w:val="left"/>
      <w:pPr>
        <w:ind w:left="120" w:hanging="607"/>
      </w:pPr>
      <w:rPr>
        <w:rFonts w:hint="default"/>
      </w:rPr>
    </w:lvl>
    <w:lvl w:ilvl="2">
      <w:start w:val="18"/>
      <w:numFmt w:val="upperLetter"/>
      <w:lvlText w:val="%1.%2.%3."/>
      <w:lvlJc w:val="left"/>
      <w:pPr>
        <w:ind w:left="120" w:hanging="607"/>
      </w:pPr>
      <w:rPr>
        <w:rFonts w:ascii="Century Gothic" w:eastAsia="Century Gothic" w:hAnsi="Century Gothic" w:cs="Century Gothic" w:hint="default"/>
        <w:spacing w:val="-3"/>
        <w:w w:val="99"/>
        <w:sz w:val="20"/>
        <w:szCs w:val="20"/>
      </w:rPr>
    </w:lvl>
    <w:lvl w:ilvl="3">
      <w:numFmt w:val="bullet"/>
      <w:lvlText w:val=""/>
      <w:lvlJc w:val="left"/>
      <w:pPr>
        <w:ind w:left="840" w:hanging="360"/>
      </w:pPr>
      <w:rPr>
        <w:rFonts w:ascii="Symbol" w:eastAsia="Symbol" w:hAnsi="Symbol" w:cs="Symbol" w:hint="default"/>
        <w:w w:val="100"/>
        <w:sz w:val="28"/>
        <w:szCs w:val="28"/>
      </w:rPr>
    </w:lvl>
    <w:lvl w:ilvl="4">
      <w:numFmt w:val="bullet"/>
      <w:lvlText w:val="•"/>
      <w:lvlJc w:val="left"/>
      <w:pPr>
        <w:ind w:left="4066" w:hanging="360"/>
      </w:pPr>
      <w:rPr>
        <w:rFonts w:hint="default"/>
      </w:rPr>
    </w:lvl>
    <w:lvl w:ilvl="5">
      <w:numFmt w:val="bullet"/>
      <w:lvlText w:val="•"/>
      <w:lvlJc w:val="left"/>
      <w:pPr>
        <w:ind w:left="5141" w:hanging="360"/>
      </w:pPr>
      <w:rPr>
        <w:rFonts w:hint="default"/>
      </w:rPr>
    </w:lvl>
    <w:lvl w:ilvl="6">
      <w:numFmt w:val="bullet"/>
      <w:lvlText w:val="•"/>
      <w:lvlJc w:val="left"/>
      <w:pPr>
        <w:ind w:left="6217" w:hanging="360"/>
      </w:pPr>
      <w:rPr>
        <w:rFonts w:hint="default"/>
      </w:rPr>
    </w:lvl>
    <w:lvl w:ilvl="7">
      <w:numFmt w:val="bullet"/>
      <w:lvlText w:val="•"/>
      <w:lvlJc w:val="left"/>
      <w:pPr>
        <w:ind w:left="7292" w:hanging="360"/>
      </w:pPr>
      <w:rPr>
        <w:rFonts w:hint="default"/>
      </w:rPr>
    </w:lvl>
    <w:lvl w:ilvl="8">
      <w:numFmt w:val="bullet"/>
      <w:lvlText w:val="•"/>
      <w:lvlJc w:val="left"/>
      <w:pPr>
        <w:ind w:left="8368" w:hanging="360"/>
      </w:pPr>
      <w:rPr>
        <w:rFonts w:hint="default"/>
      </w:rPr>
    </w:lvl>
  </w:abstractNum>
  <w:abstractNum w:abstractNumId="59">
    <w:nsid w:val="51631564"/>
    <w:multiLevelType w:val="hybridMultilevel"/>
    <w:tmpl w:val="C63EE9C2"/>
    <w:lvl w:ilvl="0" w:tplc="73FE37B8">
      <w:numFmt w:val="bullet"/>
      <w:lvlText w:val=""/>
      <w:lvlJc w:val="left"/>
      <w:pPr>
        <w:ind w:left="940" w:hanging="360"/>
      </w:pPr>
      <w:rPr>
        <w:rFonts w:ascii="Symbol" w:eastAsia="Symbol" w:hAnsi="Symbol" w:cs="Symbol" w:hint="default"/>
        <w:w w:val="100"/>
        <w:sz w:val="24"/>
        <w:szCs w:val="24"/>
      </w:rPr>
    </w:lvl>
    <w:lvl w:ilvl="1" w:tplc="E37C8F88">
      <w:numFmt w:val="bullet"/>
      <w:lvlText w:val="•"/>
      <w:lvlJc w:val="left"/>
      <w:pPr>
        <w:ind w:left="1876" w:hanging="360"/>
      </w:pPr>
      <w:rPr>
        <w:rFonts w:hint="default"/>
      </w:rPr>
    </w:lvl>
    <w:lvl w:ilvl="2" w:tplc="BCACA88E">
      <w:numFmt w:val="bullet"/>
      <w:lvlText w:val="•"/>
      <w:lvlJc w:val="left"/>
      <w:pPr>
        <w:ind w:left="2813" w:hanging="360"/>
      </w:pPr>
      <w:rPr>
        <w:rFonts w:hint="default"/>
      </w:rPr>
    </w:lvl>
    <w:lvl w:ilvl="3" w:tplc="D9262EBE">
      <w:numFmt w:val="bullet"/>
      <w:lvlText w:val="•"/>
      <w:lvlJc w:val="left"/>
      <w:pPr>
        <w:ind w:left="3749" w:hanging="360"/>
      </w:pPr>
      <w:rPr>
        <w:rFonts w:hint="default"/>
      </w:rPr>
    </w:lvl>
    <w:lvl w:ilvl="4" w:tplc="77D83656">
      <w:numFmt w:val="bullet"/>
      <w:lvlText w:val="•"/>
      <w:lvlJc w:val="left"/>
      <w:pPr>
        <w:ind w:left="4686" w:hanging="360"/>
      </w:pPr>
      <w:rPr>
        <w:rFonts w:hint="default"/>
      </w:rPr>
    </w:lvl>
    <w:lvl w:ilvl="5" w:tplc="CF9AEC42">
      <w:numFmt w:val="bullet"/>
      <w:lvlText w:val="•"/>
      <w:lvlJc w:val="left"/>
      <w:pPr>
        <w:ind w:left="5623" w:hanging="360"/>
      </w:pPr>
      <w:rPr>
        <w:rFonts w:hint="default"/>
      </w:rPr>
    </w:lvl>
    <w:lvl w:ilvl="6" w:tplc="2DF6B6B0">
      <w:numFmt w:val="bullet"/>
      <w:lvlText w:val="•"/>
      <w:lvlJc w:val="left"/>
      <w:pPr>
        <w:ind w:left="6559" w:hanging="360"/>
      </w:pPr>
      <w:rPr>
        <w:rFonts w:hint="default"/>
      </w:rPr>
    </w:lvl>
    <w:lvl w:ilvl="7" w:tplc="11CC459E">
      <w:numFmt w:val="bullet"/>
      <w:lvlText w:val="•"/>
      <w:lvlJc w:val="left"/>
      <w:pPr>
        <w:ind w:left="7496" w:hanging="360"/>
      </w:pPr>
      <w:rPr>
        <w:rFonts w:hint="default"/>
      </w:rPr>
    </w:lvl>
    <w:lvl w:ilvl="8" w:tplc="551A35C6">
      <w:numFmt w:val="bullet"/>
      <w:lvlText w:val="•"/>
      <w:lvlJc w:val="left"/>
      <w:pPr>
        <w:ind w:left="8433" w:hanging="360"/>
      </w:pPr>
      <w:rPr>
        <w:rFonts w:hint="default"/>
      </w:rPr>
    </w:lvl>
  </w:abstractNum>
  <w:abstractNum w:abstractNumId="60">
    <w:nsid w:val="51781E97"/>
    <w:multiLevelType w:val="hybridMultilevel"/>
    <w:tmpl w:val="7E563FAA"/>
    <w:lvl w:ilvl="0" w:tplc="E0BAF74E">
      <w:start w:val="1"/>
      <w:numFmt w:val="decimal"/>
      <w:lvlText w:val="%1."/>
      <w:lvlJc w:val="left"/>
      <w:pPr>
        <w:ind w:left="549" w:hanging="207"/>
      </w:pPr>
      <w:rPr>
        <w:rFonts w:ascii="Calibri" w:eastAsia="Calibri" w:hAnsi="Calibri" w:cs="Calibri" w:hint="default"/>
        <w:b/>
        <w:bCs/>
        <w:i/>
        <w:w w:val="100"/>
        <w:sz w:val="22"/>
        <w:szCs w:val="22"/>
      </w:rPr>
    </w:lvl>
    <w:lvl w:ilvl="1" w:tplc="10C6020C">
      <w:start w:val="1"/>
      <w:numFmt w:val="decimal"/>
      <w:lvlText w:val="%2."/>
      <w:lvlJc w:val="left"/>
      <w:pPr>
        <w:ind w:left="835" w:hanging="287"/>
        <w:jc w:val="right"/>
      </w:pPr>
      <w:rPr>
        <w:rFonts w:hint="default"/>
        <w:w w:val="100"/>
      </w:rPr>
    </w:lvl>
    <w:lvl w:ilvl="2" w:tplc="C84244C0">
      <w:numFmt w:val="bullet"/>
      <w:lvlText w:val="•"/>
      <w:lvlJc w:val="left"/>
      <w:pPr>
        <w:ind w:left="1116" w:hanging="281"/>
      </w:pPr>
      <w:rPr>
        <w:rFonts w:ascii="Times New Roman" w:eastAsia="Times New Roman" w:hAnsi="Times New Roman" w:cs="Times New Roman" w:hint="default"/>
        <w:w w:val="100"/>
        <w:sz w:val="22"/>
        <w:szCs w:val="22"/>
      </w:rPr>
    </w:lvl>
    <w:lvl w:ilvl="3" w:tplc="000C30F2">
      <w:numFmt w:val="bullet"/>
      <w:lvlText w:val="•"/>
      <w:lvlJc w:val="left"/>
      <w:pPr>
        <w:ind w:left="1116" w:hanging="140"/>
      </w:pPr>
      <w:rPr>
        <w:rFonts w:ascii="Times New Roman" w:eastAsia="Times New Roman" w:hAnsi="Times New Roman" w:cs="Times New Roman" w:hint="default"/>
        <w:w w:val="100"/>
        <w:sz w:val="22"/>
        <w:szCs w:val="22"/>
      </w:rPr>
    </w:lvl>
    <w:lvl w:ilvl="4" w:tplc="0E789412">
      <w:numFmt w:val="bullet"/>
      <w:lvlText w:val="•"/>
      <w:lvlJc w:val="left"/>
      <w:pPr>
        <w:ind w:left="1280" w:hanging="140"/>
      </w:pPr>
      <w:rPr>
        <w:rFonts w:hint="default"/>
      </w:rPr>
    </w:lvl>
    <w:lvl w:ilvl="5" w:tplc="1C2E62FC">
      <w:numFmt w:val="bullet"/>
      <w:lvlText w:val="•"/>
      <w:lvlJc w:val="left"/>
      <w:pPr>
        <w:ind w:left="2689" w:hanging="140"/>
      </w:pPr>
      <w:rPr>
        <w:rFonts w:hint="default"/>
      </w:rPr>
    </w:lvl>
    <w:lvl w:ilvl="6" w:tplc="D010AD88">
      <w:numFmt w:val="bullet"/>
      <w:lvlText w:val="•"/>
      <w:lvlJc w:val="left"/>
      <w:pPr>
        <w:ind w:left="4099" w:hanging="140"/>
      </w:pPr>
      <w:rPr>
        <w:rFonts w:hint="default"/>
      </w:rPr>
    </w:lvl>
    <w:lvl w:ilvl="7" w:tplc="C2FE04F6">
      <w:numFmt w:val="bullet"/>
      <w:lvlText w:val="•"/>
      <w:lvlJc w:val="left"/>
      <w:pPr>
        <w:ind w:left="5509" w:hanging="140"/>
      </w:pPr>
      <w:rPr>
        <w:rFonts w:hint="default"/>
      </w:rPr>
    </w:lvl>
    <w:lvl w:ilvl="8" w:tplc="9B84C1F6">
      <w:numFmt w:val="bullet"/>
      <w:lvlText w:val="•"/>
      <w:lvlJc w:val="left"/>
      <w:pPr>
        <w:ind w:left="6918" w:hanging="140"/>
      </w:pPr>
      <w:rPr>
        <w:rFonts w:hint="default"/>
      </w:rPr>
    </w:lvl>
  </w:abstractNum>
  <w:abstractNum w:abstractNumId="61">
    <w:nsid w:val="57BE630E"/>
    <w:multiLevelType w:val="hybridMultilevel"/>
    <w:tmpl w:val="B2BE8FD2"/>
    <w:lvl w:ilvl="0" w:tplc="F7D43A76">
      <w:numFmt w:val="bullet"/>
      <w:lvlText w:val=""/>
      <w:lvlJc w:val="left"/>
      <w:pPr>
        <w:ind w:left="1574" w:hanging="360"/>
      </w:pPr>
      <w:rPr>
        <w:rFonts w:ascii="Symbol" w:eastAsia="Symbol" w:hAnsi="Symbol" w:cs="Symbol" w:hint="default"/>
        <w:w w:val="100"/>
        <w:sz w:val="24"/>
        <w:szCs w:val="24"/>
      </w:rPr>
    </w:lvl>
    <w:lvl w:ilvl="1" w:tplc="24E25F68">
      <w:numFmt w:val="bullet"/>
      <w:lvlText w:val="•"/>
      <w:lvlJc w:val="left"/>
      <w:pPr>
        <w:ind w:left="2452" w:hanging="360"/>
      </w:pPr>
      <w:rPr>
        <w:rFonts w:hint="default"/>
      </w:rPr>
    </w:lvl>
    <w:lvl w:ilvl="2" w:tplc="84507F9C">
      <w:numFmt w:val="bullet"/>
      <w:lvlText w:val="•"/>
      <w:lvlJc w:val="left"/>
      <w:pPr>
        <w:ind w:left="3325" w:hanging="360"/>
      </w:pPr>
      <w:rPr>
        <w:rFonts w:hint="default"/>
      </w:rPr>
    </w:lvl>
    <w:lvl w:ilvl="3" w:tplc="1CD461EC">
      <w:numFmt w:val="bullet"/>
      <w:lvlText w:val="•"/>
      <w:lvlJc w:val="left"/>
      <w:pPr>
        <w:ind w:left="4197" w:hanging="360"/>
      </w:pPr>
      <w:rPr>
        <w:rFonts w:hint="default"/>
      </w:rPr>
    </w:lvl>
    <w:lvl w:ilvl="4" w:tplc="15861BCC">
      <w:numFmt w:val="bullet"/>
      <w:lvlText w:val="•"/>
      <w:lvlJc w:val="left"/>
      <w:pPr>
        <w:ind w:left="5070" w:hanging="360"/>
      </w:pPr>
      <w:rPr>
        <w:rFonts w:hint="default"/>
      </w:rPr>
    </w:lvl>
    <w:lvl w:ilvl="5" w:tplc="D7068A86">
      <w:numFmt w:val="bullet"/>
      <w:lvlText w:val="•"/>
      <w:lvlJc w:val="left"/>
      <w:pPr>
        <w:ind w:left="5943" w:hanging="360"/>
      </w:pPr>
      <w:rPr>
        <w:rFonts w:hint="default"/>
      </w:rPr>
    </w:lvl>
    <w:lvl w:ilvl="6" w:tplc="AAF4F10C">
      <w:numFmt w:val="bullet"/>
      <w:lvlText w:val="•"/>
      <w:lvlJc w:val="left"/>
      <w:pPr>
        <w:ind w:left="6815" w:hanging="360"/>
      </w:pPr>
      <w:rPr>
        <w:rFonts w:hint="default"/>
      </w:rPr>
    </w:lvl>
    <w:lvl w:ilvl="7" w:tplc="F2DA50AA">
      <w:numFmt w:val="bullet"/>
      <w:lvlText w:val="•"/>
      <w:lvlJc w:val="left"/>
      <w:pPr>
        <w:ind w:left="7688" w:hanging="360"/>
      </w:pPr>
      <w:rPr>
        <w:rFonts w:hint="default"/>
      </w:rPr>
    </w:lvl>
    <w:lvl w:ilvl="8" w:tplc="F96EA1F4">
      <w:numFmt w:val="bullet"/>
      <w:lvlText w:val="•"/>
      <w:lvlJc w:val="left"/>
      <w:pPr>
        <w:ind w:left="8561" w:hanging="360"/>
      </w:pPr>
      <w:rPr>
        <w:rFonts w:hint="default"/>
      </w:rPr>
    </w:lvl>
  </w:abstractNum>
  <w:abstractNum w:abstractNumId="62">
    <w:nsid w:val="58EB0054"/>
    <w:multiLevelType w:val="hybridMultilevel"/>
    <w:tmpl w:val="6C8EFFEA"/>
    <w:lvl w:ilvl="0" w:tplc="52444BF8">
      <w:numFmt w:val="bullet"/>
      <w:lvlText w:val=""/>
      <w:lvlJc w:val="left"/>
      <w:pPr>
        <w:ind w:left="480" w:hanging="361"/>
      </w:pPr>
      <w:rPr>
        <w:rFonts w:ascii="Symbol" w:eastAsia="Symbol" w:hAnsi="Symbol" w:cs="Symbol" w:hint="default"/>
        <w:w w:val="100"/>
        <w:sz w:val="28"/>
        <w:szCs w:val="28"/>
      </w:rPr>
    </w:lvl>
    <w:lvl w:ilvl="1" w:tplc="D1A68536">
      <w:numFmt w:val="bullet"/>
      <w:lvlText w:val="•"/>
      <w:lvlJc w:val="left"/>
      <w:pPr>
        <w:ind w:left="1483" w:hanging="361"/>
      </w:pPr>
      <w:rPr>
        <w:rFonts w:hint="default"/>
      </w:rPr>
    </w:lvl>
    <w:lvl w:ilvl="2" w:tplc="0586265E">
      <w:numFmt w:val="bullet"/>
      <w:lvlText w:val="•"/>
      <w:lvlJc w:val="left"/>
      <w:pPr>
        <w:ind w:left="2487" w:hanging="361"/>
      </w:pPr>
      <w:rPr>
        <w:rFonts w:hint="default"/>
      </w:rPr>
    </w:lvl>
    <w:lvl w:ilvl="3" w:tplc="5D8E6376">
      <w:numFmt w:val="bullet"/>
      <w:lvlText w:val="•"/>
      <w:lvlJc w:val="left"/>
      <w:pPr>
        <w:ind w:left="3491" w:hanging="361"/>
      </w:pPr>
      <w:rPr>
        <w:rFonts w:hint="default"/>
      </w:rPr>
    </w:lvl>
    <w:lvl w:ilvl="4" w:tplc="3A624632">
      <w:numFmt w:val="bullet"/>
      <w:lvlText w:val="•"/>
      <w:lvlJc w:val="left"/>
      <w:pPr>
        <w:ind w:left="4495" w:hanging="361"/>
      </w:pPr>
      <w:rPr>
        <w:rFonts w:hint="default"/>
      </w:rPr>
    </w:lvl>
    <w:lvl w:ilvl="5" w:tplc="577C89E0">
      <w:numFmt w:val="bullet"/>
      <w:lvlText w:val="•"/>
      <w:lvlJc w:val="left"/>
      <w:pPr>
        <w:ind w:left="5499" w:hanging="361"/>
      </w:pPr>
      <w:rPr>
        <w:rFonts w:hint="default"/>
      </w:rPr>
    </w:lvl>
    <w:lvl w:ilvl="6" w:tplc="B8E4ACEE">
      <w:numFmt w:val="bullet"/>
      <w:lvlText w:val="•"/>
      <w:lvlJc w:val="left"/>
      <w:pPr>
        <w:ind w:left="6503" w:hanging="361"/>
      </w:pPr>
      <w:rPr>
        <w:rFonts w:hint="default"/>
      </w:rPr>
    </w:lvl>
    <w:lvl w:ilvl="7" w:tplc="93CA4F30">
      <w:numFmt w:val="bullet"/>
      <w:lvlText w:val="•"/>
      <w:lvlJc w:val="left"/>
      <w:pPr>
        <w:ind w:left="7507" w:hanging="361"/>
      </w:pPr>
      <w:rPr>
        <w:rFonts w:hint="default"/>
      </w:rPr>
    </w:lvl>
    <w:lvl w:ilvl="8" w:tplc="5C4086E4">
      <w:numFmt w:val="bullet"/>
      <w:lvlText w:val="•"/>
      <w:lvlJc w:val="left"/>
      <w:pPr>
        <w:ind w:left="8511" w:hanging="361"/>
      </w:pPr>
      <w:rPr>
        <w:rFonts w:hint="default"/>
      </w:rPr>
    </w:lvl>
  </w:abstractNum>
  <w:abstractNum w:abstractNumId="63">
    <w:nsid w:val="59A26BC3"/>
    <w:multiLevelType w:val="hybridMultilevel"/>
    <w:tmpl w:val="DFBAA20E"/>
    <w:lvl w:ilvl="0" w:tplc="5FCA2564">
      <w:start w:val="1"/>
      <w:numFmt w:val="decimal"/>
      <w:lvlText w:val="%1."/>
      <w:lvlJc w:val="left"/>
      <w:pPr>
        <w:ind w:left="120" w:hanging="241"/>
      </w:pPr>
      <w:rPr>
        <w:rFonts w:ascii="Century Gothic" w:eastAsia="Century Gothic" w:hAnsi="Century Gothic" w:cs="Century Gothic" w:hint="default"/>
        <w:b/>
        <w:bCs/>
        <w:spacing w:val="-2"/>
        <w:w w:val="99"/>
        <w:sz w:val="20"/>
        <w:szCs w:val="20"/>
      </w:rPr>
    </w:lvl>
    <w:lvl w:ilvl="1" w:tplc="F0A0C38A">
      <w:numFmt w:val="bullet"/>
      <w:lvlText w:val="•"/>
      <w:lvlJc w:val="left"/>
      <w:pPr>
        <w:ind w:left="1159" w:hanging="241"/>
      </w:pPr>
      <w:rPr>
        <w:rFonts w:hint="default"/>
      </w:rPr>
    </w:lvl>
    <w:lvl w:ilvl="2" w:tplc="FA0EB886">
      <w:numFmt w:val="bullet"/>
      <w:lvlText w:val="•"/>
      <w:lvlJc w:val="left"/>
      <w:pPr>
        <w:ind w:left="2199" w:hanging="241"/>
      </w:pPr>
      <w:rPr>
        <w:rFonts w:hint="default"/>
      </w:rPr>
    </w:lvl>
    <w:lvl w:ilvl="3" w:tplc="6DF835F0">
      <w:numFmt w:val="bullet"/>
      <w:lvlText w:val="•"/>
      <w:lvlJc w:val="left"/>
      <w:pPr>
        <w:ind w:left="3239" w:hanging="241"/>
      </w:pPr>
      <w:rPr>
        <w:rFonts w:hint="default"/>
      </w:rPr>
    </w:lvl>
    <w:lvl w:ilvl="4" w:tplc="82CEA822">
      <w:numFmt w:val="bullet"/>
      <w:lvlText w:val="•"/>
      <w:lvlJc w:val="left"/>
      <w:pPr>
        <w:ind w:left="4279" w:hanging="241"/>
      </w:pPr>
      <w:rPr>
        <w:rFonts w:hint="default"/>
      </w:rPr>
    </w:lvl>
    <w:lvl w:ilvl="5" w:tplc="9AEE0CC8">
      <w:numFmt w:val="bullet"/>
      <w:lvlText w:val="•"/>
      <w:lvlJc w:val="left"/>
      <w:pPr>
        <w:ind w:left="5319" w:hanging="241"/>
      </w:pPr>
      <w:rPr>
        <w:rFonts w:hint="default"/>
      </w:rPr>
    </w:lvl>
    <w:lvl w:ilvl="6" w:tplc="AD9A6340">
      <w:numFmt w:val="bullet"/>
      <w:lvlText w:val="•"/>
      <w:lvlJc w:val="left"/>
      <w:pPr>
        <w:ind w:left="6359" w:hanging="241"/>
      </w:pPr>
      <w:rPr>
        <w:rFonts w:hint="default"/>
      </w:rPr>
    </w:lvl>
    <w:lvl w:ilvl="7" w:tplc="E9201482">
      <w:numFmt w:val="bullet"/>
      <w:lvlText w:val="•"/>
      <w:lvlJc w:val="left"/>
      <w:pPr>
        <w:ind w:left="7399" w:hanging="241"/>
      </w:pPr>
      <w:rPr>
        <w:rFonts w:hint="default"/>
      </w:rPr>
    </w:lvl>
    <w:lvl w:ilvl="8" w:tplc="391685F4">
      <w:numFmt w:val="bullet"/>
      <w:lvlText w:val="•"/>
      <w:lvlJc w:val="left"/>
      <w:pPr>
        <w:ind w:left="8439" w:hanging="241"/>
      </w:pPr>
      <w:rPr>
        <w:rFonts w:hint="default"/>
      </w:rPr>
    </w:lvl>
  </w:abstractNum>
  <w:abstractNum w:abstractNumId="64">
    <w:nsid w:val="5A5A76D1"/>
    <w:multiLevelType w:val="hybridMultilevel"/>
    <w:tmpl w:val="ED406240"/>
    <w:lvl w:ilvl="0" w:tplc="9B7C5DB4">
      <w:start w:val="1"/>
      <w:numFmt w:val="decimal"/>
      <w:lvlText w:val="%1."/>
      <w:lvlJc w:val="left"/>
      <w:pPr>
        <w:ind w:left="120" w:hanging="241"/>
      </w:pPr>
      <w:rPr>
        <w:rFonts w:ascii="Century Gothic" w:eastAsia="Century Gothic" w:hAnsi="Century Gothic" w:cs="Century Gothic" w:hint="default"/>
        <w:b/>
        <w:bCs/>
        <w:spacing w:val="-2"/>
        <w:w w:val="99"/>
        <w:sz w:val="20"/>
        <w:szCs w:val="20"/>
      </w:rPr>
    </w:lvl>
    <w:lvl w:ilvl="1" w:tplc="473C14C2">
      <w:numFmt w:val="bullet"/>
      <w:lvlText w:val=""/>
      <w:lvlJc w:val="left"/>
      <w:pPr>
        <w:ind w:left="1313" w:hanging="360"/>
      </w:pPr>
      <w:rPr>
        <w:rFonts w:ascii="Wingdings" w:eastAsia="Wingdings" w:hAnsi="Wingdings" w:cs="Wingdings" w:hint="default"/>
        <w:w w:val="99"/>
        <w:sz w:val="20"/>
        <w:szCs w:val="20"/>
      </w:rPr>
    </w:lvl>
    <w:lvl w:ilvl="2" w:tplc="DE38A56E">
      <w:numFmt w:val="bullet"/>
      <w:lvlText w:val="•"/>
      <w:lvlJc w:val="left"/>
      <w:pPr>
        <w:ind w:left="2287" w:hanging="360"/>
      </w:pPr>
      <w:rPr>
        <w:rFonts w:hint="default"/>
      </w:rPr>
    </w:lvl>
    <w:lvl w:ilvl="3" w:tplc="D7FEEDEE">
      <w:numFmt w:val="bullet"/>
      <w:lvlText w:val="•"/>
      <w:lvlJc w:val="left"/>
      <w:pPr>
        <w:ind w:left="3254" w:hanging="360"/>
      </w:pPr>
      <w:rPr>
        <w:rFonts w:hint="default"/>
      </w:rPr>
    </w:lvl>
    <w:lvl w:ilvl="4" w:tplc="5FCC9C48">
      <w:numFmt w:val="bullet"/>
      <w:lvlText w:val="•"/>
      <w:lvlJc w:val="left"/>
      <w:pPr>
        <w:ind w:left="4222" w:hanging="360"/>
      </w:pPr>
      <w:rPr>
        <w:rFonts w:hint="default"/>
      </w:rPr>
    </w:lvl>
    <w:lvl w:ilvl="5" w:tplc="18C834DC">
      <w:numFmt w:val="bullet"/>
      <w:lvlText w:val="•"/>
      <w:lvlJc w:val="left"/>
      <w:pPr>
        <w:ind w:left="5189" w:hanging="360"/>
      </w:pPr>
      <w:rPr>
        <w:rFonts w:hint="default"/>
      </w:rPr>
    </w:lvl>
    <w:lvl w:ilvl="6" w:tplc="6C8A70E4">
      <w:numFmt w:val="bullet"/>
      <w:lvlText w:val="•"/>
      <w:lvlJc w:val="left"/>
      <w:pPr>
        <w:ind w:left="6156" w:hanging="360"/>
      </w:pPr>
      <w:rPr>
        <w:rFonts w:hint="default"/>
      </w:rPr>
    </w:lvl>
    <w:lvl w:ilvl="7" w:tplc="7404503E">
      <w:numFmt w:val="bullet"/>
      <w:lvlText w:val="•"/>
      <w:lvlJc w:val="left"/>
      <w:pPr>
        <w:ind w:left="7124" w:hanging="360"/>
      </w:pPr>
      <w:rPr>
        <w:rFonts w:hint="default"/>
      </w:rPr>
    </w:lvl>
    <w:lvl w:ilvl="8" w:tplc="ABCA10E0">
      <w:numFmt w:val="bullet"/>
      <w:lvlText w:val="•"/>
      <w:lvlJc w:val="left"/>
      <w:pPr>
        <w:ind w:left="8091" w:hanging="360"/>
      </w:pPr>
      <w:rPr>
        <w:rFonts w:hint="default"/>
      </w:rPr>
    </w:lvl>
  </w:abstractNum>
  <w:abstractNum w:abstractNumId="65">
    <w:nsid w:val="5AB94279"/>
    <w:multiLevelType w:val="hybridMultilevel"/>
    <w:tmpl w:val="BA5E3894"/>
    <w:lvl w:ilvl="0" w:tplc="E656F030">
      <w:numFmt w:val="bullet"/>
      <w:lvlText w:val="-"/>
      <w:lvlJc w:val="left"/>
      <w:pPr>
        <w:ind w:left="876" w:hanging="284"/>
      </w:pPr>
      <w:rPr>
        <w:rFonts w:ascii="Calibri" w:eastAsia="Calibri" w:hAnsi="Calibri" w:cs="Calibri" w:hint="default"/>
        <w:w w:val="99"/>
        <w:sz w:val="20"/>
        <w:szCs w:val="20"/>
      </w:rPr>
    </w:lvl>
    <w:lvl w:ilvl="1" w:tplc="FE3A834E">
      <w:numFmt w:val="bullet"/>
      <w:lvlText w:val="•"/>
      <w:lvlJc w:val="left"/>
      <w:pPr>
        <w:ind w:left="1830" w:hanging="284"/>
      </w:pPr>
      <w:rPr>
        <w:rFonts w:hint="default"/>
      </w:rPr>
    </w:lvl>
    <w:lvl w:ilvl="2" w:tplc="B29A5938">
      <w:numFmt w:val="bullet"/>
      <w:lvlText w:val="•"/>
      <w:lvlJc w:val="left"/>
      <w:pPr>
        <w:ind w:left="2781" w:hanging="284"/>
      </w:pPr>
      <w:rPr>
        <w:rFonts w:hint="default"/>
      </w:rPr>
    </w:lvl>
    <w:lvl w:ilvl="3" w:tplc="111CAF72">
      <w:numFmt w:val="bullet"/>
      <w:lvlText w:val="•"/>
      <w:lvlJc w:val="left"/>
      <w:pPr>
        <w:ind w:left="3731" w:hanging="284"/>
      </w:pPr>
      <w:rPr>
        <w:rFonts w:hint="default"/>
      </w:rPr>
    </w:lvl>
    <w:lvl w:ilvl="4" w:tplc="282EDC12">
      <w:numFmt w:val="bullet"/>
      <w:lvlText w:val="•"/>
      <w:lvlJc w:val="left"/>
      <w:pPr>
        <w:ind w:left="4682" w:hanging="284"/>
      </w:pPr>
      <w:rPr>
        <w:rFonts w:hint="default"/>
      </w:rPr>
    </w:lvl>
    <w:lvl w:ilvl="5" w:tplc="1AD4AD7E">
      <w:numFmt w:val="bullet"/>
      <w:lvlText w:val="•"/>
      <w:lvlJc w:val="left"/>
      <w:pPr>
        <w:ind w:left="5633" w:hanging="284"/>
      </w:pPr>
      <w:rPr>
        <w:rFonts w:hint="default"/>
      </w:rPr>
    </w:lvl>
    <w:lvl w:ilvl="6" w:tplc="698C9E98">
      <w:numFmt w:val="bullet"/>
      <w:lvlText w:val="•"/>
      <w:lvlJc w:val="left"/>
      <w:pPr>
        <w:ind w:left="6583" w:hanging="284"/>
      </w:pPr>
      <w:rPr>
        <w:rFonts w:hint="default"/>
      </w:rPr>
    </w:lvl>
    <w:lvl w:ilvl="7" w:tplc="BA060170">
      <w:numFmt w:val="bullet"/>
      <w:lvlText w:val="•"/>
      <w:lvlJc w:val="left"/>
      <w:pPr>
        <w:ind w:left="7534" w:hanging="284"/>
      </w:pPr>
      <w:rPr>
        <w:rFonts w:hint="default"/>
      </w:rPr>
    </w:lvl>
    <w:lvl w:ilvl="8" w:tplc="7096CC0E">
      <w:numFmt w:val="bullet"/>
      <w:lvlText w:val="•"/>
      <w:lvlJc w:val="left"/>
      <w:pPr>
        <w:ind w:left="8485" w:hanging="284"/>
      </w:pPr>
      <w:rPr>
        <w:rFonts w:hint="default"/>
      </w:rPr>
    </w:lvl>
  </w:abstractNum>
  <w:abstractNum w:abstractNumId="66">
    <w:nsid w:val="5AD56EC4"/>
    <w:multiLevelType w:val="hybridMultilevel"/>
    <w:tmpl w:val="40C646A8"/>
    <w:lvl w:ilvl="0" w:tplc="106A3346">
      <w:numFmt w:val="bullet"/>
      <w:lvlText w:val=""/>
      <w:lvlJc w:val="left"/>
      <w:pPr>
        <w:ind w:left="876" w:hanging="284"/>
      </w:pPr>
      <w:rPr>
        <w:rFonts w:ascii="Wingdings" w:eastAsia="Wingdings" w:hAnsi="Wingdings" w:cs="Wingdings" w:hint="default"/>
        <w:w w:val="99"/>
        <w:sz w:val="20"/>
        <w:szCs w:val="20"/>
      </w:rPr>
    </w:lvl>
    <w:lvl w:ilvl="1" w:tplc="4D6A52E0">
      <w:numFmt w:val="bullet"/>
      <w:lvlText w:val="•"/>
      <w:lvlJc w:val="left"/>
      <w:pPr>
        <w:ind w:left="1830" w:hanging="284"/>
      </w:pPr>
      <w:rPr>
        <w:rFonts w:hint="default"/>
      </w:rPr>
    </w:lvl>
    <w:lvl w:ilvl="2" w:tplc="E12C063A">
      <w:numFmt w:val="bullet"/>
      <w:lvlText w:val="•"/>
      <w:lvlJc w:val="left"/>
      <w:pPr>
        <w:ind w:left="2781" w:hanging="284"/>
      </w:pPr>
      <w:rPr>
        <w:rFonts w:hint="default"/>
      </w:rPr>
    </w:lvl>
    <w:lvl w:ilvl="3" w:tplc="2F38CB48">
      <w:numFmt w:val="bullet"/>
      <w:lvlText w:val="•"/>
      <w:lvlJc w:val="left"/>
      <w:pPr>
        <w:ind w:left="3731" w:hanging="284"/>
      </w:pPr>
      <w:rPr>
        <w:rFonts w:hint="default"/>
      </w:rPr>
    </w:lvl>
    <w:lvl w:ilvl="4" w:tplc="3048804C">
      <w:numFmt w:val="bullet"/>
      <w:lvlText w:val="•"/>
      <w:lvlJc w:val="left"/>
      <w:pPr>
        <w:ind w:left="4682" w:hanging="284"/>
      </w:pPr>
      <w:rPr>
        <w:rFonts w:hint="default"/>
      </w:rPr>
    </w:lvl>
    <w:lvl w:ilvl="5" w:tplc="4BCAE236">
      <w:numFmt w:val="bullet"/>
      <w:lvlText w:val="•"/>
      <w:lvlJc w:val="left"/>
      <w:pPr>
        <w:ind w:left="5633" w:hanging="284"/>
      </w:pPr>
      <w:rPr>
        <w:rFonts w:hint="default"/>
      </w:rPr>
    </w:lvl>
    <w:lvl w:ilvl="6" w:tplc="C4DCB4FA">
      <w:numFmt w:val="bullet"/>
      <w:lvlText w:val="•"/>
      <w:lvlJc w:val="left"/>
      <w:pPr>
        <w:ind w:left="6583" w:hanging="284"/>
      </w:pPr>
      <w:rPr>
        <w:rFonts w:hint="default"/>
      </w:rPr>
    </w:lvl>
    <w:lvl w:ilvl="7" w:tplc="7514EF3E">
      <w:numFmt w:val="bullet"/>
      <w:lvlText w:val="•"/>
      <w:lvlJc w:val="left"/>
      <w:pPr>
        <w:ind w:left="7534" w:hanging="284"/>
      </w:pPr>
      <w:rPr>
        <w:rFonts w:hint="default"/>
      </w:rPr>
    </w:lvl>
    <w:lvl w:ilvl="8" w:tplc="D5EA0318">
      <w:numFmt w:val="bullet"/>
      <w:lvlText w:val="•"/>
      <w:lvlJc w:val="left"/>
      <w:pPr>
        <w:ind w:left="8485" w:hanging="284"/>
      </w:pPr>
      <w:rPr>
        <w:rFonts w:hint="default"/>
      </w:rPr>
    </w:lvl>
  </w:abstractNum>
  <w:abstractNum w:abstractNumId="67">
    <w:nsid w:val="5E4831FA"/>
    <w:multiLevelType w:val="hybridMultilevel"/>
    <w:tmpl w:val="08CCBD52"/>
    <w:lvl w:ilvl="0" w:tplc="0410000B">
      <w:start w:val="1"/>
      <w:numFmt w:val="bullet"/>
      <w:lvlText w:val=""/>
      <w:lvlJc w:val="left"/>
      <w:pPr>
        <w:ind w:left="940" w:hanging="360"/>
      </w:pPr>
      <w:rPr>
        <w:rFonts w:ascii="Wingdings" w:hAnsi="Wingdings" w:hint="default"/>
        <w:w w:val="100"/>
      </w:rPr>
    </w:lvl>
    <w:lvl w:ilvl="1" w:tplc="C2A25A3E">
      <w:numFmt w:val="bullet"/>
      <w:lvlText w:val=""/>
      <w:lvlJc w:val="left"/>
      <w:pPr>
        <w:ind w:left="1725" w:hanging="360"/>
      </w:pPr>
      <w:rPr>
        <w:rFonts w:ascii="Symbol" w:eastAsia="Symbol" w:hAnsi="Symbol" w:cs="Symbol" w:hint="default"/>
        <w:w w:val="100"/>
        <w:sz w:val="24"/>
        <w:szCs w:val="24"/>
      </w:rPr>
    </w:lvl>
    <w:lvl w:ilvl="2" w:tplc="4F68B1F6">
      <w:numFmt w:val="bullet"/>
      <w:lvlText w:val="•"/>
      <w:lvlJc w:val="left"/>
      <w:pPr>
        <w:ind w:left="1660" w:hanging="360"/>
      </w:pPr>
      <w:rPr>
        <w:rFonts w:hint="default"/>
      </w:rPr>
    </w:lvl>
    <w:lvl w:ilvl="3" w:tplc="CBA2C3B6">
      <w:numFmt w:val="bullet"/>
      <w:lvlText w:val="•"/>
      <w:lvlJc w:val="left"/>
      <w:pPr>
        <w:ind w:left="1720" w:hanging="360"/>
      </w:pPr>
      <w:rPr>
        <w:rFonts w:hint="default"/>
      </w:rPr>
    </w:lvl>
    <w:lvl w:ilvl="4" w:tplc="B9547A12">
      <w:numFmt w:val="bullet"/>
      <w:lvlText w:val="•"/>
      <w:lvlJc w:val="left"/>
      <w:pPr>
        <w:ind w:left="2946" w:hanging="360"/>
      </w:pPr>
      <w:rPr>
        <w:rFonts w:hint="default"/>
      </w:rPr>
    </w:lvl>
    <w:lvl w:ilvl="5" w:tplc="926EFE94">
      <w:numFmt w:val="bullet"/>
      <w:lvlText w:val="•"/>
      <w:lvlJc w:val="left"/>
      <w:pPr>
        <w:ind w:left="4173" w:hanging="360"/>
      </w:pPr>
      <w:rPr>
        <w:rFonts w:hint="default"/>
      </w:rPr>
    </w:lvl>
    <w:lvl w:ilvl="6" w:tplc="3856A3E2">
      <w:numFmt w:val="bullet"/>
      <w:lvlText w:val="•"/>
      <w:lvlJc w:val="left"/>
      <w:pPr>
        <w:ind w:left="5399" w:hanging="360"/>
      </w:pPr>
      <w:rPr>
        <w:rFonts w:hint="default"/>
      </w:rPr>
    </w:lvl>
    <w:lvl w:ilvl="7" w:tplc="82DEF98C">
      <w:numFmt w:val="bullet"/>
      <w:lvlText w:val="•"/>
      <w:lvlJc w:val="left"/>
      <w:pPr>
        <w:ind w:left="6626" w:hanging="360"/>
      </w:pPr>
      <w:rPr>
        <w:rFonts w:hint="default"/>
      </w:rPr>
    </w:lvl>
    <w:lvl w:ilvl="8" w:tplc="3D5C6924">
      <w:numFmt w:val="bullet"/>
      <w:lvlText w:val="•"/>
      <w:lvlJc w:val="left"/>
      <w:pPr>
        <w:ind w:left="7853" w:hanging="360"/>
      </w:pPr>
      <w:rPr>
        <w:rFonts w:hint="default"/>
      </w:rPr>
    </w:lvl>
  </w:abstractNum>
  <w:abstractNum w:abstractNumId="68">
    <w:nsid w:val="613F67D8"/>
    <w:multiLevelType w:val="hybridMultilevel"/>
    <w:tmpl w:val="2DAED416"/>
    <w:lvl w:ilvl="0" w:tplc="0A28F936">
      <w:numFmt w:val="bullet"/>
      <w:lvlText w:val="-"/>
      <w:lvlJc w:val="left"/>
      <w:pPr>
        <w:ind w:left="977" w:hanging="142"/>
      </w:pPr>
      <w:rPr>
        <w:rFonts w:ascii="Calibri" w:eastAsia="Calibri" w:hAnsi="Calibri" w:cs="Calibri" w:hint="default"/>
        <w:w w:val="100"/>
        <w:sz w:val="22"/>
        <w:szCs w:val="22"/>
      </w:rPr>
    </w:lvl>
    <w:lvl w:ilvl="1" w:tplc="516AD40C">
      <w:numFmt w:val="bullet"/>
      <w:lvlText w:val="•"/>
      <w:lvlJc w:val="left"/>
      <w:pPr>
        <w:ind w:left="1855" w:hanging="142"/>
      </w:pPr>
      <w:rPr>
        <w:rFonts w:hint="default"/>
      </w:rPr>
    </w:lvl>
    <w:lvl w:ilvl="2" w:tplc="7CEAC2BC">
      <w:numFmt w:val="bullet"/>
      <w:lvlText w:val="•"/>
      <w:lvlJc w:val="left"/>
      <w:pPr>
        <w:ind w:left="2731" w:hanging="142"/>
      </w:pPr>
      <w:rPr>
        <w:rFonts w:hint="default"/>
      </w:rPr>
    </w:lvl>
    <w:lvl w:ilvl="3" w:tplc="5DB8D97C">
      <w:numFmt w:val="bullet"/>
      <w:lvlText w:val="•"/>
      <w:lvlJc w:val="left"/>
      <w:pPr>
        <w:ind w:left="3607" w:hanging="142"/>
      </w:pPr>
      <w:rPr>
        <w:rFonts w:hint="default"/>
      </w:rPr>
    </w:lvl>
    <w:lvl w:ilvl="4" w:tplc="118A1AAA">
      <w:numFmt w:val="bullet"/>
      <w:lvlText w:val="•"/>
      <w:lvlJc w:val="left"/>
      <w:pPr>
        <w:ind w:left="4483" w:hanging="142"/>
      </w:pPr>
      <w:rPr>
        <w:rFonts w:hint="default"/>
      </w:rPr>
    </w:lvl>
    <w:lvl w:ilvl="5" w:tplc="69381DE6">
      <w:numFmt w:val="bullet"/>
      <w:lvlText w:val="•"/>
      <w:lvlJc w:val="left"/>
      <w:pPr>
        <w:ind w:left="5359" w:hanging="142"/>
      </w:pPr>
      <w:rPr>
        <w:rFonts w:hint="default"/>
      </w:rPr>
    </w:lvl>
    <w:lvl w:ilvl="6" w:tplc="532E89C0">
      <w:numFmt w:val="bullet"/>
      <w:lvlText w:val="•"/>
      <w:lvlJc w:val="left"/>
      <w:pPr>
        <w:ind w:left="6235" w:hanging="142"/>
      </w:pPr>
      <w:rPr>
        <w:rFonts w:hint="default"/>
      </w:rPr>
    </w:lvl>
    <w:lvl w:ilvl="7" w:tplc="2190EBA6">
      <w:numFmt w:val="bullet"/>
      <w:lvlText w:val="•"/>
      <w:lvlJc w:val="left"/>
      <w:pPr>
        <w:ind w:left="7110" w:hanging="142"/>
      </w:pPr>
      <w:rPr>
        <w:rFonts w:hint="default"/>
      </w:rPr>
    </w:lvl>
    <w:lvl w:ilvl="8" w:tplc="DB2EEF64">
      <w:numFmt w:val="bullet"/>
      <w:lvlText w:val="•"/>
      <w:lvlJc w:val="left"/>
      <w:pPr>
        <w:ind w:left="7986" w:hanging="142"/>
      </w:pPr>
      <w:rPr>
        <w:rFonts w:hint="default"/>
      </w:rPr>
    </w:lvl>
  </w:abstractNum>
  <w:abstractNum w:abstractNumId="69">
    <w:nsid w:val="62912D24"/>
    <w:multiLevelType w:val="hybridMultilevel"/>
    <w:tmpl w:val="ED0460D0"/>
    <w:lvl w:ilvl="0" w:tplc="9D78A830">
      <w:start w:val="1"/>
      <w:numFmt w:val="lowerLetter"/>
      <w:lvlText w:val="%1)"/>
      <w:lvlJc w:val="left"/>
      <w:pPr>
        <w:ind w:left="120" w:hanging="211"/>
      </w:pPr>
      <w:rPr>
        <w:rFonts w:ascii="Century Gothic" w:eastAsia="Century Gothic" w:hAnsi="Century Gothic" w:cs="Century Gothic" w:hint="default"/>
        <w:w w:val="100"/>
        <w:sz w:val="16"/>
        <w:szCs w:val="16"/>
      </w:rPr>
    </w:lvl>
    <w:lvl w:ilvl="1" w:tplc="BA9EF9CA">
      <w:numFmt w:val="bullet"/>
      <w:lvlText w:val="•"/>
      <w:lvlJc w:val="left"/>
      <w:pPr>
        <w:ind w:left="1159" w:hanging="211"/>
      </w:pPr>
      <w:rPr>
        <w:rFonts w:hint="default"/>
      </w:rPr>
    </w:lvl>
    <w:lvl w:ilvl="2" w:tplc="69125A16">
      <w:numFmt w:val="bullet"/>
      <w:lvlText w:val="•"/>
      <w:lvlJc w:val="left"/>
      <w:pPr>
        <w:ind w:left="2199" w:hanging="211"/>
      </w:pPr>
      <w:rPr>
        <w:rFonts w:hint="default"/>
      </w:rPr>
    </w:lvl>
    <w:lvl w:ilvl="3" w:tplc="6666BC7C">
      <w:numFmt w:val="bullet"/>
      <w:lvlText w:val="•"/>
      <w:lvlJc w:val="left"/>
      <w:pPr>
        <w:ind w:left="3239" w:hanging="211"/>
      </w:pPr>
      <w:rPr>
        <w:rFonts w:hint="default"/>
      </w:rPr>
    </w:lvl>
    <w:lvl w:ilvl="4" w:tplc="89667ADC">
      <w:numFmt w:val="bullet"/>
      <w:lvlText w:val="•"/>
      <w:lvlJc w:val="left"/>
      <w:pPr>
        <w:ind w:left="4279" w:hanging="211"/>
      </w:pPr>
      <w:rPr>
        <w:rFonts w:hint="default"/>
      </w:rPr>
    </w:lvl>
    <w:lvl w:ilvl="5" w:tplc="BD86584A">
      <w:numFmt w:val="bullet"/>
      <w:lvlText w:val="•"/>
      <w:lvlJc w:val="left"/>
      <w:pPr>
        <w:ind w:left="5319" w:hanging="211"/>
      </w:pPr>
      <w:rPr>
        <w:rFonts w:hint="default"/>
      </w:rPr>
    </w:lvl>
    <w:lvl w:ilvl="6" w:tplc="66DEE290">
      <w:numFmt w:val="bullet"/>
      <w:lvlText w:val="•"/>
      <w:lvlJc w:val="left"/>
      <w:pPr>
        <w:ind w:left="6359" w:hanging="211"/>
      </w:pPr>
      <w:rPr>
        <w:rFonts w:hint="default"/>
      </w:rPr>
    </w:lvl>
    <w:lvl w:ilvl="7" w:tplc="70784EA2">
      <w:numFmt w:val="bullet"/>
      <w:lvlText w:val="•"/>
      <w:lvlJc w:val="left"/>
      <w:pPr>
        <w:ind w:left="7399" w:hanging="211"/>
      </w:pPr>
      <w:rPr>
        <w:rFonts w:hint="default"/>
      </w:rPr>
    </w:lvl>
    <w:lvl w:ilvl="8" w:tplc="15AE03DE">
      <w:numFmt w:val="bullet"/>
      <w:lvlText w:val="•"/>
      <w:lvlJc w:val="left"/>
      <w:pPr>
        <w:ind w:left="8439" w:hanging="211"/>
      </w:pPr>
      <w:rPr>
        <w:rFonts w:hint="default"/>
      </w:rPr>
    </w:lvl>
  </w:abstractNum>
  <w:abstractNum w:abstractNumId="70">
    <w:nsid w:val="64B95C42"/>
    <w:multiLevelType w:val="hybridMultilevel"/>
    <w:tmpl w:val="2D28C39E"/>
    <w:lvl w:ilvl="0" w:tplc="260628EA">
      <w:numFmt w:val="bullet"/>
      <w:lvlText w:val=""/>
      <w:lvlJc w:val="left"/>
      <w:pPr>
        <w:ind w:left="480" w:hanging="361"/>
      </w:pPr>
      <w:rPr>
        <w:rFonts w:ascii="Symbol" w:eastAsia="Symbol" w:hAnsi="Symbol" w:cs="Symbol" w:hint="default"/>
        <w:w w:val="100"/>
        <w:sz w:val="28"/>
        <w:szCs w:val="28"/>
      </w:rPr>
    </w:lvl>
    <w:lvl w:ilvl="1" w:tplc="DEDC1D36">
      <w:numFmt w:val="bullet"/>
      <w:lvlText w:val="•"/>
      <w:lvlJc w:val="left"/>
      <w:pPr>
        <w:ind w:left="1483" w:hanging="361"/>
      </w:pPr>
      <w:rPr>
        <w:rFonts w:hint="default"/>
      </w:rPr>
    </w:lvl>
    <w:lvl w:ilvl="2" w:tplc="224636E8">
      <w:numFmt w:val="bullet"/>
      <w:lvlText w:val="•"/>
      <w:lvlJc w:val="left"/>
      <w:pPr>
        <w:ind w:left="2487" w:hanging="361"/>
      </w:pPr>
      <w:rPr>
        <w:rFonts w:hint="default"/>
      </w:rPr>
    </w:lvl>
    <w:lvl w:ilvl="3" w:tplc="D8280750">
      <w:numFmt w:val="bullet"/>
      <w:lvlText w:val="•"/>
      <w:lvlJc w:val="left"/>
      <w:pPr>
        <w:ind w:left="3491" w:hanging="361"/>
      </w:pPr>
      <w:rPr>
        <w:rFonts w:hint="default"/>
      </w:rPr>
    </w:lvl>
    <w:lvl w:ilvl="4" w:tplc="D31EB368">
      <w:numFmt w:val="bullet"/>
      <w:lvlText w:val="•"/>
      <w:lvlJc w:val="left"/>
      <w:pPr>
        <w:ind w:left="4495" w:hanging="361"/>
      </w:pPr>
      <w:rPr>
        <w:rFonts w:hint="default"/>
      </w:rPr>
    </w:lvl>
    <w:lvl w:ilvl="5" w:tplc="21AE6EF2">
      <w:numFmt w:val="bullet"/>
      <w:lvlText w:val="•"/>
      <w:lvlJc w:val="left"/>
      <w:pPr>
        <w:ind w:left="5499" w:hanging="361"/>
      </w:pPr>
      <w:rPr>
        <w:rFonts w:hint="default"/>
      </w:rPr>
    </w:lvl>
    <w:lvl w:ilvl="6" w:tplc="9AFACE76">
      <w:numFmt w:val="bullet"/>
      <w:lvlText w:val="•"/>
      <w:lvlJc w:val="left"/>
      <w:pPr>
        <w:ind w:left="6503" w:hanging="361"/>
      </w:pPr>
      <w:rPr>
        <w:rFonts w:hint="default"/>
      </w:rPr>
    </w:lvl>
    <w:lvl w:ilvl="7" w:tplc="1E54CB40">
      <w:numFmt w:val="bullet"/>
      <w:lvlText w:val="•"/>
      <w:lvlJc w:val="left"/>
      <w:pPr>
        <w:ind w:left="7507" w:hanging="361"/>
      </w:pPr>
      <w:rPr>
        <w:rFonts w:hint="default"/>
      </w:rPr>
    </w:lvl>
    <w:lvl w:ilvl="8" w:tplc="071E4C80">
      <w:numFmt w:val="bullet"/>
      <w:lvlText w:val="•"/>
      <w:lvlJc w:val="left"/>
      <w:pPr>
        <w:ind w:left="8511" w:hanging="361"/>
      </w:pPr>
      <w:rPr>
        <w:rFonts w:hint="default"/>
      </w:rPr>
    </w:lvl>
  </w:abstractNum>
  <w:abstractNum w:abstractNumId="71">
    <w:nsid w:val="65292DB1"/>
    <w:multiLevelType w:val="hybridMultilevel"/>
    <w:tmpl w:val="438E356A"/>
    <w:lvl w:ilvl="0" w:tplc="7D5E1F88">
      <w:numFmt w:val="bullet"/>
      <w:lvlText w:val="□"/>
      <w:lvlJc w:val="left"/>
      <w:pPr>
        <w:ind w:left="828" w:hanging="348"/>
      </w:pPr>
      <w:rPr>
        <w:rFonts w:ascii="Courier New" w:eastAsia="Courier New" w:hAnsi="Courier New" w:cs="Courier New" w:hint="default"/>
        <w:w w:val="99"/>
        <w:sz w:val="20"/>
        <w:szCs w:val="20"/>
      </w:rPr>
    </w:lvl>
    <w:lvl w:ilvl="1" w:tplc="07E0A142">
      <w:numFmt w:val="bullet"/>
      <w:lvlText w:val="•"/>
      <w:lvlJc w:val="left"/>
      <w:pPr>
        <w:ind w:left="1789" w:hanging="348"/>
      </w:pPr>
      <w:rPr>
        <w:rFonts w:hint="default"/>
      </w:rPr>
    </w:lvl>
    <w:lvl w:ilvl="2" w:tplc="E2B27782">
      <w:numFmt w:val="bullet"/>
      <w:lvlText w:val="•"/>
      <w:lvlJc w:val="left"/>
      <w:pPr>
        <w:ind w:left="2759" w:hanging="348"/>
      </w:pPr>
      <w:rPr>
        <w:rFonts w:hint="default"/>
      </w:rPr>
    </w:lvl>
    <w:lvl w:ilvl="3" w:tplc="217E4900">
      <w:numFmt w:val="bullet"/>
      <w:lvlText w:val="•"/>
      <w:lvlJc w:val="left"/>
      <w:pPr>
        <w:ind w:left="3729" w:hanging="348"/>
      </w:pPr>
      <w:rPr>
        <w:rFonts w:hint="default"/>
      </w:rPr>
    </w:lvl>
    <w:lvl w:ilvl="4" w:tplc="E4B0B3CE">
      <w:numFmt w:val="bullet"/>
      <w:lvlText w:val="•"/>
      <w:lvlJc w:val="left"/>
      <w:pPr>
        <w:ind w:left="4699" w:hanging="348"/>
      </w:pPr>
      <w:rPr>
        <w:rFonts w:hint="default"/>
      </w:rPr>
    </w:lvl>
    <w:lvl w:ilvl="5" w:tplc="53F8A450">
      <w:numFmt w:val="bullet"/>
      <w:lvlText w:val="•"/>
      <w:lvlJc w:val="left"/>
      <w:pPr>
        <w:ind w:left="5669" w:hanging="348"/>
      </w:pPr>
      <w:rPr>
        <w:rFonts w:hint="default"/>
      </w:rPr>
    </w:lvl>
    <w:lvl w:ilvl="6" w:tplc="1D0A66BC">
      <w:numFmt w:val="bullet"/>
      <w:lvlText w:val="•"/>
      <w:lvlJc w:val="left"/>
      <w:pPr>
        <w:ind w:left="6639" w:hanging="348"/>
      </w:pPr>
      <w:rPr>
        <w:rFonts w:hint="default"/>
      </w:rPr>
    </w:lvl>
    <w:lvl w:ilvl="7" w:tplc="D5D8710E">
      <w:numFmt w:val="bullet"/>
      <w:lvlText w:val="•"/>
      <w:lvlJc w:val="left"/>
      <w:pPr>
        <w:ind w:left="7609" w:hanging="348"/>
      </w:pPr>
      <w:rPr>
        <w:rFonts w:hint="default"/>
      </w:rPr>
    </w:lvl>
    <w:lvl w:ilvl="8" w:tplc="BED222AE">
      <w:numFmt w:val="bullet"/>
      <w:lvlText w:val="•"/>
      <w:lvlJc w:val="left"/>
      <w:pPr>
        <w:ind w:left="8579" w:hanging="348"/>
      </w:pPr>
      <w:rPr>
        <w:rFonts w:hint="default"/>
      </w:rPr>
    </w:lvl>
  </w:abstractNum>
  <w:abstractNum w:abstractNumId="72">
    <w:nsid w:val="669A6FA8"/>
    <w:multiLevelType w:val="hybridMultilevel"/>
    <w:tmpl w:val="973C4C6E"/>
    <w:lvl w:ilvl="0" w:tplc="A35A4A14">
      <w:numFmt w:val="bullet"/>
      <w:lvlText w:val="-"/>
      <w:lvlJc w:val="left"/>
      <w:pPr>
        <w:ind w:left="232" w:hanging="120"/>
      </w:pPr>
      <w:rPr>
        <w:rFonts w:ascii="Century Gothic" w:eastAsia="Century Gothic" w:hAnsi="Century Gothic" w:cs="Century Gothic" w:hint="default"/>
        <w:i/>
        <w:w w:val="99"/>
        <w:sz w:val="20"/>
        <w:szCs w:val="20"/>
      </w:rPr>
    </w:lvl>
    <w:lvl w:ilvl="1" w:tplc="5AF4D2F8">
      <w:numFmt w:val="bullet"/>
      <w:lvlText w:val="•"/>
      <w:lvlJc w:val="left"/>
      <w:pPr>
        <w:ind w:left="1267" w:hanging="120"/>
      </w:pPr>
      <w:rPr>
        <w:rFonts w:hint="default"/>
      </w:rPr>
    </w:lvl>
    <w:lvl w:ilvl="2" w:tplc="ED22E134">
      <w:numFmt w:val="bullet"/>
      <w:lvlText w:val="•"/>
      <w:lvlJc w:val="left"/>
      <w:pPr>
        <w:ind w:left="2295" w:hanging="120"/>
      </w:pPr>
      <w:rPr>
        <w:rFonts w:hint="default"/>
      </w:rPr>
    </w:lvl>
    <w:lvl w:ilvl="3" w:tplc="17D6C3E8">
      <w:numFmt w:val="bullet"/>
      <w:lvlText w:val="•"/>
      <w:lvlJc w:val="left"/>
      <w:pPr>
        <w:ind w:left="3323" w:hanging="120"/>
      </w:pPr>
      <w:rPr>
        <w:rFonts w:hint="default"/>
      </w:rPr>
    </w:lvl>
    <w:lvl w:ilvl="4" w:tplc="2B62CBBE">
      <w:numFmt w:val="bullet"/>
      <w:lvlText w:val="•"/>
      <w:lvlJc w:val="left"/>
      <w:pPr>
        <w:ind w:left="4351" w:hanging="120"/>
      </w:pPr>
      <w:rPr>
        <w:rFonts w:hint="default"/>
      </w:rPr>
    </w:lvl>
    <w:lvl w:ilvl="5" w:tplc="B4FCADB0">
      <w:numFmt w:val="bullet"/>
      <w:lvlText w:val="•"/>
      <w:lvlJc w:val="left"/>
      <w:pPr>
        <w:ind w:left="5379" w:hanging="120"/>
      </w:pPr>
      <w:rPr>
        <w:rFonts w:hint="default"/>
      </w:rPr>
    </w:lvl>
    <w:lvl w:ilvl="6" w:tplc="C8027A90">
      <w:numFmt w:val="bullet"/>
      <w:lvlText w:val="•"/>
      <w:lvlJc w:val="left"/>
      <w:pPr>
        <w:ind w:left="6407" w:hanging="120"/>
      </w:pPr>
      <w:rPr>
        <w:rFonts w:hint="default"/>
      </w:rPr>
    </w:lvl>
    <w:lvl w:ilvl="7" w:tplc="6DB090F2">
      <w:numFmt w:val="bullet"/>
      <w:lvlText w:val="•"/>
      <w:lvlJc w:val="left"/>
      <w:pPr>
        <w:ind w:left="7435" w:hanging="120"/>
      </w:pPr>
      <w:rPr>
        <w:rFonts w:hint="default"/>
      </w:rPr>
    </w:lvl>
    <w:lvl w:ilvl="8" w:tplc="3D8ED3FA">
      <w:numFmt w:val="bullet"/>
      <w:lvlText w:val="•"/>
      <w:lvlJc w:val="left"/>
      <w:pPr>
        <w:ind w:left="8463" w:hanging="120"/>
      </w:pPr>
      <w:rPr>
        <w:rFonts w:hint="default"/>
      </w:rPr>
    </w:lvl>
  </w:abstractNum>
  <w:abstractNum w:abstractNumId="73">
    <w:nsid w:val="689E30EB"/>
    <w:multiLevelType w:val="multilevel"/>
    <w:tmpl w:val="4FAA8840"/>
    <w:lvl w:ilvl="0">
      <w:start w:val="10"/>
      <w:numFmt w:val="decimal"/>
      <w:lvlText w:val="%1"/>
      <w:lvlJc w:val="left"/>
      <w:pPr>
        <w:ind w:left="1301" w:hanging="611"/>
      </w:pPr>
      <w:rPr>
        <w:rFonts w:hint="default"/>
      </w:rPr>
    </w:lvl>
    <w:lvl w:ilvl="1">
      <w:start w:val="1"/>
      <w:numFmt w:val="decimal"/>
      <w:lvlText w:val="%1.%2"/>
      <w:lvlJc w:val="left"/>
      <w:pPr>
        <w:ind w:left="1301" w:hanging="611"/>
      </w:pPr>
      <w:rPr>
        <w:rFonts w:hint="default"/>
      </w:rPr>
    </w:lvl>
    <w:lvl w:ilvl="2">
      <w:start w:val="1"/>
      <w:numFmt w:val="decimal"/>
      <w:lvlText w:val="%1.%2.%3"/>
      <w:lvlJc w:val="left"/>
      <w:pPr>
        <w:ind w:left="1399" w:hanging="611"/>
      </w:pPr>
      <w:rPr>
        <w:rFonts w:ascii="Calibri" w:eastAsia="Calibri" w:hAnsi="Calibri" w:cs="Calibri" w:hint="default"/>
        <w:spacing w:val="-3"/>
        <w:w w:val="100"/>
        <w:sz w:val="22"/>
        <w:szCs w:val="22"/>
      </w:rPr>
    </w:lvl>
    <w:lvl w:ilvl="3">
      <w:numFmt w:val="bullet"/>
      <w:lvlText w:val="•"/>
      <w:lvlJc w:val="left"/>
      <w:pPr>
        <w:ind w:left="3252" w:hanging="611"/>
      </w:pPr>
      <w:rPr>
        <w:rFonts w:hint="default"/>
      </w:rPr>
    </w:lvl>
    <w:lvl w:ilvl="4">
      <w:numFmt w:val="bullet"/>
      <w:lvlText w:val="•"/>
      <w:lvlJc w:val="left"/>
      <w:pPr>
        <w:ind w:left="4179" w:hanging="611"/>
      </w:pPr>
      <w:rPr>
        <w:rFonts w:hint="default"/>
      </w:rPr>
    </w:lvl>
    <w:lvl w:ilvl="5">
      <w:numFmt w:val="bullet"/>
      <w:lvlText w:val="•"/>
      <w:lvlJc w:val="left"/>
      <w:pPr>
        <w:ind w:left="5105" w:hanging="611"/>
      </w:pPr>
      <w:rPr>
        <w:rFonts w:hint="default"/>
      </w:rPr>
    </w:lvl>
    <w:lvl w:ilvl="6">
      <w:numFmt w:val="bullet"/>
      <w:lvlText w:val="•"/>
      <w:lvlJc w:val="left"/>
      <w:pPr>
        <w:ind w:left="6032" w:hanging="611"/>
      </w:pPr>
      <w:rPr>
        <w:rFonts w:hint="default"/>
      </w:rPr>
    </w:lvl>
    <w:lvl w:ilvl="7">
      <w:numFmt w:val="bullet"/>
      <w:lvlText w:val="•"/>
      <w:lvlJc w:val="left"/>
      <w:pPr>
        <w:ind w:left="6958" w:hanging="611"/>
      </w:pPr>
      <w:rPr>
        <w:rFonts w:hint="default"/>
      </w:rPr>
    </w:lvl>
    <w:lvl w:ilvl="8">
      <w:numFmt w:val="bullet"/>
      <w:lvlText w:val="•"/>
      <w:lvlJc w:val="left"/>
      <w:pPr>
        <w:ind w:left="7885" w:hanging="611"/>
      </w:pPr>
      <w:rPr>
        <w:rFonts w:hint="default"/>
      </w:rPr>
    </w:lvl>
  </w:abstractNum>
  <w:abstractNum w:abstractNumId="74">
    <w:nsid w:val="695A680F"/>
    <w:multiLevelType w:val="hybridMultilevel"/>
    <w:tmpl w:val="89D8B7C6"/>
    <w:lvl w:ilvl="0" w:tplc="DB724B18">
      <w:numFmt w:val="bullet"/>
      <w:lvlText w:val=""/>
      <w:lvlJc w:val="left"/>
      <w:pPr>
        <w:ind w:left="940" w:hanging="360"/>
      </w:pPr>
      <w:rPr>
        <w:rFonts w:ascii="Symbol" w:eastAsia="Symbol" w:hAnsi="Symbol" w:cs="Symbol" w:hint="default"/>
        <w:w w:val="100"/>
        <w:sz w:val="24"/>
        <w:szCs w:val="24"/>
      </w:rPr>
    </w:lvl>
    <w:lvl w:ilvl="1" w:tplc="6422CEDE">
      <w:numFmt w:val="bullet"/>
      <w:lvlText w:val=""/>
      <w:lvlJc w:val="left"/>
      <w:pPr>
        <w:ind w:left="1638" w:hanging="615"/>
      </w:pPr>
      <w:rPr>
        <w:rFonts w:ascii="Symbol" w:eastAsia="Symbol" w:hAnsi="Symbol" w:cs="Symbol" w:hint="default"/>
        <w:w w:val="100"/>
        <w:sz w:val="24"/>
        <w:szCs w:val="24"/>
      </w:rPr>
    </w:lvl>
    <w:lvl w:ilvl="2" w:tplc="8F7401AE">
      <w:numFmt w:val="bullet"/>
      <w:lvlText w:val="•"/>
      <w:lvlJc w:val="left"/>
      <w:pPr>
        <w:ind w:left="1640" w:hanging="615"/>
      </w:pPr>
      <w:rPr>
        <w:rFonts w:hint="default"/>
      </w:rPr>
    </w:lvl>
    <w:lvl w:ilvl="3" w:tplc="E84A0182">
      <w:numFmt w:val="bullet"/>
      <w:lvlText w:val="•"/>
      <w:lvlJc w:val="left"/>
      <w:pPr>
        <w:ind w:left="2723" w:hanging="615"/>
      </w:pPr>
      <w:rPr>
        <w:rFonts w:hint="default"/>
      </w:rPr>
    </w:lvl>
    <w:lvl w:ilvl="4" w:tplc="3F82D780">
      <w:numFmt w:val="bullet"/>
      <w:lvlText w:val="•"/>
      <w:lvlJc w:val="left"/>
      <w:pPr>
        <w:ind w:left="3806" w:hanging="615"/>
      </w:pPr>
      <w:rPr>
        <w:rFonts w:hint="default"/>
      </w:rPr>
    </w:lvl>
    <w:lvl w:ilvl="5" w:tplc="C95692AA">
      <w:numFmt w:val="bullet"/>
      <w:lvlText w:val="•"/>
      <w:lvlJc w:val="left"/>
      <w:pPr>
        <w:ind w:left="4889" w:hanging="615"/>
      </w:pPr>
      <w:rPr>
        <w:rFonts w:hint="default"/>
      </w:rPr>
    </w:lvl>
    <w:lvl w:ilvl="6" w:tplc="0F6CDF86">
      <w:numFmt w:val="bullet"/>
      <w:lvlText w:val="•"/>
      <w:lvlJc w:val="left"/>
      <w:pPr>
        <w:ind w:left="5973" w:hanging="615"/>
      </w:pPr>
      <w:rPr>
        <w:rFonts w:hint="default"/>
      </w:rPr>
    </w:lvl>
    <w:lvl w:ilvl="7" w:tplc="D22442BE">
      <w:numFmt w:val="bullet"/>
      <w:lvlText w:val="•"/>
      <w:lvlJc w:val="left"/>
      <w:pPr>
        <w:ind w:left="7056" w:hanging="615"/>
      </w:pPr>
      <w:rPr>
        <w:rFonts w:hint="default"/>
      </w:rPr>
    </w:lvl>
    <w:lvl w:ilvl="8" w:tplc="E81AE422">
      <w:numFmt w:val="bullet"/>
      <w:lvlText w:val="•"/>
      <w:lvlJc w:val="left"/>
      <w:pPr>
        <w:ind w:left="8139" w:hanging="615"/>
      </w:pPr>
      <w:rPr>
        <w:rFonts w:hint="default"/>
      </w:rPr>
    </w:lvl>
  </w:abstractNum>
  <w:abstractNum w:abstractNumId="75">
    <w:nsid w:val="6CE9655F"/>
    <w:multiLevelType w:val="hybridMultilevel"/>
    <w:tmpl w:val="749E5312"/>
    <w:lvl w:ilvl="0" w:tplc="2B723BCE">
      <w:numFmt w:val="bullet"/>
      <w:lvlText w:val="-"/>
      <w:lvlJc w:val="left"/>
      <w:pPr>
        <w:ind w:left="993" w:hanging="437"/>
      </w:pPr>
      <w:rPr>
        <w:rFonts w:ascii="Times New Roman" w:eastAsia="Times New Roman" w:hAnsi="Times New Roman" w:cs="Times New Roman" w:hint="default"/>
        <w:w w:val="99"/>
        <w:sz w:val="20"/>
        <w:szCs w:val="20"/>
      </w:rPr>
    </w:lvl>
    <w:lvl w:ilvl="1" w:tplc="BAEEAD96">
      <w:numFmt w:val="bullet"/>
      <w:lvlText w:val="•"/>
      <w:lvlJc w:val="left"/>
      <w:pPr>
        <w:ind w:left="1930" w:hanging="437"/>
      </w:pPr>
      <w:rPr>
        <w:rFonts w:hint="default"/>
      </w:rPr>
    </w:lvl>
    <w:lvl w:ilvl="2" w:tplc="FCF84BEA">
      <w:numFmt w:val="bullet"/>
      <w:lvlText w:val="•"/>
      <w:lvlJc w:val="left"/>
      <w:pPr>
        <w:ind w:left="2861" w:hanging="437"/>
      </w:pPr>
      <w:rPr>
        <w:rFonts w:hint="default"/>
      </w:rPr>
    </w:lvl>
    <w:lvl w:ilvl="3" w:tplc="E2FC8704">
      <w:numFmt w:val="bullet"/>
      <w:lvlText w:val="•"/>
      <w:lvlJc w:val="left"/>
      <w:pPr>
        <w:ind w:left="3791" w:hanging="437"/>
      </w:pPr>
      <w:rPr>
        <w:rFonts w:hint="default"/>
      </w:rPr>
    </w:lvl>
    <w:lvl w:ilvl="4" w:tplc="44D2B4DC">
      <w:numFmt w:val="bullet"/>
      <w:lvlText w:val="•"/>
      <w:lvlJc w:val="left"/>
      <w:pPr>
        <w:ind w:left="4722" w:hanging="437"/>
      </w:pPr>
      <w:rPr>
        <w:rFonts w:hint="default"/>
      </w:rPr>
    </w:lvl>
    <w:lvl w:ilvl="5" w:tplc="F3640E54">
      <w:numFmt w:val="bullet"/>
      <w:lvlText w:val="•"/>
      <w:lvlJc w:val="left"/>
      <w:pPr>
        <w:ind w:left="5653" w:hanging="437"/>
      </w:pPr>
      <w:rPr>
        <w:rFonts w:hint="default"/>
      </w:rPr>
    </w:lvl>
    <w:lvl w:ilvl="6" w:tplc="03E27784">
      <w:numFmt w:val="bullet"/>
      <w:lvlText w:val="•"/>
      <w:lvlJc w:val="left"/>
      <w:pPr>
        <w:ind w:left="6583" w:hanging="437"/>
      </w:pPr>
      <w:rPr>
        <w:rFonts w:hint="default"/>
      </w:rPr>
    </w:lvl>
    <w:lvl w:ilvl="7" w:tplc="67B4CD98">
      <w:numFmt w:val="bullet"/>
      <w:lvlText w:val="•"/>
      <w:lvlJc w:val="left"/>
      <w:pPr>
        <w:ind w:left="7514" w:hanging="437"/>
      </w:pPr>
      <w:rPr>
        <w:rFonts w:hint="default"/>
      </w:rPr>
    </w:lvl>
    <w:lvl w:ilvl="8" w:tplc="E092E93C">
      <w:numFmt w:val="bullet"/>
      <w:lvlText w:val="•"/>
      <w:lvlJc w:val="left"/>
      <w:pPr>
        <w:ind w:left="8445" w:hanging="437"/>
      </w:pPr>
      <w:rPr>
        <w:rFonts w:hint="default"/>
      </w:rPr>
    </w:lvl>
  </w:abstractNum>
  <w:abstractNum w:abstractNumId="76">
    <w:nsid w:val="6CF52FCF"/>
    <w:multiLevelType w:val="hybridMultilevel"/>
    <w:tmpl w:val="A6FECAF4"/>
    <w:lvl w:ilvl="0" w:tplc="8BFCD4DC">
      <w:numFmt w:val="bullet"/>
      <w:lvlText w:val="-"/>
      <w:lvlJc w:val="left"/>
      <w:pPr>
        <w:ind w:left="977" w:hanging="142"/>
      </w:pPr>
      <w:rPr>
        <w:rFonts w:ascii="Yu Gothic" w:eastAsia="Yu Gothic" w:hAnsi="Yu Gothic" w:cs="Yu Gothic" w:hint="default"/>
        <w:b/>
        <w:bCs/>
        <w:w w:val="100"/>
        <w:sz w:val="22"/>
        <w:szCs w:val="22"/>
      </w:rPr>
    </w:lvl>
    <w:lvl w:ilvl="1" w:tplc="7C6E28CC">
      <w:numFmt w:val="bullet"/>
      <w:lvlText w:val="•"/>
      <w:lvlJc w:val="left"/>
      <w:pPr>
        <w:ind w:left="1855" w:hanging="142"/>
      </w:pPr>
      <w:rPr>
        <w:rFonts w:hint="default"/>
      </w:rPr>
    </w:lvl>
    <w:lvl w:ilvl="2" w:tplc="69B6D07C">
      <w:numFmt w:val="bullet"/>
      <w:lvlText w:val="•"/>
      <w:lvlJc w:val="left"/>
      <w:pPr>
        <w:ind w:left="2731" w:hanging="142"/>
      </w:pPr>
      <w:rPr>
        <w:rFonts w:hint="default"/>
      </w:rPr>
    </w:lvl>
    <w:lvl w:ilvl="3" w:tplc="B36E1770">
      <w:numFmt w:val="bullet"/>
      <w:lvlText w:val="•"/>
      <w:lvlJc w:val="left"/>
      <w:pPr>
        <w:ind w:left="3607" w:hanging="142"/>
      </w:pPr>
      <w:rPr>
        <w:rFonts w:hint="default"/>
      </w:rPr>
    </w:lvl>
    <w:lvl w:ilvl="4" w:tplc="92C4E6DA">
      <w:numFmt w:val="bullet"/>
      <w:lvlText w:val="•"/>
      <w:lvlJc w:val="left"/>
      <w:pPr>
        <w:ind w:left="4483" w:hanging="142"/>
      </w:pPr>
      <w:rPr>
        <w:rFonts w:hint="default"/>
      </w:rPr>
    </w:lvl>
    <w:lvl w:ilvl="5" w:tplc="C156A7AA">
      <w:numFmt w:val="bullet"/>
      <w:lvlText w:val="•"/>
      <w:lvlJc w:val="left"/>
      <w:pPr>
        <w:ind w:left="5359" w:hanging="142"/>
      </w:pPr>
      <w:rPr>
        <w:rFonts w:hint="default"/>
      </w:rPr>
    </w:lvl>
    <w:lvl w:ilvl="6" w:tplc="9EE8D4FC">
      <w:numFmt w:val="bullet"/>
      <w:lvlText w:val="•"/>
      <w:lvlJc w:val="left"/>
      <w:pPr>
        <w:ind w:left="6235" w:hanging="142"/>
      </w:pPr>
      <w:rPr>
        <w:rFonts w:hint="default"/>
      </w:rPr>
    </w:lvl>
    <w:lvl w:ilvl="7" w:tplc="595EE01C">
      <w:numFmt w:val="bullet"/>
      <w:lvlText w:val="•"/>
      <w:lvlJc w:val="left"/>
      <w:pPr>
        <w:ind w:left="7110" w:hanging="142"/>
      </w:pPr>
      <w:rPr>
        <w:rFonts w:hint="default"/>
      </w:rPr>
    </w:lvl>
    <w:lvl w:ilvl="8" w:tplc="32D0A71E">
      <w:numFmt w:val="bullet"/>
      <w:lvlText w:val="•"/>
      <w:lvlJc w:val="left"/>
      <w:pPr>
        <w:ind w:left="7986" w:hanging="142"/>
      </w:pPr>
      <w:rPr>
        <w:rFonts w:hint="default"/>
      </w:rPr>
    </w:lvl>
  </w:abstractNum>
  <w:abstractNum w:abstractNumId="77">
    <w:nsid w:val="6DC61AF7"/>
    <w:multiLevelType w:val="hybridMultilevel"/>
    <w:tmpl w:val="3612B664"/>
    <w:lvl w:ilvl="0" w:tplc="B43AA7F4">
      <w:numFmt w:val="bullet"/>
      <w:lvlText w:val="–"/>
      <w:lvlJc w:val="left"/>
      <w:pPr>
        <w:ind w:left="737" w:hanging="144"/>
      </w:pPr>
      <w:rPr>
        <w:rFonts w:ascii="Calibri" w:eastAsia="Calibri" w:hAnsi="Calibri" w:cs="Calibri" w:hint="default"/>
        <w:w w:val="99"/>
        <w:sz w:val="20"/>
        <w:szCs w:val="20"/>
      </w:rPr>
    </w:lvl>
    <w:lvl w:ilvl="1" w:tplc="B7AA7726">
      <w:numFmt w:val="bullet"/>
      <w:lvlText w:val=""/>
      <w:lvlJc w:val="left"/>
      <w:pPr>
        <w:ind w:left="1313" w:hanging="360"/>
      </w:pPr>
      <w:rPr>
        <w:rFonts w:ascii="Wingdings" w:eastAsia="Wingdings" w:hAnsi="Wingdings" w:cs="Wingdings" w:hint="default"/>
        <w:w w:val="99"/>
        <w:sz w:val="20"/>
        <w:szCs w:val="20"/>
      </w:rPr>
    </w:lvl>
    <w:lvl w:ilvl="2" w:tplc="81ECAAD6">
      <w:numFmt w:val="bullet"/>
      <w:lvlText w:val="•"/>
      <w:lvlJc w:val="left"/>
      <w:pPr>
        <w:ind w:left="2327" w:hanging="360"/>
      </w:pPr>
      <w:rPr>
        <w:rFonts w:hint="default"/>
      </w:rPr>
    </w:lvl>
    <w:lvl w:ilvl="3" w:tplc="7D267F4C">
      <w:numFmt w:val="bullet"/>
      <w:lvlText w:val="•"/>
      <w:lvlJc w:val="left"/>
      <w:pPr>
        <w:ind w:left="3334" w:hanging="360"/>
      </w:pPr>
      <w:rPr>
        <w:rFonts w:hint="default"/>
      </w:rPr>
    </w:lvl>
    <w:lvl w:ilvl="4" w:tplc="116E21F2">
      <w:numFmt w:val="bullet"/>
      <w:lvlText w:val="•"/>
      <w:lvlJc w:val="left"/>
      <w:pPr>
        <w:ind w:left="4342" w:hanging="360"/>
      </w:pPr>
      <w:rPr>
        <w:rFonts w:hint="default"/>
      </w:rPr>
    </w:lvl>
    <w:lvl w:ilvl="5" w:tplc="AA087EF4">
      <w:numFmt w:val="bullet"/>
      <w:lvlText w:val="•"/>
      <w:lvlJc w:val="left"/>
      <w:pPr>
        <w:ind w:left="5349" w:hanging="360"/>
      </w:pPr>
      <w:rPr>
        <w:rFonts w:hint="default"/>
      </w:rPr>
    </w:lvl>
    <w:lvl w:ilvl="6" w:tplc="D78837AA">
      <w:numFmt w:val="bullet"/>
      <w:lvlText w:val="•"/>
      <w:lvlJc w:val="left"/>
      <w:pPr>
        <w:ind w:left="6356" w:hanging="360"/>
      </w:pPr>
      <w:rPr>
        <w:rFonts w:hint="default"/>
      </w:rPr>
    </w:lvl>
    <w:lvl w:ilvl="7" w:tplc="CAA24B08">
      <w:numFmt w:val="bullet"/>
      <w:lvlText w:val="•"/>
      <w:lvlJc w:val="left"/>
      <w:pPr>
        <w:ind w:left="7364" w:hanging="360"/>
      </w:pPr>
      <w:rPr>
        <w:rFonts w:hint="default"/>
      </w:rPr>
    </w:lvl>
    <w:lvl w:ilvl="8" w:tplc="F936352C">
      <w:numFmt w:val="bullet"/>
      <w:lvlText w:val="•"/>
      <w:lvlJc w:val="left"/>
      <w:pPr>
        <w:ind w:left="8371" w:hanging="360"/>
      </w:pPr>
      <w:rPr>
        <w:rFonts w:hint="default"/>
      </w:rPr>
    </w:lvl>
  </w:abstractNum>
  <w:abstractNum w:abstractNumId="78">
    <w:nsid w:val="6EE047C5"/>
    <w:multiLevelType w:val="hybridMultilevel"/>
    <w:tmpl w:val="2AAA292E"/>
    <w:lvl w:ilvl="0" w:tplc="2370E8B0">
      <w:numFmt w:val="bullet"/>
      <w:lvlText w:val=""/>
      <w:lvlJc w:val="left"/>
      <w:pPr>
        <w:ind w:left="940" w:hanging="360"/>
      </w:pPr>
      <w:rPr>
        <w:rFonts w:ascii="Symbol" w:eastAsia="Symbol" w:hAnsi="Symbol" w:cs="Symbol" w:hint="default"/>
        <w:w w:val="100"/>
        <w:sz w:val="24"/>
        <w:szCs w:val="24"/>
      </w:rPr>
    </w:lvl>
    <w:lvl w:ilvl="1" w:tplc="5EDA65B4">
      <w:numFmt w:val="bullet"/>
      <w:lvlText w:val="•"/>
      <w:lvlJc w:val="left"/>
      <w:pPr>
        <w:ind w:left="1876" w:hanging="360"/>
      </w:pPr>
      <w:rPr>
        <w:rFonts w:hint="default"/>
      </w:rPr>
    </w:lvl>
    <w:lvl w:ilvl="2" w:tplc="1C3A2D62">
      <w:numFmt w:val="bullet"/>
      <w:lvlText w:val="•"/>
      <w:lvlJc w:val="left"/>
      <w:pPr>
        <w:ind w:left="2813" w:hanging="360"/>
      </w:pPr>
      <w:rPr>
        <w:rFonts w:hint="default"/>
      </w:rPr>
    </w:lvl>
    <w:lvl w:ilvl="3" w:tplc="737CB586">
      <w:numFmt w:val="bullet"/>
      <w:lvlText w:val="•"/>
      <w:lvlJc w:val="left"/>
      <w:pPr>
        <w:ind w:left="3749" w:hanging="360"/>
      </w:pPr>
      <w:rPr>
        <w:rFonts w:hint="default"/>
      </w:rPr>
    </w:lvl>
    <w:lvl w:ilvl="4" w:tplc="74B275B0">
      <w:numFmt w:val="bullet"/>
      <w:lvlText w:val="•"/>
      <w:lvlJc w:val="left"/>
      <w:pPr>
        <w:ind w:left="4686" w:hanging="360"/>
      </w:pPr>
      <w:rPr>
        <w:rFonts w:hint="default"/>
      </w:rPr>
    </w:lvl>
    <w:lvl w:ilvl="5" w:tplc="585C2E24">
      <w:numFmt w:val="bullet"/>
      <w:lvlText w:val="•"/>
      <w:lvlJc w:val="left"/>
      <w:pPr>
        <w:ind w:left="5623" w:hanging="360"/>
      </w:pPr>
      <w:rPr>
        <w:rFonts w:hint="default"/>
      </w:rPr>
    </w:lvl>
    <w:lvl w:ilvl="6" w:tplc="6178AD12">
      <w:numFmt w:val="bullet"/>
      <w:lvlText w:val="•"/>
      <w:lvlJc w:val="left"/>
      <w:pPr>
        <w:ind w:left="6559" w:hanging="360"/>
      </w:pPr>
      <w:rPr>
        <w:rFonts w:hint="default"/>
      </w:rPr>
    </w:lvl>
    <w:lvl w:ilvl="7" w:tplc="18AAB910">
      <w:numFmt w:val="bullet"/>
      <w:lvlText w:val="•"/>
      <w:lvlJc w:val="left"/>
      <w:pPr>
        <w:ind w:left="7496" w:hanging="360"/>
      </w:pPr>
      <w:rPr>
        <w:rFonts w:hint="default"/>
      </w:rPr>
    </w:lvl>
    <w:lvl w:ilvl="8" w:tplc="3496D7BE">
      <w:numFmt w:val="bullet"/>
      <w:lvlText w:val="•"/>
      <w:lvlJc w:val="left"/>
      <w:pPr>
        <w:ind w:left="8433" w:hanging="360"/>
      </w:pPr>
      <w:rPr>
        <w:rFonts w:hint="default"/>
      </w:rPr>
    </w:lvl>
  </w:abstractNum>
  <w:abstractNum w:abstractNumId="79">
    <w:nsid w:val="6F962643"/>
    <w:multiLevelType w:val="hybridMultilevel"/>
    <w:tmpl w:val="422291E6"/>
    <w:lvl w:ilvl="0" w:tplc="9F7E562E">
      <w:numFmt w:val="bullet"/>
      <w:lvlText w:val="□"/>
      <w:lvlJc w:val="left"/>
      <w:pPr>
        <w:ind w:left="700" w:hanging="428"/>
      </w:pPr>
      <w:rPr>
        <w:rFonts w:ascii="Courier New" w:eastAsia="Courier New" w:hAnsi="Courier New" w:cs="Courier New" w:hint="default"/>
        <w:w w:val="99"/>
        <w:sz w:val="20"/>
        <w:szCs w:val="20"/>
      </w:rPr>
    </w:lvl>
    <w:lvl w:ilvl="1" w:tplc="999450D8">
      <w:numFmt w:val="bullet"/>
      <w:lvlText w:val="□"/>
      <w:lvlJc w:val="left"/>
      <w:pPr>
        <w:ind w:left="993" w:hanging="360"/>
      </w:pPr>
      <w:rPr>
        <w:rFonts w:ascii="Courier New" w:eastAsia="Courier New" w:hAnsi="Courier New" w:cs="Courier New" w:hint="default"/>
        <w:w w:val="99"/>
        <w:sz w:val="20"/>
        <w:szCs w:val="20"/>
      </w:rPr>
    </w:lvl>
    <w:lvl w:ilvl="2" w:tplc="D5188CE0">
      <w:numFmt w:val="bullet"/>
      <w:lvlText w:val="•"/>
      <w:lvlJc w:val="left"/>
      <w:pPr>
        <w:ind w:left="2034" w:hanging="360"/>
      </w:pPr>
      <w:rPr>
        <w:rFonts w:hint="default"/>
      </w:rPr>
    </w:lvl>
    <w:lvl w:ilvl="3" w:tplc="D278D01E">
      <w:numFmt w:val="bullet"/>
      <w:lvlText w:val="•"/>
      <w:lvlJc w:val="left"/>
      <w:pPr>
        <w:ind w:left="3068" w:hanging="360"/>
      </w:pPr>
      <w:rPr>
        <w:rFonts w:hint="default"/>
      </w:rPr>
    </w:lvl>
    <w:lvl w:ilvl="4" w:tplc="865A939A">
      <w:numFmt w:val="bullet"/>
      <w:lvlText w:val="•"/>
      <w:lvlJc w:val="left"/>
      <w:pPr>
        <w:ind w:left="4102" w:hanging="360"/>
      </w:pPr>
      <w:rPr>
        <w:rFonts w:hint="default"/>
      </w:rPr>
    </w:lvl>
    <w:lvl w:ilvl="5" w:tplc="126887C2">
      <w:numFmt w:val="bullet"/>
      <w:lvlText w:val="•"/>
      <w:lvlJc w:val="left"/>
      <w:pPr>
        <w:ind w:left="5136" w:hanging="360"/>
      </w:pPr>
      <w:rPr>
        <w:rFonts w:hint="default"/>
      </w:rPr>
    </w:lvl>
    <w:lvl w:ilvl="6" w:tplc="84761CCA">
      <w:numFmt w:val="bullet"/>
      <w:lvlText w:val="•"/>
      <w:lvlJc w:val="left"/>
      <w:pPr>
        <w:ind w:left="6170" w:hanging="360"/>
      </w:pPr>
      <w:rPr>
        <w:rFonts w:hint="default"/>
      </w:rPr>
    </w:lvl>
    <w:lvl w:ilvl="7" w:tplc="E3A861D4">
      <w:numFmt w:val="bullet"/>
      <w:lvlText w:val="•"/>
      <w:lvlJc w:val="left"/>
      <w:pPr>
        <w:ind w:left="7204" w:hanging="360"/>
      </w:pPr>
      <w:rPr>
        <w:rFonts w:hint="default"/>
      </w:rPr>
    </w:lvl>
    <w:lvl w:ilvl="8" w:tplc="8090877C">
      <w:numFmt w:val="bullet"/>
      <w:lvlText w:val="•"/>
      <w:lvlJc w:val="left"/>
      <w:pPr>
        <w:ind w:left="8238" w:hanging="360"/>
      </w:pPr>
      <w:rPr>
        <w:rFonts w:hint="default"/>
      </w:rPr>
    </w:lvl>
  </w:abstractNum>
  <w:abstractNum w:abstractNumId="80">
    <w:nsid w:val="708273DB"/>
    <w:multiLevelType w:val="multilevel"/>
    <w:tmpl w:val="6E2038B6"/>
    <w:lvl w:ilvl="0">
      <w:start w:val="16"/>
      <w:numFmt w:val="decimal"/>
      <w:lvlText w:val="%1"/>
      <w:lvlJc w:val="left"/>
      <w:pPr>
        <w:ind w:left="700" w:hanging="480"/>
      </w:pPr>
      <w:rPr>
        <w:rFonts w:hint="default"/>
      </w:rPr>
    </w:lvl>
    <w:lvl w:ilvl="1">
      <w:start w:val="6"/>
      <w:numFmt w:val="decimal"/>
      <w:lvlText w:val="%1.%2"/>
      <w:lvlJc w:val="left"/>
      <w:pPr>
        <w:ind w:left="700" w:hanging="480"/>
      </w:pPr>
      <w:rPr>
        <w:rFonts w:ascii="Times New Roman" w:eastAsia="Times New Roman" w:hAnsi="Times New Roman" w:cs="Times New Roman" w:hint="default"/>
        <w:spacing w:val="-1"/>
        <w:w w:val="99"/>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3021" w:hanging="360"/>
      </w:pPr>
      <w:rPr>
        <w:rFonts w:hint="default"/>
      </w:rPr>
    </w:lvl>
    <w:lvl w:ilvl="4">
      <w:numFmt w:val="bullet"/>
      <w:lvlText w:val="•"/>
      <w:lvlJc w:val="left"/>
      <w:pPr>
        <w:ind w:left="4062" w:hanging="360"/>
      </w:pPr>
      <w:rPr>
        <w:rFonts w:hint="default"/>
      </w:rPr>
    </w:lvl>
    <w:lvl w:ilvl="5">
      <w:numFmt w:val="bullet"/>
      <w:lvlText w:val="•"/>
      <w:lvlJc w:val="left"/>
      <w:pPr>
        <w:ind w:left="5102" w:hanging="360"/>
      </w:pPr>
      <w:rPr>
        <w:rFonts w:hint="default"/>
      </w:rPr>
    </w:lvl>
    <w:lvl w:ilvl="6">
      <w:numFmt w:val="bullet"/>
      <w:lvlText w:val="•"/>
      <w:lvlJc w:val="left"/>
      <w:pPr>
        <w:ind w:left="6143" w:hanging="360"/>
      </w:pPr>
      <w:rPr>
        <w:rFonts w:hint="default"/>
      </w:rPr>
    </w:lvl>
    <w:lvl w:ilvl="7">
      <w:numFmt w:val="bullet"/>
      <w:lvlText w:val="•"/>
      <w:lvlJc w:val="left"/>
      <w:pPr>
        <w:ind w:left="7184" w:hanging="360"/>
      </w:pPr>
      <w:rPr>
        <w:rFonts w:hint="default"/>
      </w:rPr>
    </w:lvl>
    <w:lvl w:ilvl="8">
      <w:numFmt w:val="bullet"/>
      <w:lvlText w:val="•"/>
      <w:lvlJc w:val="left"/>
      <w:pPr>
        <w:ind w:left="8224" w:hanging="360"/>
      </w:pPr>
      <w:rPr>
        <w:rFonts w:hint="default"/>
      </w:rPr>
    </w:lvl>
  </w:abstractNum>
  <w:abstractNum w:abstractNumId="81">
    <w:nsid w:val="72271A51"/>
    <w:multiLevelType w:val="multilevel"/>
    <w:tmpl w:val="01B609F8"/>
    <w:lvl w:ilvl="0">
      <w:start w:val="7"/>
      <w:numFmt w:val="decimal"/>
      <w:lvlText w:val="%1"/>
      <w:lvlJc w:val="left"/>
      <w:pPr>
        <w:ind w:left="928" w:hanging="708"/>
      </w:pPr>
      <w:rPr>
        <w:rFonts w:hint="default"/>
      </w:rPr>
    </w:lvl>
    <w:lvl w:ilvl="1">
      <w:start w:val="1"/>
      <w:numFmt w:val="decimal"/>
      <w:lvlText w:val="%1.%2"/>
      <w:lvlJc w:val="left"/>
      <w:pPr>
        <w:ind w:left="928" w:hanging="708"/>
        <w:jc w:val="right"/>
      </w:pPr>
      <w:rPr>
        <w:rFonts w:hint="default"/>
      </w:rPr>
    </w:lvl>
    <w:lvl w:ilvl="2">
      <w:start w:val="1"/>
      <w:numFmt w:val="decimal"/>
      <w:lvlText w:val="%1.%2.%3"/>
      <w:lvlJc w:val="left"/>
      <w:pPr>
        <w:ind w:left="928" w:hanging="708"/>
      </w:pPr>
      <w:rPr>
        <w:rFonts w:ascii="Times New Roman" w:eastAsia="Times New Roman" w:hAnsi="Times New Roman" w:cs="Times New Roman" w:hint="default"/>
        <w:b/>
        <w:bCs/>
        <w:spacing w:val="-4"/>
        <w:w w:val="99"/>
        <w:sz w:val="24"/>
        <w:szCs w:val="24"/>
      </w:rPr>
    </w:lvl>
    <w:lvl w:ilvl="3">
      <w:numFmt w:val="bullet"/>
      <w:lvlText w:val="•"/>
      <w:lvlJc w:val="left"/>
      <w:pPr>
        <w:ind w:left="3005" w:hanging="708"/>
      </w:pPr>
      <w:rPr>
        <w:rFonts w:hint="default"/>
      </w:rPr>
    </w:lvl>
    <w:lvl w:ilvl="4">
      <w:numFmt w:val="bullet"/>
      <w:lvlText w:val="•"/>
      <w:lvlJc w:val="left"/>
      <w:pPr>
        <w:ind w:left="4048" w:hanging="708"/>
      </w:pPr>
      <w:rPr>
        <w:rFonts w:hint="default"/>
      </w:rPr>
    </w:lvl>
    <w:lvl w:ilvl="5">
      <w:numFmt w:val="bullet"/>
      <w:lvlText w:val="•"/>
      <w:lvlJc w:val="left"/>
      <w:pPr>
        <w:ind w:left="5091" w:hanging="708"/>
      </w:pPr>
      <w:rPr>
        <w:rFonts w:hint="default"/>
      </w:rPr>
    </w:lvl>
    <w:lvl w:ilvl="6">
      <w:numFmt w:val="bullet"/>
      <w:lvlText w:val="•"/>
      <w:lvlJc w:val="left"/>
      <w:pPr>
        <w:ind w:left="6134" w:hanging="708"/>
      </w:pPr>
      <w:rPr>
        <w:rFonts w:hint="default"/>
      </w:rPr>
    </w:lvl>
    <w:lvl w:ilvl="7">
      <w:numFmt w:val="bullet"/>
      <w:lvlText w:val="•"/>
      <w:lvlJc w:val="left"/>
      <w:pPr>
        <w:ind w:left="7177" w:hanging="708"/>
      </w:pPr>
      <w:rPr>
        <w:rFonts w:hint="default"/>
      </w:rPr>
    </w:lvl>
    <w:lvl w:ilvl="8">
      <w:numFmt w:val="bullet"/>
      <w:lvlText w:val="•"/>
      <w:lvlJc w:val="left"/>
      <w:pPr>
        <w:ind w:left="8220" w:hanging="708"/>
      </w:pPr>
      <w:rPr>
        <w:rFonts w:hint="default"/>
      </w:rPr>
    </w:lvl>
  </w:abstractNum>
  <w:abstractNum w:abstractNumId="82">
    <w:nsid w:val="734459D8"/>
    <w:multiLevelType w:val="hybridMultilevel"/>
    <w:tmpl w:val="13F277FE"/>
    <w:lvl w:ilvl="0" w:tplc="B6DCA2E4">
      <w:start w:val="1"/>
      <w:numFmt w:val="decimal"/>
      <w:lvlText w:val="%1)"/>
      <w:lvlJc w:val="left"/>
      <w:pPr>
        <w:ind w:left="876" w:hanging="284"/>
      </w:pPr>
      <w:rPr>
        <w:rFonts w:ascii="Century Gothic" w:eastAsia="Century Gothic" w:hAnsi="Century Gothic" w:cs="Century Gothic" w:hint="default"/>
        <w:w w:val="99"/>
        <w:sz w:val="20"/>
        <w:szCs w:val="20"/>
      </w:rPr>
    </w:lvl>
    <w:lvl w:ilvl="1" w:tplc="AD983B50">
      <w:start w:val="1"/>
      <w:numFmt w:val="decimal"/>
      <w:lvlText w:val="%2."/>
      <w:lvlJc w:val="left"/>
      <w:pPr>
        <w:ind w:left="1442" w:hanging="425"/>
      </w:pPr>
      <w:rPr>
        <w:rFonts w:hint="default"/>
        <w:w w:val="100"/>
      </w:rPr>
    </w:lvl>
    <w:lvl w:ilvl="2" w:tplc="D49E2D6A">
      <w:numFmt w:val="bullet"/>
      <w:lvlText w:val="•"/>
      <w:lvlJc w:val="left"/>
      <w:pPr>
        <w:ind w:left="2434" w:hanging="425"/>
      </w:pPr>
      <w:rPr>
        <w:rFonts w:hint="default"/>
      </w:rPr>
    </w:lvl>
    <w:lvl w:ilvl="3" w:tplc="C31A3D28">
      <w:numFmt w:val="bullet"/>
      <w:lvlText w:val="•"/>
      <w:lvlJc w:val="left"/>
      <w:pPr>
        <w:ind w:left="3428" w:hanging="425"/>
      </w:pPr>
      <w:rPr>
        <w:rFonts w:hint="default"/>
      </w:rPr>
    </w:lvl>
    <w:lvl w:ilvl="4" w:tplc="76BEC058">
      <w:numFmt w:val="bullet"/>
      <w:lvlText w:val="•"/>
      <w:lvlJc w:val="left"/>
      <w:pPr>
        <w:ind w:left="4422" w:hanging="425"/>
      </w:pPr>
      <w:rPr>
        <w:rFonts w:hint="default"/>
      </w:rPr>
    </w:lvl>
    <w:lvl w:ilvl="5" w:tplc="7B5A970A">
      <w:numFmt w:val="bullet"/>
      <w:lvlText w:val="•"/>
      <w:lvlJc w:val="left"/>
      <w:pPr>
        <w:ind w:left="5416" w:hanging="425"/>
      </w:pPr>
      <w:rPr>
        <w:rFonts w:hint="default"/>
      </w:rPr>
    </w:lvl>
    <w:lvl w:ilvl="6" w:tplc="ECCE317C">
      <w:numFmt w:val="bullet"/>
      <w:lvlText w:val="•"/>
      <w:lvlJc w:val="left"/>
      <w:pPr>
        <w:ind w:left="6410" w:hanging="425"/>
      </w:pPr>
      <w:rPr>
        <w:rFonts w:hint="default"/>
      </w:rPr>
    </w:lvl>
    <w:lvl w:ilvl="7" w:tplc="EB78DE7A">
      <w:numFmt w:val="bullet"/>
      <w:lvlText w:val="•"/>
      <w:lvlJc w:val="left"/>
      <w:pPr>
        <w:ind w:left="7404" w:hanging="425"/>
      </w:pPr>
      <w:rPr>
        <w:rFonts w:hint="default"/>
      </w:rPr>
    </w:lvl>
    <w:lvl w:ilvl="8" w:tplc="7A92CC2E">
      <w:numFmt w:val="bullet"/>
      <w:lvlText w:val="•"/>
      <w:lvlJc w:val="left"/>
      <w:pPr>
        <w:ind w:left="8398" w:hanging="425"/>
      </w:pPr>
      <w:rPr>
        <w:rFonts w:hint="default"/>
      </w:rPr>
    </w:lvl>
  </w:abstractNum>
  <w:abstractNum w:abstractNumId="83">
    <w:nsid w:val="7395730E"/>
    <w:multiLevelType w:val="hybridMultilevel"/>
    <w:tmpl w:val="83F24BB6"/>
    <w:lvl w:ilvl="0" w:tplc="FBF0A950">
      <w:numFmt w:val="bullet"/>
      <w:lvlText w:val=""/>
      <w:lvlJc w:val="left"/>
      <w:pPr>
        <w:ind w:left="900" w:hanging="360"/>
      </w:pPr>
      <w:rPr>
        <w:rFonts w:ascii="Symbol" w:eastAsia="Symbol" w:hAnsi="Symbol" w:cs="Symbol" w:hint="default"/>
        <w:w w:val="100"/>
        <w:sz w:val="28"/>
        <w:szCs w:val="28"/>
      </w:rPr>
    </w:lvl>
    <w:lvl w:ilvl="1" w:tplc="13ACF686">
      <w:numFmt w:val="bullet"/>
      <w:lvlText w:val="•"/>
      <w:lvlJc w:val="left"/>
      <w:pPr>
        <w:ind w:left="1861" w:hanging="360"/>
      </w:pPr>
      <w:rPr>
        <w:rFonts w:hint="default"/>
      </w:rPr>
    </w:lvl>
    <w:lvl w:ilvl="2" w:tplc="163EA220">
      <w:numFmt w:val="bullet"/>
      <w:lvlText w:val="•"/>
      <w:lvlJc w:val="left"/>
      <w:pPr>
        <w:ind w:left="2823" w:hanging="360"/>
      </w:pPr>
      <w:rPr>
        <w:rFonts w:hint="default"/>
      </w:rPr>
    </w:lvl>
    <w:lvl w:ilvl="3" w:tplc="33800F52">
      <w:numFmt w:val="bullet"/>
      <w:lvlText w:val="•"/>
      <w:lvlJc w:val="left"/>
      <w:pPr>
        <w:ind w:left="3785" w:hanging="360"/>
      </w:pPr>
      <w:rPr>
        <w:rFonts w:hint="default"/>
      </w:rPr>
    </w:lvl>
    <w:lvl w:ilvl="4" w:tplc="22FC8F82">
      <w:numFmt w:val="bullet"/>
      <w:lvlText w:val="•"/>
      <w:lvlJc w:val="left"/>
      <w:pPr>
        <w:ind w:left="4747" w:hanging="360"/>
      </w:pPr>
      <w:rPr>
        <w:rFonts w:hint="default"/>
      </w:rPr>
    </w:lvl>
    <w:lvl w:ilvl="5" w:tplc="FDA07B42">
      <w:numFmt w:val="bullet"/>
      <w:lvlText w:val="•"/>
      <w:lvlJc w:val="left"/>
      <w:pPr>
        <w:ind w:left="5709" w:hanging="360"/>
      </w:pPr>
      <w:rPr>
        <w:rFonts w:hint="default"/>
      </w:rPr>
    </w:lvl>
    <w:lvl w:ilvl="6" w:tplc="21C4D1E2">
      <w:numFmt w:val="bullet"/>
      <w:lvlText w:val="•"/>
      <w:lvlJc w:val="left"/>
      <w:pPr>
        <w:ind w:left="6671" w:hanging="360"/>
      </w:pPr>
      <w:rPr>
        <w:rFonts w:hint="default"/>
      </w:rPr>
    </w:lvl>
    <w:lvl w:ilvl="7" w:tplc="5C04655E">
      <w:numFmt w:val="bullet"/>
      <w:lvlText w:val="•"/>
      <w:lvlJc w:val="left"/>
      <w:pPr>
        <w:ind w:left="7633" w:hanging="360"/>
      </w:pPr>
      <w:rPr>
        <w:rFonts w:hint="default"/>
      </w:rPr>
    </w:lvl>
    <w:lvl w:ilvl="8" w:tplc="46569FA4">
      <w:numFmt w:val="bullet"/>
      <w:lvlText w:val="•"/>
      <w:lvlJc w:val="left"/>
      <w:pPr>
        <w:ind w:left="8595" w:hanging="360"/>
      </w:pPr>
      <w:rPr>
        <w:rFonts w:hint="default"/>
      </w:rPr>
    </w:lvl>
  </w:abstractNum>
  <w:abstractNum w:abstractNumId="84">
    <w:nsid w:val="79CE284D"/>
    <w:multiLevelType w:val="hybridMultilevel"/>
    <w:tmpl w:val="A104C654"/>
    <w:lvl w:ilvl="0" w:tplc="3BA6D1D4">
      <w:numFmt w:val="bullet"/>
      <w:lvlText w:val="□"/>
      <w:lvlJc w:val="left"/>
      <w:pPr>
        <w:ind w:left="1313" w:hanging="360"/>
      </w:pPr>
      <w:rPr>
        <w:rFonts w:ascii="Courier New" w:eastAsia="Courier New" w:hAnsi="Courier New" w:cs="Courier New" w:hint="default"/>
        <w:w w:val="99"/>
        <w:sz w:val="20"/>
        <w:szCs w:val="20"/>
      </w:rPr>
    </w:lvl>
    <w:lvl w:ilvl="1" w:tplc="29B68D68">
      <w:numFmt w:val="bullet"/>
      <w:lvlText w:val="•"/>
      <w:lvlJc w:val="left"/>
      <w:pPr>
        <w:ind w:left="2226" w:hanging="360"/>
      </w:pPr>
      <w:rPr>
        <w:rFonts w:hint="default"/>
      </w:rPr>
    </w:lvl>
    <w:lvl w:ilvl="2" w:tplc="713699BA">
      <w:numFmt w:val="bullet"/>
      <w:lvlText w:val="•"/>
      <w:lvlJc w:val="left"/>
      <w:pPr>
        <w:ind w:left="3133" w:hanging="360"/>
      </w:pPr>
      <w:rPr>
        <w:rFonts w:hint="default"/>
      </w:rPr>
    </w:lvl>
    <w:lvl w:ilvl="3" w:tplc="21260528">
      <w:numFmt w:val="bullet"/>
      <w:lvlText w:val="•"/>
      <w:lvlJc w:val="left"/>
      <w:pPr>
        <w:ind w:left="4039" w:hanging="360"/>
      </w:pPr>
      <w:rPr>
        <w:rFonts w:hint="default"/>
      </w:rPr>
    </w:lvl>
    <w:lvl w:ilvl="4" w:tplc="4C164402">
      <w:numFmt w:val="bullet"/>
      <w:lvlText w:val="•"/>
      <w:lvlJc w:val="left"/>
      <w:pPr>
        <w:ind w:left="4946" w:hanging="360"/>
      </w:pPr>
      <w:rPr>
        <w:rFonts w:hint="default"/>
      </w:rPr>
    </w:lvl>
    <w:lvl w:ilvl="5" w:tplc="9580F446">
      <w:numFmt w:val="bullet"/>
      <w:lvlText w:val="•"/>
      <w:lvlJc w:val="left"/>
      <w:pPr>
        <w:ind w:left="5853" w:hanging="360"/>
      </w:pPr>
      <w:rPr>
        <w:rFonts w:hint="default"/>
      </w:rPr>
    </w:lvl>
    <w:lvl w:ilvl="6" w:tplc="C1EE389C">
      <w:numFmt w:val="bullet"/>
      <w:lvlText w:val="•"/>
      <w:lvlJc w:val="left"/>
      <w:pPr>
        <w:ind w:left="6759" w:hanging="360"/>
      </w:pPr>
      <w:rPr>
        <w:rFonts w:hint="default"/>
      </w:rPr>
    </w:lvl>
    <w:lvl w:ilvl="7" w:tplc="1B4238D2">
      <w:numFmt w:val="bullet"/>
      <w:lvlText w:val="•"/>
      <w:lvlJc w:val="left"/>
      <w:pPr>
        <w:ind w:left="7666" w:hanging="360"/>
      </w:pPr>
      <w:rPr>
        <w:rFonts w:hint="default"/>
      </w:rPr>
    </w:lvl>
    <w:lvl w:ilvl="8" w:tplc="5CD24EE4">
      <w:numFmt w:val="bullet"/>
      <w:lvlText w:val="•"/>
      <w:lvlJc w:val="left"/>
      <w:pPr>
        <w:ind w:left="8573" w:hanging="360"/>
      </w:pPr>
      <w:rPr>
        <w:rFonts w:hint="default"/>
      </w:rPr>
    </w:lvl>
  </w:abstractNum>
  <w:abstractNum w:abstractNumId="85">
    <w:nsid w:val="7B466E40"/>
    <w:multiLevelType w:val="hybridMultilevel"/>
    <w:tmpl w:val="CFA22CBE"/>
    <w:lvl w:ilvl="0" w:tplc="DAD823DE">
      <w:numFmt w:val="bullet"/>
      <w:lvlText w:val="-"/>
      <w:lvlJc w:val="left"/>
      <w:pPr>
        <w:ind w:left="232" w:hanging="120"/>
      </w:pPr>
      <w:rPr>
        <w:rFonts w:ascii="Century Gothic" w:eastAsia="Century Gothic" w:hAnsi="Century Gothic" w:cs="Century Gothic" w:hint="default"/>
        <w:i/>
        <w:w w:val="99"/>
        <w:sz w:val="20"/>
        <w:szCs w:val="20"/>
      </w:rPr>
    </w:lvl>
    <w:lvl w:ilvl="1" w:tplc="6C06B592">
      <w:numFmt w:val="bullet"/>
      <w:lvlText w:val="•"/>
      <w:lvlJc w:val="left"/>
      <w:pPr>
        <w:ind w:left="1267" w:hanging="120"/>
      </w:pPr>
      <w:rPr>
        <w:rFonts w:hint="default"/>
      </w:rPr>
    </w:lvl>
    <w:lvl w:ilvl="2" w:tplc="503691A2">
      <w:numFmt w:val="bullet"/>
      <w:lvlText w:val="•"/>
      <w:lvlJc w:val="left"/>
      <w:pPr>
        <w:ind w:left="2295" w:hanging="120"/>
      </w:pPr>
      <w:rPr>
        <w:rFonts w:hint="default"/>
      </w:rPr>
    </w:lvl>
    <w:lvl w:ilvl="3" w:tplc="59BE4B00">
      <w:numFmt w:val="bullet"/>
      <w:lvlText w:val="•"/>
      <w:lvlJc w:val="left"/>
      <w:pPr>
        <w:ind w:left="3323" w:hanging="120"/>
      </w:pPr>
      <w:rPr>
        <w:rFonts w:hint="default"/>
      </w:rPr>
    </w:lvl>
    <w:lvl w:ilvl="4" w:tplc="B6B2632C">
      <w:numFmt w:val="bullet"/>
      <w:lvlText w:val="•"/>
      <w:lvlJc w:val="left"/>
      <w:pPr>
        <w:ind w:left="4351" w:hanging="120"/>
      </w:pPr>
      <w:rPr>
        <w:rFonts w:hint="default"/>
      </w:rPr>
    </w:lvl>
    <w:lvl w:ilvl="5" w:tplc="E7066DE0">
      <w:numFmt w:val="bullet"/>
      <w:lvlText w:val="•"/>
      <w:lvlJc w:val="left"/>
      <w:pPr>
        <w:ind w:left="5379" w:hanging="120"/>
      </w:pPr>
      <w:rPr>
        <w:rFonts w:hint="default"/>
      </w:rPr>
    </w:lvl>
    <w:lvl w:ilvl="6" w:tplc="A03E030A">
      <w:numFmt w:val="bullet"/>
      <w:lvlText w:val="•"/>
      <w:lvlJc w:val="left"/>
      <w:pPr>
        <w:ind w:left="6407" w:hanging="120"/>
      </w:pPr>
      <w:rPr>
        <w:rFonts w:hint="default"/>
      </w:rPr>
    </w:lvl>
    <w:lvl w:ilvl="7" w:tplc="0C0A3450">
      <w:numFmt w:val="bullet"/>
      <w:lvlText w:val="•"/>
      <w:lvlJc w:val="left"/>
      <w:pPr>
        <w:ind w:left="7435" w:hanging="120"/>
      </w:pPr>
      <w:rPr>
        <w:rFonts w:hint="default"/>
      </w:rPr>
    </w:lvl>
    <w:lvl w:ilvl="8" w:tplc="57FAAD24">
      <w:numFmt w:val="bullet"/>
      <w:lvlText w:val="•"/>
      <w:lvlJc w:val="left"/>
      <w:pPr>
        <w:ind w:left="8463" w:hanging="120"/>
      </w:pPr>
      <w:rPr>
        <w:rFonts w:hint="default"/>
      </w:rPr>
    </w:lvl>
  </w:abstractNum>
  <w:abstractNum w:abstractNumId="86">
    <w:nsid w:val="7D7E210A"/>
    <w:multiLevelType w:val="hybridMultilevel"/>
    <w:tmpl w:val="4336F58C"/>
    <w:lvl w:ilvl="0" w:tplc="A64AF8D4">
      <w:numFmt w:val="bullet"/>
      <w:lvlText w:val="−"/>
      <w:lvlJc w:val="left"/>
      <w:pPr>
        <w:ind w:left="940" w:hanging="360"/>
      </w:pPr>
      <w:rPr>
        <w:rFonts w:hint="default"/>
        <w:spacing w:val="-2"/>
        <w:w w:val="99"/>
      </w:rPr>
    </w:lvl>
    <w:lvl w:ilvl="1" w:tplc="A74E0DFC">
      <w:numFmt w:val="bullet"/>
      <w:lvlText w:val="•"/>
      <w:lvlJc w:val="left"/>
      <w:pPr>
        <w:ind w:left="1876" w:hanging="360"/>
      </w:pPr>
      <w:rPr>
        <w:rFonts w:hint="default"/>
      </w:rPr>
    </w:lvl>
    <w:lvl w:ilvl="2" w:tplc="ECC25064">
      <w:numFmt w:val="bullet"/>
      <w:lvlText w:val="•"/>
      <w:lvlJc w:val="left"/>
      <w:pPr>
        <w:ind w:left="2813" w:hanging="360"/>
      </w:pPr>
      <w:rPr>
        <w:rFonts w:hint="default"/>
      </w:rPr>
    </w:lvl>
    <w:lvl w:ilvl="3" w:tplc="953803BA">
      <w:numFmt w:val="bullet"/>
      <w:lvlText w:val="•"/>
      <w:lvlJc w:val="left"/>
      <w:pPr>
        <w:ind w:left="3749" w:hanging="360"/>
      </w:pPr>
      <w:rPr>
        <w:rFonts w:hint="default"/>
      </w:rPr>
    </w:lvl>
    <w:lvl w:ilvl="4" w:tplc="48A2C77C">
      <w:numFmt w:val="bullet"/>
      <w:lvlText w:val="•"/>
      <w:lvlJc w:val="left"/>
      <w:pPr>
        <w:ind w:left="4686" w:hanging="360"/>
      </w:pPr>
      <w:rPr>
        <w:rFonts w:hint="default"/>
      </w:rPr>
    </w:lvl>
    <w:lvl w:ilvl="5" w:tplc="62C48BBC">
      <w:numFmt w:val="bullet"/>
      <w:lvlText w:val="•"/>
      <w:lvlJc w:val="left"/>
      <w:pPr>
        <w:ind w:left="5623" w:hanging="360"/>
      </w:pPr>
      <w:rPr>
        <w:rFonts w:hint="default"/>
      </w:rPr>
    </w:lvl>
    <w:lvl w:ilvl="6" w:tplc="0D525598">
      <w:numFmt w:val="bullet"/>
      <w:lvlText w:val="•"/>
      <w:lvlJc w:val="left"/>
      <w:pPr>
        <w:ind w:left="6559" w:hanging="360"/>
      </w:pPr>
      <w:rPr>
        <w:rFonts w:hint="default"/>
      </w:rPr>
    </w:lvl>
    <w:lvl w:ilvl="7" w:tplc="2E9A133C">
      <w:numFmt w:val="bullet"/>
      <w:lvlText w:val="•"/>
      <w:lvlJc w:val="left"/>
      <w:pPr>
        <w:ind w:left="7496" w:hanging="360"/>
      </w:pPr>
      <w:rPr>
        <w:rFonts w:hint="default"/>
      </w:rPr>
    </w:lvl>
    <w:lvl w:ilvl="8" w:tplc="2C6A4856">
      <w:numFmt w:val="bullet"/>
      <w:lvlText w:val="•"/>
      <w:lvlJc w:val="left"/>
      <w:pPr>
        <w:ind w:left="8433" w:hanging="360"/>
      </w:pPr>
      <w:rPr>
        <w:rFonts w:hint="default"/>
      </w:rPr>
    </w:lvl>
  </w:abstractNum>
  <w:abstractNum w:abstractNumId="87">
    <w:nsid w:val="7DFF0611"/>
    <w:multiLevelType w:val="hybridMultilevel"/>
    <w:tmpl w:val="DEEC8894"/>
    <w:lvl w:ilvl="0" w:tplc="1CF2FAFC">
      <w:numFmt w:val="bullet"/>
      <w:lvlText w:val=""/>
      <w:lvlJc w:val="left"/>
      <w:pPr>
        <w:ind w:left="1353" w:hanging="425"/>
      </w:pPr>
      <w:rPr>
        <w:rFonts w:ascii="Symbol" w:eastAsia="Symbol" w:hAnsi="Symbol" w:cs="Symbol" w:hint="default"/>
        <w:w w:val="100"/>
        <w:sz w:val="24"/>
        <w:szCs w:val="24"/>
      </w:rPr>
    </w:lvl>
    <w:lvl w:ilvl="1" w:tplc="576C339E">
      <w:numFmt w:val="bullet"/>
      <w:lvlText w:val="•"/>
      <w:lvlJc w:val="left"/>
      <w:pPr>
        <w:ind w:left="2254" w:hanging="425"/>
      </w:pPr>
      <w:rPr>
        <w:rFonts w:hint="default"/>
      </w:rPr>
    </w:lvl>
    <w:lvl w:ilvl="2" w:tplc="B1A22FF0">
      <w:numFmt w:val="bullet"/>
      <w:lvlText w:val="•"/>
      <w:lvlJc w:val="left"/>
      <w:pPr>
        <w:ind w:left="3149" w:hanging="425"/>
      </w:pPr>
      <w:rPr>
        <w:rFonts w:hint="default"/>
      </w:rPr>
    </w:lvl>
    <w:lvl w:ilvl="3" w:tplc="6720C0D4">
      <w:numFmt w:val="bullet"/>
      <w:lvlText w:val="•"/>
      <w:lvlJc w:val="left"/>
      <w:pPr>
        <w:ind w:left="4043" w:hanging="425"/>
      </w:pPr>
      <w:rPr>
        <w:rFonts w:hint="default"/>
      </w:rPr>
    </w:lvl>
    <w:lvl w:ilvl="4" w:tplc="01F0D1A2">
      <w:numFmt w:val="bullet"/>
      <w:lvlText w:val="•"/>
      <w:lvlJc w:val="left"/>
      <w:pPr>
        <w:ind w:left="4938" w:hanging="425"/>
      </w:pPr>
      <w:rPr>
        <w:rFonts w:hint="default"/>
      </w:rPr>
    </w:lvl>
    <w:lvl w:ilvl="5" w:tplc="EF1247F4">
      <w:numFmt w:val="bullet"/>
      <w:lvlText w:val="•"/>
      <w:lvlJc w:val="left"/>
      <w:pPr>
        <w:ind w:left="5833" w:hanging="425"/>
      </w:pPr>
      <w:rPr>
        <w:rFonts w:hint="default"/>
      </w:rPr>
    </w:lvl>
    <w:lvl w:ilvl="6" w:tplc="D62ACB3A">
      <w:numFmt w:val="bullet"/>
      <w:lvlText w:val="•"/>
      <w:lvlJc w:val="left"/>
      <w:pPr>
        <w:ind w:left="6727" w:hanging="425"/>
      </w:pPr>
      <w:rPr>
        <w:rFonts w:hint="default"/>
      </w:rPr>
    </w:lvl>
    <w:lvl w:ilvl="7" w:tplc="288CD0D8">
      <w:numFmt w:val="bullet"/>
      <w:lvlText w:val="•"/>
      <w:lvlJc w:val="left"/>
      <w:pPr>
        <w:ind w:left="7622" w:hanging="425"/>
      </w:pPr>
      <w:rPr>
        <w:rFonts w:hint="default"/>
      </w:rPr>
    </w:lvl>
    <w:lvl w:ilvl="8" w:tplc="A45A932C">
      <w:numFmt w:val="bullet"/>
      <w:lvlText w:val="•"/>
      <w:lvlJc w:val="left"/>
      <w:pPr>
        <w:ind w:left="8517" w:hanging="425"/>
      </w:pPr>
      <w:rPr>
        <w:rFonts w:hint="default"/>
      </w:rPr>
    </w:lvl>
  </w:abstractNum>
  <w:abstractNum w:abstractNumId="88">
    <w:nsid w:val="7E8C24A4"/>
    <w:multiLevelType w:val="hybridMultilevel"/>
    <w:tmpl w:val="E146C5C4"/>
    <w:lvl w:ilvl="0" w:tplc="6D141DF4">
      <w:numFmt w:val="bullet"/>
      <w:lvlText w:val=""/>
      <w:lvlJc w:val="left"/>
      <w:pPr>
        <w:ind w:left="784" w:hanging="360"/>
      </w:pPr>
      <w:rPr>
        <w:rFonts w:ascii="Symbol" w:eastAsia="Symbol" w:hAnsi="Symbol" w:cs="Symbol" w:hint="default"/>
        <w:w w:val="100"/>
        <w:sz w:val="23"/>
        <w:szCs w:val="23"/>
      </w:rPr>
    </w:lvl>
    <w:lvl w:ilvl="1" w:tplc="78781EA6">
      <w:numFmt w:val="bullet"/>
      <w:lvlText w:val="•"/>
      <w:lvlJc w:val="left"/>
      <w:pPr>
        <w:ind w:left="1672" w:hanging="360"/>
      </w:pPr>
      <w:rPr>
        <w:rFonts w:hint="default"/>
      </w:rPr>
    </w:lvl>
    <w:lvl w:ilvl="2" w:tplc="165AD1DE">
      <w:numFmt w:val="bullet"/>
      <w:lvlText w:val="•"/>
      <w:lvlJc w:val="left"/>
      <w:pPr>
        <w:ind w:left="2564" w:hanging="360"/>
      </w:pPr>
      <w:rPr>
        <w:rFonts w:hint="default"/>
      </w:rPr>
    </w:lvl>
    <w:lvl w:ilvl="3" w:tplc="A81022B6">
      <w:numFmt w:val="bullet"/>
      <w:lvlText w:val="•"/>
      <w:lvlJc w:val="left"/>
      <w:pPr>
        <w:ind w:left="3456" w:hanging="360"/>
      </w:pPr>
      <w:rPr>
        <w:rFonts w:hint="default"/>
      </w:rPr>
    </w:lvl>
    <w:lvl w:ilvl="4" w:tplc="2BE8F214">
      <w:numFmt w:val="bullet"/>
      <w:lvlText w:val="•"/>
      <w:lvlJc w:val="left"/>
      <w:pPr>
        <w:ind w:left="4349" w:hanging="360"/>
      </w:pPr>
      <w:rPr>
        <w:rFonts w:hint="default"/>
      </w:rPr>
    </w:lvl>
    <w:lvl w:ilvl="5" w:tplc="8AD6BDE0">
      <w:numFmt w:val="bullet"/>
      <w:lvlText w:val="•"/>
      <w:lvlJc w:val="left"/>
      <w:pPr>
        <w:ind w:left="5241" w:hanging="360"/>
      </w:pPr>
      <w:rPr>
        <w:rFonts w:hint="default"/>
      </w:rPr>
    </w:lvl>
    <w:lvl w:ilvl="6" w:tplc="CB16B59C">
      <w:numFmt w:val="bullet"/>
      <w:lvlText w:val="•"/>
      <w:lvlJc w:val="left"/>
      <w:pPr>
        <w:ind w:left="6133" w:hanging="360"/>
      </w:pPr>
      <w:rPr>
        <w:rFonts w:hint="default"/>
      </w:rPr>
    </w:lvl>
    <w:lvl w:ilvl="7" w:tplc="B96E5424">
      <w:numFmt w:val="bullet"/>
      <w:lvlText w:val="•"/>
      <w:lvlJc w:val="left"/>
      <w:pPr>
        <w:ind w:left="7025" w:hanging="360"/>
      </w:pPr>
      <w:rPr>
        <w:rFonts w:hint="default"/>
      </w:rPr>
    </w:lvl>
    <w:lvl w:ilvl="8" w:tplc="3976E0EC">
      <w:numFmt w:val="bullet"/>
      <w:lvlText w:val="•"/>
      <w:lvlJc w:val="left"/>
      <w:pPr>
        <w:ind w:left="7918" w:hanging="360"/>
      </w:pPr>
      <w:rPr>
        <w:rFonts w:hint="default"/>
      </w:rPr>
    </w:lvl>
  </w:abstractNum>
  <w:abstractNum w:abstractNumId="89">
    <w:nsid w:val="7F936E74"/>
    <w:multiLevelType w:val="hybridMultilevel"/>
    <w:tmpl w:val="5A4445AA"/>
    <w:lvl w:ilvl="0" w:tplc="E0BAD416">
      <w:numFmt w:val="bullet"/>
      <w:lvlText w:val=""/>
      <w:lvlJc w:val="left"/>
      <w:pPr>
        <w:ind w:left="940" w:hanging="360"/>
      </w:pPr>
      <w:rPr>
        <w:rFonts w:ascii="Symbol" w:eastAsia="Symbol" w:hAnsi="Symbol" w:cs="Symbol" w:hint="default"/>
        <w:w w:val="100"/>
        <w:sz w:val="24"/>
        <w:szCs w:val="24"/>
      </w:rPr>
    </w:lvl>
    <w:lvl w:ilvl="1" w:tplc="0E925E34">
      <w:numFmt w:val="bullet"/>
      <w:lvlText w:val="•"/>
      <w:lvlJc w:val="left"/>
      <w:pPr>
        <w:ind w:left="1876" w:hanging="360"/>
      </w:pPr>
      <w:rPr>
        <w:rFonts w:hint="default"/>
      </w:rPr>
    </w:lvl>
    <w:lvl w:ilvl="2" w:tplc="8E525BEA">
      <w:numFmt w:val="bullet"/>
      <w:lvlText w:val="•"/>
      <w:lvlJc w:val="left"/>
      <w:pPr>
        <w:ind w:left="2813" w:hanging="360"/>
      </w:pPr>
      <w:rPr>
        <w:rFonts w:hint="default"/>
      </w:rPr>
    </w:lvl>
    <w:lvl w:ilvl="3" w:tplc="A4A02DC0">
      <w:numFmt w:val="bullet"/>
      <w:lvlText w:val="•"/>
      <w:lvlJc w:val="left"/>
      <w:pPr>
        <w:ind w:left="3749" w:hanging="360"/>
      </w:pPr>
      <w:rPr>
        <w:rFonts w:hint="default"/>
      </w:rPr>
    </w:lvl>
    <w:lvl w:ilvl="4" w:tplc="8D52EE7E">
      <w:numFmt w:val="bullet"/>
      <w:lvlText w:val="•"/>
      <w:lvlJc w:val="left"/>
      <w:pPr>
        <w:ind w:left="4686" w:hanging="360"/>
      </w:pPr>
      <w:rPr>
        <w:rFonts w:hint="default"/>
      </w:rPr>
    </w:lvl>
    <w:lvl w:ilvl="5" w:tplc="FA424BA6">
      <w:numFmt w:val="bullet"/>
      <w:lvlText w:val="•"/>
      <w:lvlJc w:val="left"/>
      <w:pPr>
        <w:ind w:left="5623" w:hanging="360"/>
      </w:pPr>
      <w:rPr>
        <w:rFonts w:hint="default"/>
      </w:rPr>
    </w:lvl>
    <w:lvl w:ilvl="6" w:tplc="A09895D6">
      <w:numFmt w:val="bullet"/>
      <w:lvlText w:val="•"/>
      <w:lvlJc w:val="left"/>
      <w:pPr>
        <w:ind w:left="6559" w:hanging="360"/>
      </w:pPr>
      <w:rPr>
        <w:rFonts w:hint="default"/>
      </w:rPr>
    </w:lvl>
    <w:lvl w:ilvl="7" w:tplc="C2D03C56">
      <w:numFmt w:val="bullet"/>
      <w:lvlText w:val="•"/>
      <w:lvlJc w:val="left"/>
      <w:pPr>
        <w:ind w:left="7496" w:hanging="360"/>
      </w:pPr>
      <w:rPr>
        <w:rFonts w:hint="default"/>
      </w:rPr>
    </w:lvl>
    <w:lvl w:ilvl="8" w:tplc="288E19A0">
      <w:numFmt w:val="bullet"/>
      <w:lvlText w:val="•"/>
      <w:lvlJc w:val="left"/>
      <w:pPr>
        <w:ind w:left="8433" w:hanging="360"/>
      </w:pPr>
      <w:rPr>
        <w:rFonts w:hint="default"/>
      </w:rPr>
    </w:lvl>
  </w:abstractNum>
  <w:abstractNum w:abstractNumId="90">
    <w:nsid w:val="7FA36BE0"/>
    <w:multiLevelType w:val="hybridMultilevel"/>
    <w:tmpl w:val="59A8D6A4"/>
    <w:lvl w:ilvl="0" w:tplc="0964BF04">
      <w:start w:val="1"/>
      <w:numFmt w:val="decimal"/>
      <w:lvlText w:val="%1)"/>
      <w:lvlJc w:val="left"/>
      <w:pPr>
        <w:ind w:left="876" w:hanging="238"/>
      </w:pPr>
      <w:rPr>
        <w:rFonts w:ascii="Century Gothic" w:eastAsia="Century Gothic" w:hAnsi="Century Gothic" w:cs="Century Gothic" w:hint="default"/>
        <w:spacing w:val="-1"/>
        <w:w w:val="99"/>
        <w:sz w:val="20"/>
        <w:szCs w:val="20"/>
      </w:rPr>
    </w:lvl>
    <w:lvl w:ilvl="1" w:tplc="8CDC6CB2">
      <w:numFmt w:val="bullet"/>
      <w:lvlText w:val="•"/>
      <w:lvlJc w:val="left"/>
      <w:pPr>
        <w:ind w:left="1830" w:hanging="238"/>
      </w:pPr>
      <w:rPr>
        <w:rFonts w:hint="default"/>
      </w:rPr>
    </w:lvl>
    <w:lvl w:ilvl="2" w:tplc="7DC2F702">
      <w:numFmt w:val="bullet"/>
      <w:lvlText w:val="•"/>
      <w:lvlJc w:val="left"/>
      <w:pPr>
        <w:ind w:left="2781" w:hanging="238"/>
      </w:pPr>
      <w:rPr>
        <w:rFonts w:hint="default"/>
      </w:rPr>
    </w:lvl>
    <w:lvl w:ilvl="3" w:tplc="8E4A4D0A">
      <w:numFmt w:val="bullet"/>
      <w:lvlText w:val="•"/>
      <w:lvlJc w:val="left"/>
      <w:pPr>
        <w:ind w:left="3731" w:hanging="238"/>
      </w:pPr>
      <w:rPr>
        <w:rFonts w:hint="default"/>
      </w:rPr>
    </w:lvl>
    <w:lvl w:ilvl="4" w:tplc="C7CEDF76">
      <w:numFmt w:val="bullet"/>
      <w:lvlText w:val="•"/>
      <w:lvlJc w:val="left"/>
      <w:pPr>
        <w:ind w:left="4682" w:hanging="238"/>
      </w:pPr>
      <w:rPr>
        <w:rFonts w:hint="default"/>
      </w:rPr>
    </w:lvl>
    <w:lvl w:ilvl="5" w:tplc="668EDF94">
      <w:numFmt w:val="bullet"/>
      <w:lvlText w:val="•"/>
      <w:lvlJc w:val="left"/>
      <w:pPr>
        <w:ind w:left="5633" w:hanging="238"/>
      </w:pPr>
      <w:rPr>
        <w:rFonts w:hint="default"/>
      </w:rPr>
    </w:lvl>
    <w:lvl w:ilvl="6" w:tplc="F0D6D960">
      <w:numFmt w:val="bullet"/>
      <w:lvlText w:val="•"/>
      <w:lvlJc w:val="left"/>
      <w:pPr>
        <w:ind w:left="6583" w:hanging="238"/>
      </w:pPr>
      <w:rPr>
        <w:rFonts w:hint="default"/>
      </w:rPr>
    </w:lvl>
    <w:lvl w:ilvl="7" w:tplc="DE842AC2">
      <w:numFmt w:val="bullet"/>
      <w:lvlText w:val="•"/>
      <w:lvlJc w:val="left"/>
      <w:pPr>
        <w:ind w:left="7534" w:hanging="238"/>
      </w:pPr>
      <w:rPr>
        <w:rFonts w:hint="default"/>
      </w:rPr>
    </w:lvl>
    <w:lvl w:ilvl="8" w:tplc="E086FCBE">
      <w:numFmt w:val="bullet"/>
      <w:lvlText w:val="•"/>
      <w:lvlJc w:val="left"/>
      <w:pPr>
        <w:ind w:left="8485" w:hanging="238"/>
      </w:pPr>
      <w:rPr>
        <w:rFonts w:hint="default"/>
      </w:rPr>
    </w:lvl>
  </w:abstractNum>
  <w:num w:numId="1">
    <w:abstractNumId w:val="12"/>
  </w:num>
  <w:num w:numId="2">
    <w:abstractNumId w:val="31"/>
  </w:num>
  <w:num w:numId="3">
    <w:abstractNumId w:val="53"/>
  </w:num>
  <w:num w:numId="4">
    <w:abstractNumId w:val="89"/>
  </w:num>
  <w:num w:numId="5">
    <w:abstractNumId w:val="26"/>
  </w:num>
  <w:num w:numId="6">
    <w:abstractNumId w:val="24"/>
  </w:num>
  <w:num w:numId="7">
    <w:abstractNumId w:val="41"/>
  </w:num>
  <w:num w:numId="8">
    <w:abstractNumId w:val="90"/>
  </w:num>
  <w:num w:numId="9">
    <w:abstractNumId w:val="65"/>
  </w:num>
  <w:num w:numId="10">
    <w:abstractNumId w:val="66"/>
  </w:num>
  <w:num w:numId="11">
    <w:abstractNumId w:val="7"/>
  </w:num>
  <w:num w:numId="12">
    <w:abstractNumId w:val="77"/>
  </w:num>
  <w:num w:numId="13">
    <w:abstractNumId w:val="15"/>
  </w:num>
  <w:num w:numId="14">
    <w:abstractNumId w:val="84"/>
  </w:num>
  <w:num w:numId="15">
    <w:abstractNumId w:val="82"/>
  </w:num>
  <w:num w:numId="16">
    <w:abstractNumId w:val="55"/>
  </w:num>
  <w:num w:numId="17">
    <w:abstractNumId w:val="64"/>
  </w:num>
  <w:num w:numId="18">
    <w:abstractNumId w:val="83"/>
  </w:num>
  <w:num w:numId="19">
    <w:abstractNumId w:val="85"/>
  </w:num>
  <w:num w:numId="20">
    <w:abstractNumId w:val="70"/>
  </w:num>
  <w:num w:numId="21">
    <w:abstractNumId w:val="16"/>
  </w:num>
  <w:num w:numId="22">
    <w:abstractNumId w:val="5"/>
  </w:num>
  <w:num w:numId="23">
    <w:abstractNumId w:val="32"/>
  </w:num>
  <w:num w:numId="24">
    <w:abstractNumId w:val="71"/>
  </w:num>
  <w:num w:numId="25">
    <w:abstractNumId w:val="69"/>
  </w:num>
  <w:num w:numId="26">
    <w:abstractNumId w:val="63"/>
  </w:num>
  <w:num w:numId="27">
    <w:abstractNumId w:val="28"/>
  </w:num>
  <w:num w:numId="28">
    <w:abstractNumId w:val="72"/>
  </w:num>
  <w:num w:numId="29">
    <w:abstractNumId w:val="62"/>
  </w:num>
  <w:num w:numId="30">
    <w:abstractNumId w:val="30"/>
  </w:num>
  <w:num w:numId="31">
    <w:abstractNumId w:val="4"/>
  </w:num>
  <w:num w:numId="32">
    <w:abstractNumId w:val="58"/>
  </w:num>
  <w:num w:numId="33">
    <w:abstractNumId w:val="17"/>
  </w:num>
  <w:num w:numId="34">
    <w:abstractNumId w:val="56"/>
  </w:num>
  <w:num w:numId="35">
    <w:abstractNumId w:val="47"/>
  </w:num>
  <w:num w:numId="36">
    <w:abstractNumId w:val="79"/>
  </w:num>
  <w:num w:numId="37">
    <w:abstractNumId w:val="0"/>
  </w:num>
  <w:num w:numId="38">
    <w:abstractNumId w:val="75"/>
  </w:num>
  <w:num w:numId="39">
    <w:abstractNumId w:val="18"/>
  </w:num>
  <w:num w:numId="40">
    <w:abstractNumId w:val="3"/>
  </w:num>
  <w:num w:numId="41">
    <w:abstractNumId w:val="21"/>
  </w:num>
  <w:num w:numId="42">
    <w:abstractNumId w:val="48"/>
  </w:num>
  <w:num w:numId="43">
    <w:abstractNumId w:val="43"/>
  </w:num>
  <w:num w:numId="44">
    <w:abstractNumId w:val="86"/>
  </w:num>
  <w:num w:numId="45">
    <w:abstractNumId w:val="45"/>
  </w:num>
  <w:num w:numId="46">
    <w:abstractNumId w:val="33"/>
  </w:num>
  <w:num w:numId="47">
    <w:abstractNumId w:val="40"/>
  </w:num>
  <w:num w:numId="48">
    <w:abstractNumId w:val="78"/>
  </w:num>
  <w:num w:numId="49">
    <w:abstractNumId w:val="10"/>
  </w:num>
  <w:num w:numId="50">
    <w:abstractNumId w:val="74"/>
  </w:num>
  <w:num w:numId="51">
    <w:abstractNumId w:val="38"/>
  </w:num>
  <w:num w:numId="52">
    <w:abstractNumId w:val="9"/>
  </w:num>
  <w:num w:numId="53">
    <w:abstractNumId w:val="61"/>
  </w:num>
  <w:num w:numId="54">
    <w:abstractNumId w:val="59"/>
  </w:num>
  <w:num w:numId="55">
    <w:abstractNumId w:val="20"/>
  </w:num>
  <w:num w:numId="56">
    <w:abstractNumId w:val="81"/>
  </w:num>
  <w:num w:numId="57">
    <w:abstractNumId w:val="8"/>
  </w:num>
  <w:num w:numId="58">
    <w:abstractNumId w:val="6"/>
  </w:num>
  <w:num w:numId="59">
    <w:abstractNumId w:val="87"/>
  </w:num>
  <w:num w:numId="60">
    <w:abstractNumId w:val="52"/>
  </w:num>
  <w:num w:numId="61">
    <w:abstractNumId w:val="80"/>
  </w:num>
  <w:num w:numId="62">
    <w:abstractNumId w:val="34"/>
  </w:num>
  <w:num w:numId="63">
    <w:abstractNumId w:val="23"/>
  </w:num>
  <w:num w:numId="64">
    <w:abstractNumId w:val="11"/>
  </w:num>
  <w:num w:numId="65">
    <w:abstractNumId w:val="25"/>
  </w:num>
  <w:num w:numId="66">
    <w:abstractNumId w:val="13"/>
  </w:num>
  <w:num w:numId="67">
    <w:abstractNumId w:val="29"/>
  </w:num>
  <w:num w:numId="68">
    <w:abstractNumId w:val="37"/>
  </w:num>
  <w:num w:numId="69">
    <w:abstractNumId w:val="35"/>
  </w:num>
  <w:num w:numId="70">
    <w:abstractNumId w:val="49"/>
  </w:num>
  <w:num w:numId="71">
    <w:abstractNumId w:val="46"/>
  </w:num>
  <w:num w:numId="72">
    <w:abstractNumId w:val="88"/>
  </w:num>
  <w:num w:numId="73">
    <w:abstractNumId w:val="36"/>
  </w:num>
  <w:num w:numId="74">
    <w:abstractNumId w:val="42"/>
  </w:num>
  <w:num w:numId="75">
    <w:abstractNumId w:val="1"/>
  </w:num>
  <w:num w:numId="76">
    <w:abstractNumId w:val="39"/>
  </w:num>
  <w:num w:numId="77">
    <w:abstractNumId w:val="19"/>
  </w:num>
  <w:num w:numId="78">
    <w:abstractNumId w:val="76"/>
  </w:num>
  <w:num w:numId="79">
    <w:abstractNumId w:val="54"/>
  </w:num>
  <w:num w:numId="80">
    <w:abstractNumId w:val="57"/>
  </w:num>
  <w:num w:numId="81">
    <w:abstractNumId w:val="22"/>
  </w:num>
  <w:num w:numId="82">
    <w:abstractNumId w:val="27"/>
  </w:num>
  <w:num w:numId="83">
    <w:abstractNumId w:val="68"/>
  </w:num>
  <w:num w:numId="84">
    <w:abstractNumId w:val="51"/>
  </w:num>
  <w:num w:numId="85">
    <w:abstractNumId w:val="2"/>
  </w:num>
  <w:num w:numId="86">
    <w:abstractNumId w:val="73"/>
  </w:num>
  <w:num w:numId="87">
    <w:abstractNumId w:val="14"/>
  </w:num>
  <w:num w:numId="88">
    <w:abstractNumId w:val="50"/>
  </w:num>
  <w:num w:numId="89">
    <w:abstractNumId w:val="60"/>
  </w:num>
  <w:num w:numId="90">
    <w:abstractNumId w:val="44"/>
  </w:num>
  <w:num w:numId="91">
    <w:abstractNumId w:val="6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283"/>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894774"/>
    <w:rsid w:val="0002641E"/>
    <w:rsid w:val="00035F21"/>
    <w:rsid w:val="000453E3"/>
    <w:rsid w:val="00052138"/>
    <w:rsid w:val="000557D7"/>
    <w:rsid w:val="00093909"/>
    <w:rsid w:val="000A2376"/>
    <w:rsid w:val="000D5C16"/>
    <w:rsid w:val="00100C37"/>
    <w:rsid w:val="00116367"/>
    <w:rsid w:val="00131CAC"/>
    <w:rsid w:val="00135AAA"/>
    <w:rsid w:val="00150E9C"/>
    <w:rsid w:val="001540D2"/>
    <w:rsid w:val="001676E3"/>
    <w:rsid w:val="00170D3C"/>
    <w:rsid w:val="001D0BA1"/>
    <w:rsid w:val="001E0B73"/>
    <w:rsid w:val="001E30BB"/>
    <w:rsid w:val="00224A99"/>
    <w:rsid w:val="002303A9"/>
    <w:rsid w:val="00231B6B"/>
    <w:rsid w:val="0024214E"/>
    <w:rsid w:val="002445FA"/>
    <w:rsid w:val="0028180F"/>
    <w:rsid w:val="002A0CAB"/>
    <w:rsid w:val="002A471F"/>
    <w:rsid w:val="002E29BF"/>
    <w:rsid w:val="002E7A50"/>
    <w:rsid w:val="002F7F82"/>
    <w:rsid w:val="00362166"/>
    <w:rsid w:val="003A0212"/>
    <w:rsid w:val="003E4813"/>
    <w:rsid w:val="00465A4F"/>
    <w:rsid w:val="00485C90"/>
    <w:rsid w:val="004C5DB5"/>
    <w:rsid w:val="004F2579"/>
    <w:rsid w:val="0051694C"/>
    <w:rsid w:val="00525B9E"/>
    <w:rsid w:val="00526816"/>
    <w:rsid w:val="00533C9F"/>
    <w:rsid w:val="00574D0B"/>
    <w:rsid w:val="005B689F"/>
    <w:rsid w:val="005B7758"/>
    <w:rsid w:val="005C7E3A"/>
    <w:rsid w:val="005D671D"/>
    <w:rsid w:val="005F1994"/>
    <w:rsid w:val="005F49CE"/>
    <w:rsid w:val="00683E79"/>
    <w:rsid w:val="006C10D6"/>
    <w:rsid w:val="006C435B"/>
    <w:rsid w:val="006E10AB"/>
    <w:rsid w:val="006E2315"/>
    <w:rsid w:val="006E5584"/>
    <w:rsid w:val="006F79AA"/>
    <w:rsid w:val="00734CAB"/>
    <w:rsid w:val="007A0EC3"/>
    <w:rsid w:val="007B5C6A"/>
    <w:rsid w:val="007B65B2"/>
    <w:rsid w:val="00816326"/>
    <w:rsid w:val="00845829"/>
    <w:rsid w:val="008502E2"/>
    <w:rsid w:val="00894774"/>
    <w:rsid w:val="00920582"/>
    <w:rsid w:val="009230DD"/>
    <w:rsid w:val="00934FE4"/>
    <w:rsid w:val="00A17BCA"/>
    <w:rsid w:val="00A37833"/>
    <w:rsid w:val="00A43E99"/>
    <w:rsid w:val="00A44677"/>
    <w:rsid w:val="00A47617"/>
    <w:rsid w:val="00A95A41"/>
    <w:rsid w:val="00AA2106"/>
    <w:rsid w:val="00AA2FB0"/>
    <w:rsid w:val="00AD7477"/>
    <w:rsid w:val="00B11A16"/>
    <w:rsid w:val="00B20F92"/>
    <w:rsid w:val="00B24DB2"/>
    <w:rsid w:val="00B2610D"/>
    <w:rsid w:val="00B84EE3"/>
    <w:rsid w:val="00BA65B0"/>
    <w:rsid w:val="00BC64A3"/>
    <w:rsid w:val="00BD5F17"/>
    <w:rsid w:val="00C279E4"/>
    <w:rsid w:val="00C735C1"/>
    <w:rsid w:val="00C74647"/>
    <w:rsid w:val="00CE22EF"/>
    <w:rsid w:val="00CF79ED"/>
    <w:rsid w:val="00D3217B"/>
    <w:rsid w:val="00D36369"/>
    <w:rsid w:val="00DB42C7"/>
    <w:rsid w:val="00E63F6B"/>
    <w:rsid w:val="00E7747E"/>
    <w:rsid w:val="00E95A2E"/>
    <w:rsid w:val="00E97727"/>
    <w:rsid w:val="00EB538E"/>
    <w:rsid w:val="00ED5CD6"/>
    <w:rsid w:val="00EF40CA"/>
    <w:rsid w:val="00F01C0F"/>
    <w:rsid w:val="00F07E06"/>
    <w:rsid w:val="00F16D01"/>
    <w:rsid w:val="00F26016"/>
    <w:rsid w:val="00F3042B"/>
    <w:rsid w:val="00F318C3"/>
    <w:rsid w:val="00F447D0"/>
    <w:rsid w:val="00F67FE1"/>
    <w:rsid w:val="00F728F0"/>
    <w:rsid w:val="00F739EA"/>
    <w:rsid w:val="00F801E5"/>
    <w:rsid w:val="00F9233D"/>
    <w:rsid w:val="00FB3497"/>
    <w:rsid w:val="00FC40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49CE"/>
    <w:rPr>
      <w:rFonts w:ascii="Times New Roman" w:eastAsia="Times New Roman" w:hAnsi="Times New Roman" w:cs="Times New Roman"/>
      <w:lang w:val="it-IT"/>
    </w:rPr>
  </w:style>
  <w:style w:type="paragraph" w:styleId="Titolo1">
    <w:name w:val="heading 1"/>
    <w:basedOn w:val="Normale"/>
    <w:uiPriority w:val="1"/>
    <w:qFormat/>
    <w:rsid w:val="005F49CE"/>
    <w:pPr>
      <w:ind w:left="220"/>
      <w:outlineLvl w:val="0"/>
    </w:pPr>
    <w:rPr>
      <w:b/>
      <w:bCs/>
      <w:i/>
      <w:sz w:val="28"/>
      <w:szCs w:val="28"/>
    </w:rPr>
  </w:style>
  <w:style w:type="paragraph" w:styleId="Titolo2">
    <w:name w:val="heading 2"/>
    <w:basedOn w:val="Normale"/>
    <w:uiPriority w:val="1"/>
    <w:qFormat/>
    <w:rsid w:val="005F49CE"/>
    <w:pPr>
      <w:ind w:left="940" w:hanging="360"/>
      <w:outlineLvl w:val="1"/>
    </w:pPr>
    <w:rPr>
      <w:b/>
      <w:bCs/>
      <w:sz w:val="24"/>
      <w:szCs w:val="24"/>
    </w:rPr>
  </w:style>
  <w:style w:type="paragraph" w:styleId="Titolo3">
    <w:name w:val="heading 3"/>
    <w:basedOn w:val="Normale"/>
    <w:uiPriority w:val="1"/>
    <w:qFormat/>
    <w:rsid w:val="005F49CE"/>
    <w:pPr>
      <w:spacing w:before="195"/>
      <w:ind w:left="120"/>
      <w:outlineLvl w:val="2"/>
    </w:pPr>
    <w:rPr>
      <w:rFonts w:ascii="Century Gothic" w:eastAsia="Century Gothic" w:hAnsi="Century Gothic" w:cs="Century Gothic"/>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F49CE"/>
    <w:tblPr>
      <w:tblInd w:w="0" w:type="dxa"/>
      <w:tblCellMar>
        <w:top w:w="0" w:type="dxa"/>
        <w:left w:w="0" w:type="dxa"/>
        <w:bottom w:w="0" w:type="dxa"/>
        <w:right w:w="0" w:type="dxa"/>
      </w:tblCellMar>
    </w:tblPr>
  </w:style>
  <w:style w:type="paragraph" w:styleId="Sommario1">
    <w:name w:val="toc 1"/>
    <w:basedOn w:val="Normale"/>
    <w:uiPriority w:val="1"/>
    <w:qFormat/>
    <w:rsid w:val="005F49CE"/>
    <w:pPr>
      <w:spacing w:before="139"/>
      <w:ind w:left="647" w:hanging="427"/>
    </w:pPr>
  </w:style>
  <w:style w:type="paragraph" w:styleId="Sommario2">
    <w:name w:val="toc 2"/>
    <w:basedOn w:val="Normale"/>
    <w:uiPriority w:val="1"/>
    <w:qFormat/>
    <w:rsid w:val="005F49CE"/>
    <w:pPr>
      <w:spacing w:before="139"/>
      <w:ind w:left="1353" w:hanging="912"/>
    </w:pPr>
  </w:style>
  <w:style w:type="paragraph" w:styleId="Corpodeltesto">
    <w:name w:val="Body Text"/>
    <w:basedOn w:val="Normale"/>
    <w:uiPriority w:val="1"/>
    <w:qFormat/>
    <w:rsid w:val="005F49CE"/>
    <w:rPr>
      <w:sz w:val="24"/>
      <w:szCs w:val="24"/>
    </w:rPr>
  </w:style>
  <w:style w:type="paragraph" w:styleId="Paragrafoelenco">
    <w:name w:val="List Paragraph"/>
    <w:basedOn w:val="Normale"/>
    <w:uiPriority w:val="1"/>
    <w:qFormat/>
    <w:rsid w:val="005F49CE"/>
    <w:pPr>
      <w:ind w:left="940" w:hanging="360"/>
    </w:pPr>
  </w:style>
  <w:style w:type="paragraph" w:customStyle="1" w:styleId="TableParagraph">
    <w:name w:val="Table Paragraph"/>
    <w:basedOn w:val="Normale"/>
    <w:uiPriority w:val="1"/>
    <w:qFormat/>
    <w:rsid w:val="005F49CE"/>
    <w:rPr>
      <w:rFonts w:ascii="Calibri" w:eastAsia="Calibri" w:hAnsi="Calibri" w:cs="Calibri"/>
    </w:rPr>
  </w:style>
  <w:style w:type="paragraph" w:styleId="Testofumetto">
    <w:name w:val="Balloon Text"/>
    <w:basedOn w:val="Normale"/>
    <w:link w:val="TestofumettoCarattere"/>
    <w:uiPriority w:val="99"/>
    <w:semiHidden/>
    <w:unhideWhenUsed/>
    <w:rsid w:val="007B5C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5C6A"/>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7B5C6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B5C6A"/>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7B5C6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B5C6A"/>
    <w:rPr>
      <w:rFonts w:ascii="Times New Roman" w:eastAsia="Times New Roman" w:hAnsi="Times New Roman" w:cs="Times New Roman"/>
    </w:rPr>
  </w:style>
  <w:style w:type="character" w:styleId="Numeropagina">
    <w:name w:val="page number"/>
    <w:basedOn w:val="Carpredefinitoparagrafo"/>
    <w:uiPriority w:val="99"/>
    <w:rsid w:val="007B5C6A"/>
  </w:style>
  <w:style w:type="paragraph" w:styleId="Testonotaapidipagina">
    <w:name w:val="footnote text"/>
    <w:basedOn w:val="Normale"/>
    <w:link w:val="TestonotaapidipaginaCarattere"/>
    <w:uiPriority w:val="99"/>
    <w:semiHidden/>
    <w:unhideWhenUsed/>
    <w:rsid w:val="00ED5CD6"/>
    <w:rPr>
      <w:sz w:val="20"/>
      <w:szCs w:val="20"/>
    </w:rPr>
  </w:style>
  <w:style w:type="character" w:customStyle="1" w:styleId="TestonotaapidipaginaCarattere">
    <w:name w:val="Testo nota a piè di pagina Carattere"/>
    <w:basedOn w:val="Carpredefinitoparagrafo"/>
    <w:link w:val="Testonotaapidipagina"/>
    <w:uiPriority w:val="99"/>
    <w:semiHidden/>
    <w:rsid w:val="00ED5CD6"/>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ED5CD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portale/default.aspx?sID=0%3b11160%3b11190%3b6118%3b6319%3b6320%3b&amp;amp;lastMenu=6320&amp;amp;iMenu=1"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quistinretepa.it/opencms/opencms/main/programma/strumenti/Me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5456-72D2-4AEE-8DC0-63B499BC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31</Pages>
  <Words>12097</Words>
  <Characters>68957</Characters>
  <Application>Microsoft Office Word</Application>
  <DocSecurity>0</DocSecurity>
  <Lines>574</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simon emons</dc:creator>
  <cp:lastModifiedBy>Admin</cp:lastModifiedBy>
  <cp:revision>27</cp:revision>
  <dcterms:created xsi:type="dcterms:W3CDTF">2019-03-01T14:59:00Z</dcterms:created>
  <dcterms:modified xsi:type="dcterms:W3CDTF">2019-03-25T12:33:00Z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2017-12-13T00:00:00Z</vt:filetime>
  </property>
</Properties>
</file>