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9C3" w:rsidRDefault="00DD69C3" w:rsidP="00DD69C3">
      <w:pPr>
        <w:spacing w:line="360" w:lineRule="auto"/>
        <w:jc w:val="right"/>
        <w:rPr>
          <w:rFonts w:ascii="Century Gothic" w:hAnsi="Century Gothic" w:cs="Century Gothic"/>
          <w:sz w:val="20"/>
          <w:szCs w:val="20"/>
        </w:rPr>
      </w:pPr>
      <w:r>
        <w:rPr>
          <w:rFonts w:ascii="Century Gothic" w:hAnsi="Century Gothic" w:cs="Century Gothic"/>
          <w:iCs/>
          <w:color w:val="000000"/>
          <w:sz w:val="20"/>
          <w:szCs w:val="20"/>
        </w:rPr>
        <w:t>Allegato 6</w:t>
      </w:r>
    </w:p>
    <w:p w:rsidR="00DD69C3" w:rsidRDefault="00DD69C3" w:rsidP="00DD69C3">
      <w:pPr>
        <w:spacing w:line="360" w:lineRule="auto"/>
        <w:ind w:left="1134" w:hanging="1134"/>
        <w:jc w:val="center"/>
        <w:rPr>
          <w:rFonts w:ascii="Century Gothic" w:hAnsi="Century Gothic" w:cs="Century Gothic"/>
          <w:sz w:val="20"/>
          <w:szCs w:val="20"/>
        </w:rPr>
      </w:pPr>
      <w:r>
        <w:rPr>
          <w:rFonts w:ascii="Century Gothic" w:hAnsi="Century Gothic" w:cs="Century Gothic"/>
          <w:sz w:val="20"/>
          <w:szCs w:val="20"/>
        </w:rPr>
        <w:t xml:space="preserve">SCHEMA DI MANDATO </w:t>
      </w:r>
    </w:p>
    <w:p w:rsidR="00DD69C3" w:rsidRDefault="00DD69C3" w:rsidP="00DD69C3">
      <w:pPr>
        <w:spacing w:line="360" w:lineRule="auto"/>
        <w:ind w:left="1134" w:hanging="1134"/>
        <w:jc w:val="center"/>
        <w:rPr>
          <w:rFonts w:ascii="Century Gothic" w:hAnsi="Century Gothic" w:cs="Century Gothic"/>
          <w:sz w:val="20"/>
          <w:szCs w:val="20"/>
        </w:rPr>
      </w:pPr>
    </w:p>
    <w:p w:rsidR="00DD69C3" w:rsidRDefault="00DD69C3" w:rsidP="00DD69C3">
      <w:pPr>
        <w:spacing w:line="360" w:lineRule="auto"/>
        <w:ind w:left="1134" w:hanging="1134"/>
        <w:jc w:val="both"/>
        <w:rPr>
          <w:rFonts w:ascii="Century Gothic" w:hAnsi="Century Gothic" w:cs="Century Gothic"/>
          <w:b w:val="0"/>
          <w:sz w:val="20"/>
          <w:szCs w:val="20"/>
        </w:rPr>
      </w:pPr>
      <w:r>
        <w:rPr>
          <w:rFonts w:ascii="Century Gothic" w:hAnsi="Century Gothic" w:cs="Century Gothic"/>
          <w:sz w:val="20"/>
          <w:szCs w:val="20"/>
        </w:rPr>
        <w:t>Oggetto:</w:t>
      </w:r>
      <w:r>
        <w:rPr>
          <w:rFonts w:ascii="Century Gothic" w:hAnsi="Century Gothic" w:cs="Century Gothic"/>
          <w:b w:val="0"/>
          <w:sz w:val="20"/>
          <w:szCs w:val="20"/>
        </w:rPr>
        <w:tab/>
      </w:r>
      <w:r>
        <w:rPr>
          <w:rFonts w:ascii="Century Gothic" w:hAnsi="Century Gothic" w:cs="Century Gothic"/>
          <w:sz w:val="20"/>
          <w:szCs w:val="20"/>
        </w:rPr>
        <w:t>Oggetto:</w:t>
      </w:r>
      <w:r>
        <w:rPr>
          <w:rFonts w:ascii="Century Gothic" w:hAnsi="Century Gothic" w:cs="Century Gothic"/>
          <w:b w:val="0"/>
          <w:sz w:val="20"/>
          <w:szCs w:val="20"/>
        </w:rPr>
        <w:tab/>
        <w:t xml:space="preserve">PSR Campania 2014- 2020. Misura 3 - Tipologia di intervento 3.1.1 “Sostegno alla </w:t>
      </w:r>
      <w:r w:rsidRPr="00E35D59">
        <w:rPr>
          <w:rFonts w:ascii="Century Gothic" w:hAnsi="Century Gothic" w:cs="Century Gothic"/>
          <w:b w:val="0"/>
          <w:sz w:val="20"/>
          <w:szCs w:val="20"/>
        </w:rPr>
        <w:t>(</w:t>
      </w:r>
      <w:r w:rsidRPr="00E35D59">
        <w:rPr>
          <w:rFonts w:ascii="Century Gothic" w:hAnsi="Century Gothic" w:cs="Century Gothic"/>
          <w:b w:val="0"/>
          <w:kern w:val="20"/>
          <w:sz w:val="20"/>
          <w:szCs w:val="20"/>
        </w:rPr>
        <w:t>nuova)</w:t>
      </w:r>
      <w:r w:rsidRPr="000F2563">
        <w:rPr>
          <w:rFonts w:ascii="Century Gothic" w:hAnsi="Century Gothic" w:cs="Century Gothic"/>
          <w:b w:val="0"/>
          <w:kern w:val="20"/>
          <w:sz w:val="20"/>
          <w:szCs w:val="20"/>
        </w:rPr>
        <w:t xml:space="preserve"> </w:t>
      </w:r>
      <w:r>
        <w:rPr>
          <w:rFonts w:ascii="Century Gothic" w:hAnsi="Century Gothic" w:cs="Century Gothic"/>
          <w:b w:val="0"/>
          <w:sz w:val="20"/>
          <w:szCs w:val="20"/>
        </w:rPr>
        <w:t>adesione a regimi di qualità”.</w:t>
      </w:r>
    </w:p>
    <w:p w:rsidR="00DD69C3" w:rsidRDefault="00DD69C3" w:rsidP="00DD69C3">
      <w:pPr>
        <w:spacing w:line="360" w:lineRule="auto"/>
        <w:ind w:left="1134" w:hanging="1134"/>
        <w:jc w:val="both"/>
        <w:rPr>
          <w:rFonts w:ascii="Century Gothic" w:hAnsi="Century Gothic" w:cs="Century Gothic"/>
          <w:sz w:val="20"/>
          <w:szCs w:val="20"/>
        </w:rPr>
      </w:pPr>
      <w:r>
        <w:rPr>
          <w:rFonts w:ascii="Century Gothic" w:hAnsi="Century Gothic" w:cs="Century Gothic"/>
          <w:b w:val="0"/>
          <w:sz w:val="20"/>
          <w:szCs w:val="20"/>
        </w:rPr>
        <w:tab/>
        <w:t>Soggetto richiedente: ……</w:t>
      </w:r>
      <w:proofErr w:type="gramStart"/>
      <w:r>
        <w:rPr>
          <w:rFonts w:ascii="Century Gothic" w:hAnsi="Century Gothic" w:cs="Century Gothic"/>
          <w:b w:val="0"/>
          <w:sz w:val="20"/>
          <w:szCs w:val="20"/>
        </w:rPr>
        <w:t>…….</w:t>
      </w:r>
      <w:proofErr w:type="gramEnd"/>
      <w:r>
        <w:rPr>
          <w:rFonts w:ascii="Century Gothic" w:hAnsi="Century Gothic" w:cs="Century Gothic"/>
          <w:b w:val="0"/>
          <w:sz w:val="20"/>
          <w:szCs w:val="20"/>
        </w:rPr>
        <w:t>………….</w:t>
      </w:r>
      <w:r>
        <w:rPr>
          <w:rFonts w:ascii="Century Gothic" w:hAnsi="Century Gothic" w:cs="Century Gothic"/>
          <w:sz w:val="20"/>
          <w:szCs w:val="20"/>
        </w:rPr>
        <w:t xml:space="preserve">                  </w:t>
      </w:r>
    </w:p>
    <w:p w:rsidR="00DD69C3" w:rsidRPr="000F2563" w:rsidRDefault="00DD69C3" w:rsidP="00DD69C3">
      <w:pPr>
        <w:spacing w:line="360" w:lineRule="auto"/>
        <w:ind w:left="1134" w:hanging="1134"/>
        <w:jc w:val="both"/>
        <w:rPr>
          <w:rFonts w:ascii="Century Gothic" w:hAnsi="Century Gothic" w:cs="Century Gothic"/>
          <w:b w:val="0"/>
          <w:bCs/>
          <w:i/>
          <w:sz w:val="20"/>
          <w:szCs w:val="20"/>
        </w:rPr>
      </w:pPr>
      <w:r>
        <w:rPr>
          <w:rFonts w:ascii="Century Gothic" w:hAnsi="Century Gothic" w:cs="Century Gothic"/>
          <w:sz w:val="20"/>
          <w:szCs w:val="20"/>
        </w:rPr>
        <w:t xml:space="preserve">                  </w:t>
      </w:r>
      <w:r>
        <w:rPr>
          <w:rFonts w:ascii="Century Gothic" w:hAnsi="Century Gothic" w:cs="Century Gothic"/>
          <w:sz w:val="20"/>
          <w:szCs w:val="20"/>
        </w:rPr>
        <w:tab/>
        <w:t>(</w:t>
      </w:r>
      <w:r w:rsidRPr="000F2563">
        <w:rPr>
          <w:rFonts w:ascii="Century Gothic" w:hAnsi="Century Gothic" w:cs="Century Gothic"/>
          <w:i/>
          <w:sz w:val="20"/>
          <w:szCs w:val="20"/>
        </w:rPr>
        <w:t xml:space="preserve">Agricoltori attivi in forma associata). </w:t>
      </w:r>
      <w:r w:rsidRPr="000F2563">
        <w:rPr>
          <w:rFonts w:ascii="Century Gothic" w:hAnsi="Century Gothic" w:cs="Century Gothic"/>
          <w:bCs/>
          <w:i/>
          <w:sz w:val="20"/>
          <w:szCs w:val="20"/>
        </w:rPr>
        <w:t xml:space="preserve"> </w:t>
      </w:r>
    </w:p>
    <w:p w:rsidR="00DD69C3" w:rsidRDefault="00DD69C3" w:rsidP="00DD69C3">
      <w:pPr>
        <w:pStyle w:val="Default"/>
        <w:rPr>
          <w:rFonts w:ascii="Century Gothic" w:hAnsi="Century Gothic" w:cs="Century Gothic"/>
          <w:b/>
          <w:bCs/>
          <w:sz w:val="20"/>
          <w:szCs w:val="20"/>
        </w:rPr>
      </w:pPr>
    </w:p>
    <w:p w:rsidR="00DD69C3" w:rsidRDefault="00DD69C3" w:rsidP="00DD69C3">
      <w:pPr>
        <w:pStyle w:val="Default"/>
        <w:rPr>
          <w:rFonts w:ascii="Century Gothic" w:hAnsi="Century Gothic" w:cs="Century Gothic"/>
          <w:b/>
          <w:bCs/>
          <w:sz w:val="20"/>
          <w:szCs w:val="20"/>
        </w:rPr>
      </w:pPr>
      <w:r>
        <w:rPr>
          <w:rFonts w:ascii="Century Gothic" w:hAnsi="Century Gothic" w:cs="Century Gothic"/>
          <w:b/>
          <w:bCs/>
          <w:sz w:val="20"/>
          <w:szCs w:val="20"/>
        </w:rPr>
        <w:t xml:space="preserve">PREMESSO che </w:t>
      </w:r>
    </w:p>
    <w:p w:rsidR="00DD69C3" w:rsidRDefault="00DD69C3" w:rsidP="00DD69C3">
      <w:pPr>
        <w:pStyle w:val="Default"/>
        <w:numPr>
          <w:ilvl w:val="0"/>
          <w:numId w:val="1"/>
        </w:numPr>
        <w:spacing w:after="181"/>
        <w:jc w:val="both"/>
        <w:rPr>
          <w:rFonts w:ascii="Century Gothic" w:hAnsi="Century Gothic" w:cs="Arial"/>
          <w:color w:val="auto"/>
          <w:sz w:val="20"/>
          <w:szCs w:val="20"/>
        </w:rPr>
      </w:pPr>
      <w:r w:rsidRPr="008976A4">
        <w:rPr>
          <w:rFonts w:ascii="Century Gothic" w:hAnsi="Century Gothic" w:cs="Arial"/>
          <w:color w:val="auto"/>
          <w:sz w:val="20"/>
          <w:szCs w:val="20"/>
        </w:rPr>
        <w:t>la Commissione Europea, con Decisione n. C (2015) 8315 del 20 novembre 2015, ha adottato il Programma di Sviluppo Rurale della Campania per il periodo 2014.2020 CCI 2014IT06RDRP019 – ver 1.3;</w:t>
      </w:r>
    </w:p>
    <w:p w:rsidR="00DD69C3" w:rsidRDefault="00DD69C3" w:rsidP="00DD69C3">
      <w:pPr>
        <w:pStyle w:val="Default"/>
        <w:numPr>
          <w:ilvl w:val="0"/>
          <w:numId w:val="1"/>
        </w:numPr>
        <w:spacing w:after="181"/>
        <w:jc w:val="both"/>
        <w:rPr>
          <w:rFonts w:ascii="Century Gothic" w:hAnsi="Century Gothic" w:cs="Arial"/>
          <w:color w:val="auto"/>
          <w:sz w:val="20"/>
          <w:szCs w:val="20"/>
        </w:rPr>
      </w:pPr>
      <w:r w:rsidRPr="008976A4">
        <w:rPr>
          <w:rFonts w:ascii="Century Gothic" w:hAnsi="Century Gothic" w:cs="Arial"/>
          <w:color w:val="auto"/>
          <w:sz w:val="20"/>
          <w:szCs w:val="20"/>
        </w:rPr>
        <w:t xml:space="preserve">la Giunta Regionale, con Deliberazione n. 565 del 24/11/2014, ha preso atto della </w:t>
      </w:r>
      <w:proofErr w:type="gramStart"/>
      <w:r w:rsidRPr="008976A4">
        <w:rPr>
          <w:rFonts w:ascii="Century Gothic" w:hAnsi="Century Gothic" w:cs="Arial"/>
          <w:color w:val="auto"/>
          <w:sz w:val="20"/>
          <w:szCs w:val="20"/>
        </w:rPr>
        <w:t>succitata</w:t>
      </w:r>
      <w:proofErr w:type="gramEnd"/>
      <w:r w:rsidRPr="008976A4">
        <w:rPr>
          <w:rFonts w:ascii="Century Gothic" w:hAnsi="Century Gothic" w:cs="Arial"/>
          <w:color w:val="auto"/>
          <w:sz w:val="20"/>
          <w:szCs w:val="20"/>
        </w:rPr>
        <w:t xml:space="preserve"> Decisione della Commissione Europea;</w:t>
      </w:r>
    </w:p>
    <w:p w:rsidR="00DD69C3" w:rsidRDefault="00DD69C3" w:rsidP="00DD69C3">
      <w:pPr>
        <w:pStyle w:val="Default"/>
        <w:numPr>
          <w:ilvl w:val="0"/>
          <w:numId w:val="1"/>
        </w:numPr>
        <w:spacing w:after="181"/>
        <w:jc w:val="both"/>
        <w:rPr>
          <w:rFonts w:ascii="Century Gothic" w:hAnsi="Century Gothic" w:cs="Arial"/>
          <w:color w:val="auto"/>
          <w:sz w:val="20"/>
          <w:szCs w:val="20"/>
        </w:rPr>
      </w:pPr>
      <w:r w:rsidRPr="001C6A2F">
        <w:rPr>
          <w:rFonts w:ascii="Century Gothic" w:hAnsi="Century Gothic" w:cs="Arial"/>
          <w:color w:val="auto"/>
          <w:sz w:val="20"/>
          <w:szCs w:val="20"/>
        </w:rPr>
        <w:t>con DRD n. 1 del 26/05/2017 sono stati approvati i criteri di selezione delle operazioni del PSR Campania 2014-2020</w:t>
      </w:r>
      <w:r>
        <w:rPr>
          <w:rFonts w:ascii="Century Gothic" w:hAnsi="Century Gothic" w:cs="Arial"/>
          <w:color w:val="auto"/>
          <w:sz w:val="20"/>
          <w:szCs w:val="20"/>
        </w:rPr>
        <w:t xml:space="preserve"> </w:t>
      </w:r>
      <w:r w:rsidRPr="001C6A2F">
        <w:rPr>
          <w:rFonts w:ascii="Century Gothic" w:hAnsi="Century Gothic" w:cs="Arial"/>
          <w:color w:val="auto"/>
          <w:sz w:val="20"/>
          <w:szCs w:val="20"/>
        </w:rPr>
        <w:t>ed. 2.1</w:t>
      </w:r>
      <w:r>
        <w:rPr>
          <w:rFonts w:ascii="Century Gothic" w:hAnsi="Century Gothic" w:cs="Arial"/>
          <w:color w:val="auto"/>
          <w:sz w:val="20"/>
          <w:szCs w:val="20"/>
        </w:rPr>
        <w:t>;</w:t>
      </w:r>
    </w:p>
    <w:p w:rsidR="00DD69C3" w:rsidRPr="008976A4" w:rsidRDefault="00DD69C3" w:rsidP="00DD69C3">
      <w:pPr>
        <w:pStyle w:val="Default"/>
        <w:numPr>
          <w:ilvl w:val="0"/>
          <w:numId w:val="1"/>
        </w:numPr>
        <w:spacing w:after="181"/>
        <w:jc w:val="both"/>
        <w:rPr>
          <w:rFonts w:ascii="Century Gothic" w:hAnsi="Century Gothic" w:cs="Arial"/>
          <w:color w:val="auto"/>
          <w:sz w:val="20"/>
          <w:szCs w:val="20"/>
        </w:rPr>
      </w:pPr>
      <w:r w:rsidRPr="008976A4">
        <w:rPr>
          <w:rFonts w:ascii="Century Gothic" w:hAnsi="Century Gothic" w:cs="Arial"/>
          <w:color w:val="auto"/>
          <w:sz w:val="20"/>
          <w:szCs w:val="20"/>
        </w:rPr>
        <w:t xml:space="preserve">la Commissione Europea, con Decisione n. </w:t>
      </w:r>
      <w:proofErr w:type="gramStart"/>
      <w:r w:rsidRPr="008976A4">
        <w:rPr>
          <w:rFonts w:ascii="Century Gothic" w:hAnsi="Century Gothic" w:cs="Arial"/>
          <w:color w:val="auto"/>
          <w:sz w:val="20"/>
          <w:szCs w:val="20"/>
        </w:rPr>
        <w:t>C(</w:t>
      </w:r>
      <w:proofErr w:type="gramEnd"/>
      <w:r w:rsidRPr="008976A4">
        <w:rPr>
          <w:rFonts w:ascii="Century Gothic" w:hAnsi="Century Gothic" w:cs="Arial"/>
          <w:color w:val="auto"/>
          <w:sz w:val="20"/>
          <w:szCs w:val="20"/>
        </w:rPr>
        <w:t>2017) 7529 del 8 novembre 2017, ha approvato ulteriori modifiche del PSR Campania 14/20 e la Giunta Regionale della Campania, con Delibera n. 175 del 21/11/2017, ha preso atto delle modifiche;</w:t>
      </w:r>
    </w:p>
    <w:p w:rsidR="00DD69C3" w:rsidRPr="001C6A2F" w:rsidRDefault="00DD69C3" w:rsidP="00DD69C3">
      <w:pPr>
        <w:pStyle w:val="Default"/>
        <w:numPr>
          <w:ilvl w:val="0"/>
          <w:numId w:val="1"/>
        </w:numPr>
        <w:spacing w:after="181"/>
        <w:jc w:val="both"/>
        <w:rPr>
          <w:rFonts w:ascii="Century Gothic" w:hAnsi="Century Gothic" w:cs="Arial"/>
          <w:color w:val="auto"/>
          <w:sz w:val="20"/>
          <w:szCs w:val="20"/>
        </w:rPr>
      </w:pPr>
      <w:r w:rsidRPr="001C6A2F">
        <w:rPr>
          <w:rFonts w:ascii="Century Gothic" w:hAnsi="Century Gothic" w:cs="Arial"/>
          <w:color w:val="auto"/>
          <w:sz w:val="20"/>
          <w:szCs w:val="20"/>
        </w:rPr>
        <w:t>la Commissione Europea, con Decisione n. C (2018) 1284 fin</w:t>
      </w:r>
      <w:r w:rsidR="00E074FA">
        <w:rPr>
          <w:rFonts w:ascii="Century Gothic" w:hAnsi="Century Gothic" w:cs="Arial"/>
          <w:color w:val="auto"/>
          <w:sz w:val="20"/>
          <w:szCs w:val="20"/>
        </w:rPr>
        <w:t xml:space="preserve">o </w:t>
      </w:r>
      <w:r w:rsidRPr="001C6A2F">
        <w:rPr>
          <w:rFonts w:ascii="Century Gothic" w:hAnsi="Century Gothic" w:cs="Arial"/>
          <w:color w:val="auto"/>
          <w:sz w:val="20"/>
          <w:szCs w:val="20"/>
        </w:rPr>
        <w:t>al del 26 febbraio 2018, ha approvato la modifica del</w:t>
      </w:r>
      <w:r>
        <w:rPr>
          <w:rFonts w:ascii="Century Gothic" w:hAnsi="Century Gothic" w:cs="Arial"/>
          <w:color w:val="auto"/>
          <w:sz w:val="20"/>
          <w:szCs w:val="20"/>
        </w:rPr>
        <w:t xml:space="preserve"> </w:t>
      </w:r>
      <w:r w:rsidRPr="001C6A2F">
        <w:rPr>
          <w:rFonts w:ascii="Century Gothic" w:hAnsi="Century Gothic" w:cs="Arial"/>
          <w:color w:val="auto"/>
          <w:sz w:val="20"/>
          <w:szCs w:val="20"/>
        </w:rPr>
        <w:t>Programma di Sviluppo Rurale della Campania per il periodo 2014.202</w:t>
      </w:r>
      <w:r>
        <w:rPr>
          <w:rFonts w:ascii="Century Gothic" w:hAnsi="Century Gothic" w:cs="Arial"/>
          <w:color w:val="auto"/>
          <w:sz w:val="20"/>
          <w:szCs w:val="20"/>
        </w:rPr>
        <w:t>0 CCI 2014IT06RDRO019 – ver 4.1</w:t>
      </w:r>
      <w:r w:rsidRPr="00DA34A8">
        <w:rPr>
          <w:rFonts w:ascii="Century Gothic" w:hAnsi="Century Gothic" w:cs="Arial"/>
          <w:color w:val="auto"/>
          <w:sz w:val="20"/>
          <w:szCs w:val="20"/>
        </w:rPr>
        <w:t xml:space="preserve"> </w:t>
      </w:r>
      <w:r w:rsidRPr="008976A4">
        <w:rPr>
          <w:rFonts w:ascii="Century Gothic" w:hAnsi="Century Gothic" w:cs="Arial"/>
          <w:color w:val="auto"/>
          <w:sz w:val="20"/>
          <w:szCs w:val="20"/>
        </w:rPr>
        <w:t>e la Giunta Regionale del</w:t>
      </w:r>
      <w:r>
        <w:rPr>
          <w:rFonts w:ascii="Century Gothic" w:hAnsi="Century Gothic" w:cs="Arial"/>
          <w:color w:val="auto"/>
          <w:sz w:val="20"/>
          <w:szCs w:val="20"/>
        </w:rPr>
        <w:t>la Campania, con Delibera n. 138</w:t>
      </w:r>
      <w:r w:rsidRPr="008976A4">
        <w:rPr>
          <w:rFonts w:ascii="Century Gothic" w:hAnsi="Century Gothic" w:cs="Arial"/>
          <w:color w:val="auto"/>
          <w:sz w:val="20"/>
          <w:szCs w:val="20"/>
        </w:rPr>
        <w:t xml:space="preserve"> del 1</w:t>
      </w:r>
      <w:r>
        <w:rPr>
          <w:rFonts w:ascii="Century Gothic" w:hAnsi="Century Gothic" w:cs="Arial"/>
          <w:color w:val="auto"/>
          <w:sz w:val="20"/>
          <w:szCs w:val="20"/>
        </w:rPr>
        <w:t>3</w:t>
      </w:r>
      <w:r w:rsidRPr="008976A4">
        <w:rPr>
          <w:rFonts w:ascii="Century Gothic" w:hAnsi="Century Gothic" w:cs="Arial"/>
          <w:color w:val="auto"/>
          <w:sz w:val="20"/>
          <w:szCs w:val="20"/>
        </w:rPr>
        <w:t>/</w:t>
      </w:r>
      <w:r>
        <w:rPr>
          <w:rFonts w:ascii="Century Gothic" w:hAnsi="Century Gothic" w:cs="Arial"/>
          <w:color w:val="auto"/>
          <w:sz w:val="20"/>
          <w:szCs w:val="20"/>
        </w:rPr>
        <w:t>03</w:t>
      </w:r>
      <w:r w:rsidRPr="008976A4">
        <w:rPr>
          <w:rFonts w:ascii="Century Gothic" w:hAnsi="Century Gothic" w:cs="Arial"/>
          <w:color w:val="auto"/>
          <w:sz w:val="20"/>
          <w:szCs w:val="20"/>
        </w:rPr>
        <w:t>/201</w:t>
      </w:r>
      <w:r>
        <w:rPr>
          <w:rFonts w:ascii="Century Gothic" w:hAnsi="Century Gothic" w:cs="Arial"/>
          <w:color w:val="auto"/>
          <w:sz w:val="20"/>
          <w:szCs w:val="20"/>
        </w:rPr>
        <w:t>8</w:t>
      </w:r>
      <w:r w:rsidRPr="008976A4">
        <w:rPr>
          <w:rFonts w:ascii="Century Gothic" w:hAnsi="Century Gothic" w:cs="Arial"/>
          <w:color w:val="auto"/>
          <w:sz w:val="20"/>
          <w:szCs w:val="20"/>
        </w:rPr>
        <w:t>, ha preso atto delle modifiche</w:t>
      </w:r>
      <w:r w:rsidRPr="001C6A2F">
        <w:rPr>
          <w:rFonts w:ascii="Century Gothic" w:hAnsi="Century Gothic" w:cs="Arial"/>
          <w:color w:val="auto"/>
          <w:sz w:val="20"/>
          <w:szCs w:val="20"/>
        </w:rPr>
        <w:t>;</w:t>
      </w:r>
    </w:p>
    <w:p w:rsidR="00DD69C3" w:rsidRPr="00C122F6" w:rsidRDefault="00DD69C3" w:rsidP="00DD69C3">
      <w:pPr>
        <w:pStyle w:val="Default"/>
        <w:numPr>
          <w:ilvl w:val="0"/>
          <w:numId w:val="1"/>
        </w:numPr>
        <w:spacing w:after="181"/>
        <w:jc w:val="both"/>
        <w:rPr>
          <w:rFonts w:ascii="Century Gothic" w:hAnsi="Century Gothic" w:cs="Arial"/>
          <w:color w:val="auto"/>
          <w:sz w:val="20"/>
          <w:szCs w:val="20"/>
        </w:rPr>
      </w:pPr>
      <w:r w:rsidRPr="00C122F6">
        <w:rPr>
          <w:rFonts w:ascii="Century Gothic" w:hAnsi="Century Gothic" w:cs="Arial"/>
          <w:color w:val="auto"/>
          <w:sz w:val="20"/>
          <w:szCs w:val="20"/>
        </w:rPr>
        <w:t xml:space="preserve">con DRD n. </w:t>
      </w:r>
      <w:r>
        <w:rPr>
          <w:rFonts w:ascii="Century Gothic" w:hAnsi="Century Gothic" w:cs="Arial"/>
          <w:color w:val="auto"/>
          <w:sz w:val="20"/>
          <w:szCs w:val="20"/>
        </w:rPr>
        <w:t>97</w:t>
      </w:r>
      <w:r w:rsidRPr="00C122F6">
        <w:rPr>
          <w:rFonts w:ascii="Century Gothic" w:hAnsi="Century Gothic" w:cs="Arial"/>
          <w:color w:val="auto"/>
          <w:sz w:val="20"/>
          <w:szCs w:val="20"/>
        </w:rPr>
        <w:t xml:space="preserve"> del </w:t>
      </w:r>
      <w:r>
        <w:rPr>
          <w:rFonts w:ascii="Century Gothic" w:hAnsi="Century Gothic" w:cs="Arial"/>
          <w:color w:val="auto"/>
          <w:sz w:val="20"/>
          <w:szCs w:val="20"/>
        </w:rPr>
        <w:t>13/</w:t>
      </w:r>
      <w:r w:rsidRPr="00C122F6">
        <w:rPr>
          <w:rFonts w:ascii="Century Gothic" w:hAnsi="Century Gothic" w:cs="Arial"/>
          <w:color w:val="auto"/>
          <w:sz w:val="20"/>
          <w:szCs w:val="20"/>
        </w:rPr>
        <w:t>0</w:t>
      </w:r>
      <w:r>
        <w:rPr>
          <w:rFonts w:ascii="Century Gothic" w:hAnsi="Century Gothic" w:cs="Arial"/>
          <w:color w:val="auto"/>
          <w:sz w:val="20"/>
          <w:szCs w:val="20"/>
        </w:rPr>
        <w:t>4</w:t>
      </w:r>
      <w:r w:rsidRPr="00C122F6">
        <w:rPr>
          <w:rFonts w:ascii="Century Gothic" w:hAnsi="Century Gothic" w:cs="Arial"/>
          <w:color w:val="auto"/>
          <w:sz w:val="20"/>
          <w:szCs w:val="20"/>
        </w:rPr>
        <w:t xml:space="preserve">/2018 sono state approvate le disposizioni generali per l’attuazione delle misure non connesse alla superficie e/o agli animali </w:t>
      </w:r>
      <w:proofErr w:type="spellStart"/>
      <w:r w:rsidRPr="00C122F6">
        <w:rPr>
          <w:rFonts w:ascii="Century Gothic" w:hAnsi="Century Gothic" w:cs="Arial"/>
          <w:color w:val="auto"/>
          <w:sz w:val="20"/>
          <w:szCs w:val="20"/>
        </w:rPr>
        <w:t>Vers</w:t>
      </w:r>
      <w:proofErr w:type="spellEnd"/>
      <w:r w:rsidRPr="00C122F6">
        <w:rPr>
          <w:rFonts w:ascii="Century Gothic" w:hAnsi="Century Gothic" w:cs="Arial"/>
          <w:color w:val="auto"/>
          <w:sz w:val="20"/>
          <w:szCs w:val="20"/>
        </w:rPr>
        <w:t>. 3.0;</w:t>
      </w:r>
    </w:p>
    <w:p w:rsidR="00DD69C3" w:rsidRDefault="00DD69C3" w:rsidP="00DD69C3">
      <w:pPr>
        <w:pStyle w:val="Default"/>
        <w:numPr>
          <w:ilvl w:val="0"/>
          <w:numId w:val="1"/>
        </w:numPr>
        <w:spacing w:after="181"/>
        <w:jc w:val="both"/>
        <w:rPr>
          <w:rFonts w:ascii="Century Gothic" w:hAnsi="Century Gothic" w:cs="Arial"/>
          <w:color w:val="auto"/>
          <w:sz w:val="20"/>
          <w:szCs w:val="20"/>
        </w:rPr>
      </w:pPr>
      <w:r w:rsidRPr="00C122F6">
        <w:rPr>
          <w:rFonts w:ascii="Century Gothic" w:hAnsi="Century Gothic" w:cs="Arial"/>
          <w:color w:val="auto"/>
          <w:sz w:val="20"/>
          <w:szCs w:val="20"/>
        </w:rPr>
        <w:t>la normativa richiamata prevede la possibilità di ottenere la concessione di finanziamenti, per la prima adesione da parte delle imprese agricole attive ad uno dei sistemi di qualità indicati nel PSR Campania 2014/2020 nel limite massimo di € 3.000</w:t>
      </w:r>
      <w:r>
        <w:rPr>
          <w:rFonts w:ascii="Century Gothic" w:hAnsi="Century Gothic" w:cs="Arial"/>
          <w:color w:val="auto"/>
          <w:sz w:val="20"/>
          <w:szCs w:val="20"/>
        </w:rPr>
        <w:t xml:space="preserve">,00 per anno solare per beneficiario, fino ad un massimo di </w:t>
      </w:r>
      <w:r w:rsidR="00E074FA" w:rsidRPr="00E074FA">
        <w:rPr>
          <w:rFonts w:ascii="Century Gothic" w:hAnsi="Century Gothic" w:cs="Arial"/>
          <w:color w:val="auto"/>
          <w:sz w:val="20"/>
          <w:szCs w:val="20"/>
          <w:highlight w:val="yellow"/>
        </w:rPr>
        <w:t>3</w:t>
      </w:r>
      <w:r>
        <w:rPr>
          <w:rFonts w:ascii="Century Gothic" w:hAnsi="Century Gothic" w:cs="Arial"/>
          <w:color w:val="auto"/>
          <w:sz w:val="20"/>
          <w:szCs w:val="20"/>
        </w:rPr>
        <w:t xml:space="preserve"> anni; </w:t>
      </w:r>
    </w:p>
    <w:p w:rsidR="00DD69C3" w:rsidRPr="00C122F6" w:rsidRDefault="00DD69C3" w:rsidP="00DD69C3">
      <w:pPr>
        <w:pStyle w:val="Default"/>
        <w:numPr>
          <w:ilvl w:val="0"/>
          <w:numId w:val="1"/>
        </w:numPr>
        <w:spacing w:after="181"/>
        <w:jc w:val="both"/>
        <w:rPr>
          <w:rFonts w:ascii="Century Gothic" w:hAnsi="Century Gothic" w:cs="Arial"/>
          <w:color w:val="auto"/>
          <w:sz w:val="20"/>
          <w:szCs w:val="20"/>
        </w:rPr>
      </w:pPr>
      <w:r w:rsidRPr="00C122F6">
        <w:rPr>
          <w:rFonts w:ascii="Century Gothic" w:hAnsi="Century Gothic" w:cs="Arial"/>
          <w:color w:val="auto"/>
          <w:sz w:val="20"/>
          <w:szCs w:val="20"/>
        </w:rPr>
        <w:t xml:space="preserve">con D.D. n.  … del …. è stato pubblicato il bando a valere sulla tipologia d’intervento 3.1.1 “Sostegno alla (nuova) adesione a regimi di qualità” con scadenza </w:t>
      </w:r>
      <w:r>
        <w:rPr>
          <w:rFonts w:ascii="Century Gothic" w:hAnsi="Century Gothic" w:cs="Arial"/>
          <w:color w:val="auto"/>
          <w:sz w:val="20"/>
          <w:szCs w:val="20"/>
        </w:rPr>
        <w:t xml:space="preserve"> </w:t>
      </w:r>
    </w:p>
    <w:p w:rsidR="00DD69C3" w:rsidRPr="00C122F6" w:rsidRDefault="00DD69C3" w:rsidP="00DD69C3">
      <w:pPr>
        <w:pStyle w:val="Default"/>
        <w:rPr>
          <w:rFonts w:ascii="Century Gothic" w:hAnsi="Century Gothic" w:cs="Century Gothic"/>
          <w:b/>
          <w:color w:val="auto"/>
          <w:sz w:val="20"/>
          <w:szCs w:val="20"/>
        </w:rPr>
      </w:pPr>
      <w:r w:rsidRPr="00C122F6">
        <w:rPr>
          <w:rFonts w:ascii="Century Gothic" w:hAnsi="Century Gothic" w:cs="Century Gothic"/>
          <w:b/>
          <w:color w:val="auto"/>
          <w:sz w:val="20"/>
          <w:szCs w:val="20"/>
        </w:rPr>
        <w:t xml:space="preserve">VISTO che </w:t>
      </w:r>
    </w:p>
    <w:p w:rsidR="00DD69C3" w:rsidRPr="00C122F6" w:rsidRDefault="00DD69C3" w:rsidP="00DD69C3">
      <w:pPr>
        <w:pStyle w:val="Default"/>
        <w:numPr>
          <w:ilvl w:val="0"/>
          <w:numId w:val="1"/>
        </w:numPr>
        <w:jc w:val="both"/>
        <w:rPr>
          <w:rFonts w:ascii="Century Gothic" w:hAnsi="Century Gothic" w:cs="Arial"/>
          <w:color w:val="auto"/>
          <w:sz w:val="20"/>
          <w:szCs w:val="20"/>
        </w:rPr>
      </w:pPr>
      <w:r w:rsidRPr="00C122F6">
        <w:rPr>
          <w:rFonts w:ascii="Century Gothic" w:hAnsi="Century Gothic" w:cs="Arial"/>
          <w:color w:val="auto"/>
          <w:sz w:val="20"/>
          <w:szCs w:val="20"/>
        </w:rPr>
        <w:t>il bando è riservato anche agli agricoltori associati che riuniscono agricoltori attivi e non attivi costituitesi in uno delle forme elencate all’art. 6 del bando:</w:t>
      </w:r>
    </w:p>
    <w:p w:rsidR="00DD69C3" w:rsidRPr="00C122F6" w:rsidRDefault="00DD69C3" w:rsidP="00DD69C3">
      <w:pPr>
        <w:pStyle w:val="Default"/>
        <w:numPr>
          <w:ilvl w:val="0"/>
          <w:numId w:val="1"/>
        </w:numPr>
        <w:jc w:val="both"/>
        <w:rPr>
          <w:rFonts w:ascii="Century Gothic" w:hAnsi="Century Gothic" w:cs="Arial"/>
          <w:color w:val="auto"/>
          <w:sz w:val="20"/>
          <w:szCs w:val="20"/>
        </w:rPr>
      </w:pPr>
      <w:r w:rsidRPr="00C122F6">
        <w:rPr>
          <w:rFonts w:ascii="Century Gothic" w:hAnsi="Century Gothic" w:cs="Arial"/>
          <w:color w:val="auto"/>
          <w:sz w:val="20"/>
          <w:szCs w:val="20"/>
        </w:rPr>
        <w:t xml:space="preserve">all’art. 6 del bando l’agricoltore attivo associato deve conferire all’associazione apposito mandato a presentare la domanda di sostegno per il tipo di operazione 3.1.1 con specifici obblighi reciproci; </w:t>
      </w:r>
    </w:p>
    <w:p w:rsidR="00DD69C3" w:rsidRPr="00C122F6" w:rsidRDefault="00DD69C3" w:rsidP="00DD69C3">
      <w:pPr>
        <w:pStyle w:val="Default"/>
        <w:numPr>
          <w:ilvl w:val="0"/>
          <w:numId w:val="1"/>
        </w:numPr>
        <w:jc w:val="both"/>
        <w:rPr>
          <w:rFonts w:ascii="Century Gothic" w:hAnsi="Century Gothic" w:cs="Arial"/>
          <w:color w:val="auto"/>
          <w:sz w:val="20"/>
          <w:szCs w:val="20"/>
        </w:rPr>
      </w:pPr>
      <w:r w:rsidRPr="00C122F6">
        <w:rPr>
          <w:rFonts w:ascii="Century Gothic" w:hAnsi="Century Gothic" w:cs="Arial"/>
          <w:color w:val="auto"/>
          <w:sz w:val="20"/>
          <w:szCs w:val="20"/>
        </w:rPr>
        <w:t>l’atto di mandato deve essere redatto in conformità all’allegato 6 al bando e deve essere sottoscritto dal rappresentante legale dell’impresa agricola e dal rappresentante legale dell’associazione;</w:t>
      </w:r>
    </w:p>
    <w:p w:rsidR="00DD69C3" w:rsidRPr="00C122F6" w:rsidRDefault="00DD69C3" w:rsidP="00DD69C3">
      <w:pPr>
        <w:pStyle w:val="Default"/>
        <w:numPr>
          <w:ilvl w:val="0"/>
          <w:numId w:val="1"/>
        </w:numPr>
        <w:jc w:val="both"/>
        <w:rPr>
          <w:rFonts w:ascii="Century Gothic" w:hAnsi="Century Gothic" w:cs="Century Gothic"/>
          <w:color w:val="auto"/>
          <w:sz w:val="20"/>
          <w:szCs w:val="20"/>
        </w:rPr>
      </w:pPr>
      <w:r w:rsidRPr="00C122F6">
        <w:rPr>
          <w:rFonts w:ascii="Century Gothic" w:hAnsi="Century Gothic" w:cs="Arial"/>
          <w:color w:val="auto"/>
          <w:sz w:val="20"/>
          <w:szCs w:val="20"/>
        </w:rPr>
        <w:t>è interesse delle parti partecipare al bando regionale attraverso la presentazione della domanda di sostegno secondo le modalità previste all’art. 12 del bando;</w:t>
      </w:r>
    </w:p>
    <w:p w:rsidR="00DD69C3" w:rsidRPr="00C122F6" w:rsidRDefault="00DD69C3" w:rsidP="00DD69C3">
      <w:pPr>
        <w:pStyle w:val="Default"/>
        <w:ind w:left="720"/>
        <w:jc w:val="both"/>
        <w:rPr>
          <w:rFonts w:ascii="Century Gothic" w:hAnsi="Century Gothic" w:cs="Arial"/>
          <w:color w:val="auto"/>
          <w:sz w:val="20"/>
          <w:szCs w:val="20"/>
        </w:rPr>
      </w:pPr>
    </w:p>
    <w:p w:rsidR="00DD69C3" w:rsidRDefault="00DD69C3" w:rsidP="00DD69C3">
      <w:pPr>
        <w:pStyle w:val="Default"/>
        <w:rPr>
          <w:rFonts w:ascii="Century Gothic" w:hAnsi="Century Gothic" w:cs="Arial"/>
          <w:color w:val="auto"/>
          <w:sz w:val="20"/>
          <w:szCs w:val="20"/>
        </w:rPr>
      </w:pPr>
    </w:p>
    <w:p w:rsidR="00E074FA" w:rsidRDefault="00E074FA">
      <w:pPr>
        <w:suppressAutoHyphens w:val="0"/>
        <w:spacing w:after="200" w:line="276" w:lineRule="auto"/>
        <w:rPr>
          <w:rFonts w:ascii="Century Gothic" w:hAnsi="Century Gothic" w:cs="Arial"/>
          <w:b w:val="0"/>
          <w:kern w:val="0"/>
          <w:sz w:val="20"/>
          <w:szCs w:val="20"/>
        </w:rPr>
      </w:pPr>
      <w:r>
        <w:rPr>
          <w:rFonts w:ascii="Century Gothic" w:hAnsi="Century Gothic" w:cs="Arial"/>
          <w:sz w:val="20"/>
          <w:szCs w:val="20"/>
        </w:rPr>
        <w:br w:type="page"/>
      </w:r>
    </w:p>
    <w:p w:rsidR="00DD69C3" w:rsidRDefault="00DD69C3" w:rsidP="00DD69C3">
      <w:pPr>
        <w:pStyle w:val="Default"/>
        <w:rPr>
          <w:rFonts w:ascii="Century Gothic" w:hAnsi="Century Gothic" w:cs="Arial"/>
          <w:color w:val="auto"/>
          <w:sz w:val="20"/>
          <w:szCs w:val="20"/>
        </w:rPr>
      </w:pPr>
      <w:r>
        <w:rPr>
          <w:rFonts w:ascii="Century Gothic" w:hAnsi="Century Gothic" w:cs="Arial"/>
          <w:color w:val="auto"/>
          <w:sz w:val="20"/>
          <w:szCs w:val="20"/>
        </w:rPr>
        <w:lastRenderedPageBreak/>
        <w:t>Tutto ciò premesso e visto:</w:t>
      </w:r>
    </w:p>
    <w:p w:rsidR="00DD69C3" w:rsidRDefault="00DD69C3" w:rsidP="00DD69C3">
      <w:pPr>
        <w:pStyle w:val="Default"/>
        <w:rPr>
          <w:rFonts w:ascii="Century Gothic" w:hAnsi="Century Gothic" w:cs="Arial"/>
          <w:color w:val="auto"/>
          <w:sz w:val="20"/>
          <w:szCs w:val="20"/>
        </w:rPr>
      </w:pPr>
    </w:p>
    <w:p w:rsidR="00DD69C3" w:rsidRDefault="00DD69C3" w:rsidP="00DD69C3">
      <w:pPr>
        <w:pStyle w:val="Default"/>
        <w:spacing w:line="360" w:lineRule="auto"/>
        <w:jc w:val="both"/>
        <w:rPr>
          <w:rFonts w:ascii="Century Gothic" w:hAnsi="Century Gothic" w:cs="Arial"/>
          <w:color w:val="auto"/>
          <w:sz w:val="20"/>
          <w:szCs w:val="20"/>
        </w:rPr>
      </w:pPr>
      <w:r>
        <w:rPr>
          <w:rFonts w:ascii="Century Gothic" w:hAnsi="Century Gothic" w:cs="Arial"/>
          <w:color w:val="auto"/>
          <w:sz w:val="20"/>
          <w:szCs w:val="20"/>
        </w:rPr>
        <w:t>L’impresa agricola __________________________________________________ con sede legale in ___________________________________________________________________________________________ Codice Fiscale _______________________________ Partita IVA ______________________________ rappresentata per la firma del presente atto da __________________________________________ in qualità di legale rappresentante (di seguito indicato come “Mandante”),</w:t>
      </w:r>
    </w:p>
    <w:p w:rsidR="00DD69C3" w:rsidRPr="008774D0" w:rsidRDefault="00DD69C3" w:rsidP="00DD69C3">
      <w:pPr>
        <w:pStyle w:val="Default"/>
        <w:spacing w:line="360" w:lineRule="auto"/>
        <w:jc w:val="both"/>
        <w:rPr>
          <w:rFonts w:ascii="Century Gothic" w:hAnsi="Century Gothic" w:cs="Arial"/>
          <w:b/>
          <w:i/>
          <w:color w:val="auto"/>
          <w:sz w:val="20"/>
          <w:szCs w:val="20"/>
        </w:rPr>
      </w:pPr>
      <w:r>
        <w:rPr>
          <w:rFonts w:ascii="Century Gothic" w:hAnsi="Century Gothic" w:cs="Arial"/>
          <w:color w:val="auto"/>
          <w:sz w:val="20"/>
          <w:szCs w:val="20"/>
        </w:rPr>
        <w:t>(</w:t>
      </w:r>
      <w:r w:rsidRPr="008774D0">
        <w:rPr>
          <w:rFonts w:ascii="Century Gothic" w:hAnsi="Century Gothic" w:cs="Arial"/>
          <w:b/>
          <w:i/>
          <w:color w:val="auto"/>
          <w:sz w:val="20"/>
          <w:szCs w:val="20"/>
        </w:rPr>
        <w:t>Ripetere per ogni impresa agricola associata)</w:t>
      </w:r>
    </w:p>
    <w:p w:rsidR="00DD69C3" w:rsidRDefault="00DD69C3" w:rsidP="00DD69C3">
      <w:pPr>
        <w:pStyle w:val="Default"/>
        <w:spacing w:line="360" w:lineRule="auto"/>
        <w:jc w:val="both"/>
        <w:rPr>
          <w:rFonts w:ascii="Century Gothic" w:hAnsi="Century Gothic" w:cs="Arial"/>
          <w:color w:val="auto"/>
          <w:sz w:val="20"/>
          <w:szCs w:val="20"/>
        </w:rPr>
      </w:pPr>
      <w:r>
        <w:rPr>
          <w:rFonts w:ascii="Century Gothic" w:hAnsi="Century Gothic" w:cs="Arial"/>
          <w:b/>
          <w:color w:val="auto"/>
          <w:sz w:val="20"/>
          <w:szCs w:val="20"/>
        </w:rPr>
        <w:t>Conferisce/</w:t>
      </w:r>
      <w:proofErr w:type="spellStart"/>
      <w:r>
        <w:rPr>
          <w:rFonts w:ascii="Century Gothic" w:hAnsi="Century Gothic" w:cs="Arial"/>
          <w:b/>
          <w:color w:val="auto"/>
          <w:sz w:val="20"/>
          <w:szCs w:val="20"/>
        </w:rPr>
        <w:t>ono</w:t>
      </w:r>
      <w:proofErr w:type="spellEnd"/>
      <w:r>
        <w:rPr>
          <w:rFonts w:ascii="Century Gothic" w:hAnsi="Century Gothic" w:cs="Arial"/>
          <w:b/>
          <w:color w:val="auto"/>
          <w:sz w:val="20"/>
          <w:szCs w:val="20"/>
        </w:rPr>
        <w:t xml:space="preserve"> mandato a</w:t>
      </w:r>
    </w:p>
    <w:p w:rsidR="00DD69C3" w:rsidRDefault="00DD69C3" w:rsidP="00DD69C3">
      <w:pPr>
        <w:pStyle w:val="Default"/>
        <w:spacing w:line="360" w:lineRule="auto"/>
        <w:jc w:val="both"/>
        <w:rPr>
          <w:rFonts w:ascii="Century Gothic" w:hAnsi="Century Gothic" w:cs="Arial"/>
          <w:color w:val="auto"/>
          <w:sz w:val="20"/>
          <w:szCs w:val="20"/>
        </w:rPr>
      </w:pPr>
      <w:r>
        <w:rPr>
          <w:rFonts w:ascii="Century Gothic" w:hAnsi="Century Gothic" w:cs="Arial"/>
          <w:color w:val="auto"/>
          <w:sz w:val="20"/>
          <w:szCs w:val="20"/>
        </w:rPr>
        <w:t>__________________________________________________________________con sede legale in ___________________________________________________________________________________________Codice Fiscale_____________________________ Partita IVA ________________________________ rappresentata per la firma del presente atto da _______________________________ in qualità di legale rappresentante (di seguito indicato come “Mandatario”), a presentare domanda di sostegno di che trattasi in relazione all’adesione al/ai seguente/i regime/i di qualità previsto/i al paragrafo 5:</w:t>
      </w:r>
    </w:p>
    <w:p w:rsidR="00DD69C3" w:rsidRDefault="00DD69C3" w:rsidP="00DD69C3">
      <w:pPr>
        <w:pStyle w:val="Default"/>
        <w:jc w:val="both"/>
        <w:rPr>
          <w:rFonts w:ascii="Century Gothic" w:hAnsi="Century Gothic" w:cs="Arial"/>
          <w:color w:val="auto"/>
          <w:sz w:val="20"/>
          <w:szCs w:val="20"/>
        </w:rPr>
      </w:pPr>
    </w:p>
    <w:p w:rsidR="00DD69C3" w:rsidRDefault="00DD69C3" w:rsidP="00DD69C3">
      <w:pPr>
        <w:pStyle w:val="Default"/>
        <w:spacing w:line="360" w:lineRule="auto"/>
        <w:jc w:val="both"/>
        <w:rPr>
          <w:rFonts w:ascii="Century Gothic" w:hAnsi="Century Gothic" w:cs="Arial"/>
          <w:color w:val="auto"/>
          <w:sz w:val="20"/>
          <w:szCs w:val="20"/>
        </w:rPr>
      </w:pPr>
      <w:r>
        <w:rPr>
          <w:rFonts w:ascii="Century Gothic" w:hAnsi="Century Gothic" w:cs="Arial"/>
          <w:color w:val="auto"/>
          <w:sz w:val="20"/>
          <w:szCs w:val="20"/>
        </w:rPr>
        <w:t> Prodotti ottenuti con metodo biologico ai sensi del Regolamento CE 834/07 destinati al consumo umano;</w:t>
      </w:r>
    </w:p>
    <w:p w:rsidR="00DD69C3" w:rsidRDefault="00DD69C3" w:rsidP="00DD69C3">
      <w:pPr>
        <w:pStyle w:val="Default"/>
        <w:spacing w:after="183" w:line="360" w:lineRule="auto"/>
        <w:jc w:val="both"/>
        <w:rPr>
          <w:rFonts w:ascii="Century Gothic" w:hAnsi="Century Gothic" w:cs="Arial"/>
          <w:color w:val="auto"/>
          <w:sz w:val="20"/>
          <w:szCs w:val="20"/>
        </w:rPr>
      </w:pPr>
      <w:r>
        <w:rPr>
          <w:rFonts w:ascii="Century Gothic" w:hAnsi="Century Gothic" w:cs="Arial"/>
          <w:color w:val="auto"/>
          <w:sz w:val="20"/>
          <w:szCs w:val="20"/>
        </w:rPr>
        <w:t> Prodotti DOP e IGP riconosciuti ai sensi del Regolamento UE 1151/2012;</w:t>
      </w:r>
    </w:p>
    <w:p w:rsidR="00DD69C3" w:rsidRDefault="00DD69C3" w:rsidP="00DD69C3">
      <w:pPr>
        <w:pStyle w:val="Default"/>
        <w:spacing w:after="183" w:line="360" w:lineRule="auto"/>
        <w:jc w:val="both"/>
        <w:rPr>
          <w:rFonts w:ascii="Century Gothic" w:hAnsi="Century Gothic" w:cs="Arial"/>
          <w:color w:val="auto"/>
          <w:sz w:val="20"/>
          <w:szCs w:val="20"/>
        </w:rPr>
      </w:pPr>
      <w:r>
        <w:rPr>
          <w:rFonts w:ascii="Century Gothic" w:hAnsi="Century Gothic" w:cs="Arial"/>
          <w:color w:val="auto"/>
          <w:sz w:val="20"/>
          <w:szCs w:val="20"/>
        </w:rPr>
        <w:t> Vini DOCG, DOC e IGT riconosciuti ai sensi del Regolamento UE 1308/2013;</w:t>
      </w:r>
    </w:p>
    <w:p w:rsidR="00DD69C3" w:rsidRDefault="00DD69C3" w:rsidP="00DD69C3">
      <w:pPr>
        <w:pStyle w:val="Default"/>
        <w:spacing w:after="183" w:line="360" w:lineRule="auto"/>
        <w:jc w:val="both"/>
        <w:rPr>
          <w:rFonts w:ascii="Century Gothic" w:hAnsi="Century Gothic" w:cs="Arial"/>
          <w:color w:val="auto"/>
          <w:sz w:val="20"/>
          <w:szCs w:val="20"/>
        </w:rPr>
      </w:pPr>
      <w:r>
        <w:rPr>
          <w:rFonts w:ascii="Century Gothic" w:hAnsi="Century Gothic" w:cs="Arial"/>
          <w:color w:val="auto"/>
          <w:sz w:val="20"/>
          <w:szCs w:val="20"/>
        </w:rPr>
        <w:t> Prodotti ottenuti secondo i requisiti previsti dal Sistema Qualità Nazionale Zootecnia;</w:t>
      </w:r>
    </w:p>
    <w:p w:rsidR="00DD69C3" w:rsidRDefault="00DD69C3" w:rsidP="00DD69C3">
      <w:pPr>
        <w:pStyle w:val="Default"/>
        <w:spacing w:line="360" w:lineRule="auto"/>
        <w:jc w:val="both"/>
        <w:rPr>
          <w:rFonts w:ascii="Century Gothic" w:hAnsi="Century Gothic" w:cs="Century Gothic"/>
          <w:color w:val="auto"/>
          <w:sz w:val="20"/>
          <w:szCs w:val="20"/>
        </w:rPr>
      </w:pPr>
      <w:r>
        <w:rPr>
          <w:rFonts w:ascii="Century Gothic" w:hAnsi="Century Gothic" w:cs="Arial"/>
          <w:color w:val="auto"/>
          <w:sz w:val="20"/>
          <w:szCs w:val="20"/>
        </w:rPr>
        <w:t> Prodotti ottenuti secondo i requisiti previsti dal Sistema Qualità Nazionale Produzione Integrata.</w:t>
      </w:r>
    </w:p>
    <w:p w:rsidR="00DD69C3" w:rsidRDefault="00DD69C3" w:rsidP="00DD69C3">
      <w:pPr>
        <w:pStyle w:val="Default"/>
        <w:rPr>
          <w:rFonts w:ascii="Century Gothic" w:hAnsi="Century Gothic" w:cs="Century Gothic"/>
          <w:color w:val="auto"/>
          <w:sz w:val="20"/>
          <w:szCs w:val="20"/>
        </w:rPr>
      </w:pPr>
    </w:p>
    <w:p w:rsidR="00DD69C3" w:rsidRDefault="00DD69C3" w:rsidP="00DD69C3">
      <w:pPr>
        <w:pStyle w:val="Default"/>
        <w:jc w:val="both"/>
        <w:rPr>
          <w:rFonts w:ascii="Century Gothic" w:hAnsi="Century Gothic" w:cs="Century Gothic"/>
          <w:color w:val="auto"/>
          <w:sz w:val="20"/>
          <w:szCs w:val="20"/>
        </w:rPr>
      </w:pPr>
      <w:r>
        <w:rPr>
          <w:rFonts w:ascii="Century Gothic" w:hAnsi="Century Gothic" w:cs="Century Gothic"/>
          <w:b/>
          <w:bCs/>
          <w:i/>
          <w:iCs/>
          <w:color w:val="auto"/>
          <w:sz w:val="20"/>
          <w:szCs w:val="20"/>
        </w:rPr>
        <w:t>Obblighi del Mandante</w:t>
      </w:r>
    </w:p>
    <w:p w:rsidR="00DD69C3" w:rsidRDefault="00DD69C3" w:rsidP="00DD69C3">
      <w:pPr>
        <w:pStyle w:val="Default"/>
        <w:jc w:val="both"/>
        <w:rPr>
          <w:rFonts w:ascii="Century Gothic" w:hAnsi="Century Gothic" w:cs="Century Gothic"/>
          <w:color w:val="auto"/>
          <w:sz w:val="20"/>
          <w:szCs w:val="20"/>
        </w:rPr>
      </w:pPr>
      <w:r>
        <w:rPr>
          <w:rFonts w:ascii="Century Gothic" w:hAnsi="Century Gothic" w:cs="Century Gothic"/>
          <w:color w:val="auto"/>
          <w:sz w:val="20"/>
          <w:szCs w:val="20"/>
        </w:rPr>
        <w:t>Il Mandante si impegna a fornire al Mandatario tutte le informazioni necessarie all’espletamento degli obblighi previsti dal bando e dalle Disposizioni Generali citate in premessa ed in particolare assicura il possesso dei seguenti requisiti/condizioni per l’accesso al sostegno:</w:t>
      </w:r>
    </w:p>
    <w:p w:rsidR="00DD69C3" w:rsidRDefault="00DD69C3" w:rsidP="00DD69C3">
      <w:pPr>
        <w:pStyle w:val="Default"/>
        <w:jc w:val="both"/>
        <w:rPr>
          <w:rFonts w:ascii="Century Gothic" w:hAnsi="Century Gothic" w:cs="Century Gothic"/>
          <w:color w:val="auto"/>
          <w:sz w:val="20"/>
          <w:szCs w:val="20"/>
        </w:rPr>
      </w:pPr>
    </w:p>
    <w:p w:rsidR="00DD69C3" w:rsidRDefault="00DD69C3" w:rsidP="00DD69C3">
      <w:pPr>
        <w:pStyle w:val="Default"/>
        <w:spacing w:after="183"/>
        <w:jc w:val="both"/>
        <w:rPr>
          <w:rFonts w:ascii="Century Gothic" w:hAnsi="Century Gothic" w:cs="Century Gothic"/>
          <w:color w:val="auto"/>
          <w:sz w:val="20"/>
          <w:szCs w:val="20"/>
        </w:rPr>
      </w:pPr>
      <w:r>
        <w:rPr>
          <w:rFonts w:ascii="Century Gothic" w:hAnsi="Century Gothic" w:cs="Century Gothic"/>
          <w:color w:val="auto"/>
          <w:sz w:val="20"/>
          <w:szCs w:val="20"/>
        </w:rPr>
        <w:t> Iscrizione all’Anagrafe delle Aziende Agricole in conformità a quanto previsto dal Decreto del Ministero delle Politiche Agricole, Alimentari e Forestali n. 162/2015;</w:t>
      </w:r>
    </w:p>
    <w:p w:rsidR="00DD69C3" w:rsidRDefault="00DD69C3" w:rsidP="00DD69C3">
      <w:pPr>
        <w:pStyle w:val="Default"/>
        <w:spacing w:after="183"/>
        <w:jc w:val="both"/>
        <w:rPr>
          <w:rFonts w:ascii="Century Gothic" w:hAnsi="Century Gothic" w:cs="Century Gothic"/>
          <w:color w:val="auto"/>
          <w:sz w:val="20"/>
          <w:szCs w:val="20"/>
        </w:rPr>
      </w:pPr>
      <w:r>
        <w:rPr>
          <w:rFonts w:ascii="Century Gothic" w:hAnsi="Century Gothic" w:cs="Century Gothic"/>
          <w:color w:val="auto"/>
          <w:sz w:val="20"/>
          <w:szCs w:val="20"/>
        </w:rPr>
        <w:t> Prima partecipazione a uno dei regimi di qualità sopra indicati;</w:t>
      </w:r>
    </w:p>
    <w:p w:rsidR="00DD69C3" w:rsidRDefault="00DD69C3" w:rsidP="00DD69C3">
      <w:pPr>
        <w:pStyle w:val="Default"/>
        <w:jc w:val="both"/>
        <w:rPr>
          <w:rFonts w:ascii="Century Gothic" w:hAnsi="Century Gothic" w:cs="Century Gothic"/>
          <w:color w:val="auto"/>
          <w:sz w:val="20"/>
          <w:szCs w:val="20"/>
        </w:rPr>
      </w:pPr>
      <w:r>
        <w:rPr>
          <w:rFonts w:ascii="Century Gothic" w:hAnsi="Century Gothic" w:cs="Century Gothic"/>
          <w:color w:val="auto"/>
          <w:sz w:val="20"/>
          <w:szCs w:val="20"/>
        </w:rPr>
        <w:t> Condizione di agricoltore in attività ai sensi dell’art. 9 del Reg. (UE) n. 1307/2013 e del Decreto del Ministero delle Politiche Agricole, Alimentari e Forestali prot. 6513 del 18 novembre 2014.</w:t>
      </w:r>
    </w:p>
    <w:p w:rsidR="00DD69C3" w:rsidRDefault="00DD69C3" w:rsidP="00DD69C3">
      <w:pPr>
        <w:pStyle w:val="Default"/>
        <w:jc w:val="both"/>
        <w:rPr>
          <w:rFonts w:ascii="Century Gothic" w:hAnsi="Century Gothic" w:cs="Century Gothic"/>
          <w:color w:val="auto"/>
          <w:sz w:val="20"/>
          <w:szCs w:val="20"/>
        </w:rPr>
      </w:pPr>
    </w:p>
    <w:p w:rsidR="00DD69C3" w:rsidRDefault="00DD69C3" w:rsidP="00DD69C3">
      <w:pPr>
        <w:pStyle w:val="Default"/>
        <w:jc w:val="both"/>
        <w:rPr>
          <w:rFonts w:ascii="Century Gothic" w:hAnsi="Century Gothic" w:cs="Century Gothic"/>
          <w:color w:val="auto"/>
          <w:sz w:val="20"/>
          <w:szCs w:val="20"/>
        </w:rPr>
      </w:pPr>
      <w:r>
        <w:rPr>
          <w:rFonts w:ascii="Century Gothic" w:hAnsi="Century Gothic" w:cs="Century Gothic"/>
          <w:color w:val="auto"/>
          <w:sz w:val="20"/>
          <w:szCs w:val="20"/>
        </w:rPr>
        <w:t>Il Mandante si impegna altresì a partecipare al/ai regime/i di qualità sopra individuato/i e ad osservare tutti gli obblighi collegati alle attività di certificazione e presta il proprio consenso affinché il finanziamento sia percepito dal Mandatario.</w:t>
      </w:r>
    </w:p>
    <w:p w:rsidR="00DD69C3" w:rsidRDefault="00DD69C3" w:rsidP="00DD69C3">
      <w:pPr>
        <w:pStyle w:val="Default"/>
        <w:jc w:val="both"/>
        <w:rPr>
          <w:rFonts w:ascii="Century Gothic" w:hAnsi="Century Gothic" w:cs="Century Gothic"/>
          <w:color w:val="auto"/>
          <w:sz w:val="20"/>
          <w:szCs w:val="20"/>
        </w:rPr>
      </w:pPr>
    </w:p>
    <w:p w:rsidR="00DD69C3" w:rsidRDefault="00DD69C3" w:rsidP="00DD69C3">
      <w:pPr>
        <w:pStyle w:val="Default"/>
        <w:jc w:val="both"/>
        <w:rPr>
          <w:rFonts w:ascii="Century Gothic" w:hAnsi="Century Gothic" w:cs="Century Gothic"/>
          <w:color w:val="auto"/>
          <w:sz w:val="20"/>
          <w:szCs w:val="20"/>
        </w:rPr>
      </w:pPr>
      <w:r>
        <w:rPr>
          <w:rFonts w:ascii="Century Gothic" w:hAnsi="Century Gothic" w:cs="Century Gothic"/>
          <w:b/>
          <w:bCs/>
          <w:i/>
          <w:iCs/>
          <w:color w:val="auto"/>
          <w:sz w:val="20"/>
          <w:szCs w:val="20"/>
        </w:rPr>
        <w:t>Obblighi del Mandatario</w:t>
      </w:r>
    </w:p>
    <w:p w:rsidR="00DD69C3" w:rsidRDefault="00DD69C3" w:rsidP="00DD69C3">
      <w:pPr>
        <w:pStyle w:val="Default"/>
        <w:jc w:val="both"/>
        <w:rPr>
          <w:rFonts w:ascii="Century Gothic" w:hAnsi="Century Gothic" w:cs="Century Gothic"/>
          <w:color w:val="auto"/>
          <w:sz w:val="20"/>
          <w:szCs w:val="20"/>
        </w:rPr>
      </w:pPr>
      <w:r>
        <w:rPr>
          <w:rFonts w:ascii="Century Gothic" w:hAnsi="Century Gothic" w:cs="Century Gothic"/>
          <w:color w:val="auto"/>
          <w:sz w:val="20"/>
          <w:szCs w:val="20"/>
        </w:rPr>
        <w:t xml:space="preserve">Il Mandatario si impegna </w:t>
      </w:r>
      <w:proofErr w:type="gramStart"/>
      <w:r>
        <w:rPr>
          <w:rFonts w:ascii="Century Gothic" w:hAnsi="Century Gothic" w:cs="Century Gothic"/>
          <w:color w:val="auto"/>
          <w:sz w:val="20"/>
          <w:szCs w:val="20"/>
        </w:rPr>
        <w:t>ad</w:t>
      </w:r>
      <w:proofErr w:type="gramEnd"/>
      <w:r>
        <w:rPr>
          <w:rFonts w:ascii="Century Gothic" w:hAnsi="Century Gothic" w:cs="Century Gothic"/>
          <w:color w:val="auto"/>
          <w:sz w:val="20"/>
          <w:szCs w:val="20"/>
        </w:rPr>
        <w:t xml:space="preserve"> adempiere a tutti gli obblighi e prescrizioni previsti dal bando e dalle Disposizioni Generale citate in premessa in relazione alla presentazione della domanda di sostegno </w:t>
      </w:r>
      <w:r>
        <w:rPr>
          <w:rFonts w:ascii="Century Gothic" w:hAnsi="Century Gothic" w:cs="Century Gothic"/>
          <w:color w:val="auto"/>
          <w:sz w:val="20"/>
          <w:szCs w:val="20"/>
        </w:rPr>
        <w:lastRenderedPageBreak/>
        <w:t>e alla domanda di pagamento, assumendo direttamente i costi dell’iscrizione all’Organismo di Controllo, della certificazione e delle analisi. A tale riguardo il Mandatario provvederà al pagamento delle spese all’Organismo di Certificazione e alla rendicontazione all’Amministrazione Regionale, anche con riferimento agli aspetti sanzionatori previsti dalle Disposizioni e dal bando.</w:t>
      </w:r>
    </w:p>
    <w:p w:rsidR="00DD69C3" w:rsidRDefault="00DD69C3" w:rsidP="00DD69C3">
      <w:pPr>
        <w:pStyle w:val="Default"/>
        <w:jc w:val="both"/>
        <w:rPr>
          <w:rFonts w:ascii="Century Gothic" w:hAnsi="Century Gothic" w:cs="Century Gothic"/>
          <w:color w:val="auto"/>
          <w:sz w:val="20"/>
          <w:szCs w:val="20"/>
        </w:rPr>
      </w:pPr>
    </w:p>
    <w:p w:rsidR="00DD69C3" w:rsidRDefault="00DD69C3" w:rsidP="00DD69C3">
      <w:pPr>
        <w:pStyle w:val="Default"/>
        <w:jc w:val="both"/>
        <w:rPr>
          <w:rFonts w:ascii="Century Gothic" w:hAnsi="Century Gothic" w:cs="Century Gothic"/>
          <w:color w:val="auto"/>
          <w:sz w:val="20"/>
          <w:szCs w:val="20"/>
        </w:rPr>
      </w:pPr>
      <w:r>
        <w:rPr>
          <w:rFonts w:ascii="Century Gothic" w:hAnsi="Century Gothic" w:cs="Century Gothic"/>
          <w:b/>
          <w:bCs/>
          <w:i/>
          <w:iCs/>
          <w:color w:val="auto"/>
          <w:sz w:val="20"/>
          <w:szCs w:val="20"/>
        </w:rPr>
        <w:t>Responsabilità reciproche</w:t>
      </w:r>
    </w:p>
    <w:p w:rsidR="00DD69C3" w:rsidRDefault="00DD69C3" w:rsidP="00DD69C3">
      <w:pPr>
        <w:pStyle w:val="Default"/>
        <w:jc w:val="both"/>
        <w:rPr>
          <w:rFonts w:ascii="Century Gothic" w:hAnsi="Century Gothic" w:cs="Century Gothic"/>
          <w:sz w:val="20"/>
          <w:szCs w:val="20"/>
        </w:rPr>
      </w:pPr>
      <w:r>
        <w:rPr>
          <w:rFonts w:ascii="Century Gothic" w:hAnsi="Century Gothic" w:cs="Century Gothic"/>
          <w:color w:val="auto"/>
          <w:sz w:val="20"/>
          <w:szCs w:val="20"/>
        </w:rPr>
        <w:t>In caso di inadempienze nell’esecuzione degli obblighi derivanti dalla presente scrittura ciascuna parte è tenuta al risarcimento del danno cagionato alla controparte.</w:t>
      </w:r>
    </w:p>
    <w:p w:rsidR="00DD69C3" w:rsidRDefault="00DD69C3" w:rsidP="00DD69C3">
      <w:pPr>
        <w:autoSpaceDE w:val="0"/>
        <w:jc w:val="both"/>
        <w:rPr>
          <w:rFonts w:ascii="Century Gothic" w:hAnsi="Century Gothic" w:cs="Century Gothic"/>
          <w:b w:val="0"/>
          <w:sz w:val="20"/>
          <w:szCs w:val="20"/>
        </w:rPr>
      </w:pPr>
      <w:r>
        <w:rPr>
          <w:rFonts w:ascii="Century Gothic" w:hAnsi="Century Gothic" w:cs="Century Gothic"/>
          <w:b w:val="0"/>
          <w:sz w:val="20"/>
          <w:szCs w:val="20"/>
        </w:rPr>
        <w:t>Nel caso di revoca del sostegno concesso per causa imputabile al Mandante, il Mandatario potrà esperire azione di rivalsa nei confronti del Mandante per i costi sostenuti o per gli importi da restituire all’Amministrazione Regionale.</w:t>
      </w:r>
    </w:p>
    <w:p w:rsidR="00DD69C3" w:rsidRDefault="00DD69C3" w:rsidP="00DD69C3">
      <w:pPr>
        <w:pStyle w:val="Default"/>
        <w:jc w:val="both"/>
        <w:rPr>
          <w:rFonts w:ascii="Century Gothic" w:hAnsi="Century Gothic" w:cs="Century Gothic"/>
          <w:b/>
          <w:bCs/>
          <w:i/>
          <w:iCs/>
          <w:sz w:val="20"/>
          <w:szCs w:val="20"/>
        </w:rPr>
      </w:pPr>
      <w:bookmarkStart w:id="0" w:name="_GoBack"/>
      <w:bookmarkEnd w:id="0"/>
    </w:p>
    <w:p w:rsidR="00DD69C3" w:rsidRDefault="00DD69C3" w:rsidP="00DD69C3">
      <w:pPr>
        <w:pStyle w:val="Default"/>
        <w:jc w:val="both"/>
        <w:rPr>
          <w:rFonts w:ascii="Century Gothic" w:hAnsi="Century Gothic" w:cs="Century Gothic"/>
          <w:sz w:val="20"/>
          <w:szCs w:val="20"/>
        </w:rPr>
      </w:pPr>
      <w:r>
        <w:rPr>
          <w:rFonts w:ascii="Century Gothic" w:hAnsi="Century Gothic" w:cs="Century Gothic"/>
          <w:b/>
          <w:bCs/>
          <w:i/>
          <w:iCs/>
          <w:sz w:val="20"/>
          <w:szCs w:val="20"/>
        </w:rPr>
        <w:t>Efficacia e durata</w:t>
      </w:r>
    </w:p>
    <w:p w:rsidR="00DD69C3" w:rsidRDefault="00DD69C3" w:rsidP="00DD69C3">
      <w:pPr>
        <w:pStyle w:val="Default"/>
        <w:jc w:val="both"/>
        <w:rPr>
          <w:rFonts w:ascii="Century Gothic" w:hAnsi="Century Gothic" w:cs="Century Gothic"/>
          <w:sz w:val="20"/>
          <w:szCs w:val="20"/>
        </w:rPr>
      </w:pPr>
      <w:r>
        <w:rPr>
          <w:rFonts w:ascii="Century Gothic" w:hAnsi="Century Gothic" w:cs="Century Gothic"/>
          <w:sz w:val="20"/>
          <w:szCs w:val="20"/>
        </w:rPr>
        <w:t>La presente scrittura è efficace dalla data di sottoscrizione fino all’espletamento di tutti gli adempimenti individuati dal bando e dalle Disposizioni in premessa, salvo eventuale revoca da parte del Mandante o rinuncia da parte del Mandatario.</w:t>
      </w:r>
    </w:p>
    <w:p w:rsidR="00DD69C3" w:rsidRDefault="00DD69C3" w:rsidP="00DD69C3">
      <w:pPr>
        <w:pStyle w:val="Default"/>
        <w:jc w:val="both"/>
        <w:rPr>
          <w:rFonts w:ascii="Century Gothic" w:hAnsi="Century Gothic" w:cs="Century Gothic"/>
          <w:sz w:val="20"/>
          <w:szCs w:val="20"/>
        </w:rPr>
      </w:pPr>
    </w:p>
    <w:p w:rsidR="00DD69C3" w:rsidRDefault="00DD69C3" w:rsidP="00DD69C3">
      <w:pPr>
        <w:pStyle w:val="Default"/>
        <w:jc w:val="both"/>
        <w:rPr>
          <w:rFonts w:ascii="Century Gothic" w:hAnsi="Century Gothic" w:cs="Century Gothic"/>
          <w:sz w:val="20"/>
          <w:szCs w:val="20"/>
        </w:rPr>
      </w:pPr>
      <w:r>
        <w:rPr>
          <w:rFonts w:ascii="Century Gothic" w:hAnsi="Century Gothic" w:cs="Century Gothic"/>
          <w:b/>
          <w:bCs/>
          <w:i/>
          <w:iCs/>
          <w:sz w:val="20"/>
          <w:szCs w:val="20"/>
        </w:rPr>
        <w:t>Protezione dei dati personali</w:t>
      </w:r>
    </w:p>
    <w:p w:rsidR="00DD69C3" w:rsidRDefault="00DD69C3" w:rsidP="00DD69C3">
      <w:pPr>
        <w:pStyle w:val="Default"/>
        <w:jc w:val="both"/>
        <w:rPr>
          <w:rFonts w:ascii="Century Gothic" w:hAnsi="Century Gothic" w:cs="Century Gothic"/>
          <w:sz w:val="20"/>
          <w:szCs w:val="20"/>
        </w:rPr>
      </w:pPr>
      <w:r>
        <w:rPr>
          <w:rFonts w:ascii="Century Gothic" w:hAnsi="Century Gothic" w:cs="Century Gothic"/>
          <w:sz w:val="20"/>
          <w:szCs w:val="20"/>
        </w:rPr>
        <w:t>Con la sottoscrizione il Mandante esprime il proprio consenso al trattamento dei dati personali per le sole finalità della presente scrittura, ai sensi e per gli effetti del Decreto Legislativo n. 196/2003.</w:t>
      </w:r>
    </w:p>
    <w:p w:rsidR="00DD69C3" w:rsidRDefault="00DD69C3" w:rsidP="00DD69C3">
      <w:pPr>
        <w:pStyle w:val="Default"/>
        <w:jc w:val="both"/>
        <w:rPr>
          <w:rFonts w:ascii="Century Gothic" w:hAnsi="Century Gothic" w:cs="Century Gothic"/>
          <w:sz w:val="20"/>
          <w:szCs w:val="20"/>
        </w:rPr>
      </w:pPr>
    </w:p>
    <w:p w:rsidR="00DD69C3" w:rsidRDefault="00DD69C3" w:rsidP="00DD69C3">
      <w:pPr>
        <w:pStyle w:val="Default"/>
        <w:jc w:val="both"/>
        <w:rPr>
          <w:rFonts w:ascii="Century Gothic" w:hAnsi="Century Gothic" w:cs="Century Gothic"/>
          <w:sz w:val="20"/>
          <w:szCs w:val="20"/>
        </w:rPr>
      </w:pPr>
      <w:r>
        <w:rPr>
          <w:rFonts w:ascii="Century Gothic" w:hAnsi="Century Gothic" w:cs="Century Gothic"/>
          <w:b/>
          <w:bCs/>
          <w:i/>
          <w:iCs/>
          <w:sz w:val="20"/>
          <w:szCs w:val="20"/>
        </w:rPr>
        <w:t>Controversie</w:t>
      </w:r>
    </w:p>
    <w:p w:rsidR="00DD69C3" w:rsidRDefault="00DD69C3" w:rsidP="00DD69C3">
      <w:pPr>
        <w:pStyle w:val="Default"/>
        <w:jc w:val="both"/>
        <w:rPr>
          <w:rFonts w:ascii="Century Gothic" w:hAnsi="Century Gothic" w:cs="Century Gothic"/>
          <w:sz w:val="20"/>
          <w:szCs w:val="20"/>
        </w:rPr>
      </w:pPr>
      <w:r>
        <w:rPr>
          <w:rFonts w:ascii="Century Gothic" w:hAnsi="Century Gothic" w:cs="Century Gothic"/>
          <w:sz w:val="20"/>
          <w:szCs w:val="20"/>
        </w:rPr>
        <w:t>La competenza a decidere di eventuali controversie in ordine all’esecuzione della presente scrittura è demandata al Foro di ______________________________</w:t>
      </w:r>
    </w:p>
    <w:p w:rsidR="00DD69C3" w:rsidRDefault="00DD69C3" w:rsidP="00DD69C3">
      <w:pPr>
        <w:pStyle w:val="Default"/>
        <w:jc w:val="both"/>
        <w:rPr>
          <w:rFonts w:ascii="Century Gothic" w:hAnsi="Century Gothic" w:cs="Century Gothic"/>
          <w:sz w:val="20"/>
          <w:szCs w:val="20"/>
        </w:rPr>
      </w:pPr>
    </w:p>
    <w:p w:rsidR="00DD69C3" w:rsidRDefault="00DD69C3" w:rsidP="00DD69C3">
      <w:pPr>
        <w:pStyle w:val="Default"/>
        <w:jc w:val="both"/>
        <w:rPr>
          <w:rFonts w:ascii="Century Gothic" w:hAnsi="Century Gothic" w:cs="Century Gothic"/>
          <w:sz w:val="20"/>
          <w:szCs w:val="20"/>
        </w:rPr>
      </w:pPr>
      <w:r>
        <w:rPr>
          <w:rFonts w:ascii="Century Gothic" w:hAnsi="Century Gothic" w:cs="Century Gothic"/>
          <w:b/>
          <w:bCs/>
          <w:i/>
          <w:iCs/>
          <w:sz w:val="20"/>
          <w:szCs w:val="20"/>
        </w:rPr>
        <w:t>Disposizioni finali</w:t>
      </w:r>
    </w:p>
    <w:p w:rsidR="00DD69C3" w:rsidRDefault="00DD69C3" w:rsidP="00DD69C3">
      <w:pPr>
        <w:pStyle w:val="Default"/>
        <w:jc w:val="both"/>
        <w:rPr>
          <w:rFonts w:ascii="Century Gothic" w:hAnsi="Century Gothic" w:cs="Century Gothic"/>
          <w:sz w:val="20"/>
          <w:szCs w:val="20"/>
        </w:rPr>
      </w:pPr>
      <w:r>
        <w:rPr>
          <w:rFonts w:ascii="Century Gothic" w:hAnsi="Century Gothic" w:cs="Century Gothic"/>
          <w:sz w:val="20"/>
          <w:szCs w:val="20"/>
        </w:rPr>
        <w:t>Per quanto non disciplinato nella presente scrittura trovano applicazione le disposizioni contenute nel Codice Civile in materia di mandato, nel bando regionale e nelle Disposizioni attuative parte specifica Misura 3.1.</w:t>
      </w:r>
    </w:p>
    <w:p w:rsidR="00DD69C3" w:rsidRDefault="00DD69C3" w:rsidP="00DD69C3">
      <w:pPr>
        <w:pStyle w:val="Default"/>
        <w:jc w:val="both"/>
        <w:rPr>
          <w:rFonts w:ascii="Century Gothic" w:hAnsi="Century Gothic" w:cs="Century Gothic"/>
          <w:sz w:val="20"/>
          <w:szCs w:val="20"/>
        </w:rPr>
      </w:pPr>
    </w:p>
    <w:p w:rsidR="00DD69C3" w:rsidRDefault="00DD69C3" w:rsidP="00DD69C3">
      <w:pPr>
        <w:jc w:val="both"/>
        <w:rPr>
          <w:rFonts w:ascii="Century Gothic" w:hAnsi="Century Gothic" w:cs="Arial"/>
          <w:b w:val="0"/>
          <w:sz w:val="20"/>
          <w:szCs w:val="20"/>
        </w:rPr>
      </w:pPr>
      <w:r>
        <w:rPr>
          <w:rFonts w:ascii="Century Gothic" w:hAnsi="Century Gothic" w:cs="Arial"/>
          <w:b w:val="0"/>
          <w:sz w:val="20"/>
          <w:szCs w:val="20"/>
        </w:rPr>
        <w:t>Parimenti con la sottoscrizione della presente scrittura il mandatario dichiara di accettare integralmente il mandato conferitogli dal mandante e consapevole delle responsabilità e sanzioni penali per false attestazioni e dichiarazioni mendaci previste dall’art. 76 del DPR 445/2000.</w:t>
      </w:r>
    </w:p>
    <w:p w:rsidR="00DD69C3" w:rsidRDefault="00DD69C3" w:rsidP="00DD69C3">
      <w:pPr>
        <w:spacing w:line="360" w:lineRule="auto"/>
        <w:jc w:val="both"/>
        <w:rPr>
          <w:rFonts w:ascii="Century Gothic" w:hAnsi="Century Gothic" w:cs="Arial"/>
          <w:b w:val="0"/>
          <w:sz w:val="20"/>
          <w:szCs w:val="20"/>
        </w:rPr>
      </w:pPr>
      <w:r>
        <w:rPr>
          <w:rFonts w:ascii="Century Gothic" w:hAnsi="Century Gothic" w:cs="Arial"/>
          <w:b w:val="0"/>
          <w:sz w:val="20"/>
          <w:szCs w:val="20"/>
        </w:rPr>
        <w:t xml:space="preserve"> </w:t>
      </w:r>
    </w:p>
    <w:p w:rsidR="00DD69C3" w:rsidRDefault="00DD69C3" w:rsidP="00DD69C3">
      <w:pPr>
        <w:spacing w:line="360" w:lineRule="auto"/>
        <w:rPr>
          <w:rFonts w:ascii="Century Gothic" w:hAnsi="Century Gothic" w:cs="Century Gothic"/>
          <w:b w:val="0"/>
          <w:sz w:val="20"/>
          <w:szCs w:val="20"/>
        </w:rPr>
      </w:pPr>
      <w:r>
        <w:rPr>
          <w:rFonts w:ascii="Century Gothic" w:hAnsi="Century Gothic" w:cs="Century Gothic"/>
          <w:b w:val="0"/>
          <w:sz w:val="20"/>
          <w:szCs w:val="20"/>
        </w:rPr>
        <w:t>Luogo e data, …………………….</w:t>
      </w:r>
    </w:p>
    <w:p w:rsidR="00DD69C3" w:rsidRDefault="00DD69C3" w:rsidP="00DD69C3">
      <w:pPr>
        <w:spacing w:line="360" w:lineRule="auto"/>
        <w:rPr>
          <w:rFonts w:ascii="Century Gothic" w:hAnsi="Century Gothic" w:cs="Century Gothic"/>
          <w:b w:val="0"/>
          <w:sz w:val="20"/>
          <w:szCs w:val="20"/>
        </w:rPr>
      </w:pPr>
    </w:p>
    <w:p w:rsidR="00DD69C3" w:rsidRDefault="00DD69C3" w:rsidP="00DD69C3">
      <w:pPr>
        <w:spacing w:after="200" w:line="360" w:lineRule="auto"/>
        <w:rPr>
          <w:rFonts w:ascii="Century Gothic" w:hAnsi="Century Gothic" w:cs="Century Gothic"/>
          <w:b w:val="0"/>
          <w:sz w:val="20"/>
          <w:szCs w:val="20"/>
        </w:rPr>
      </w:pPr>
      <w:r>
        <w:rPr>
          <w:rFonts w:ascii="Century Gothic" w:hAnsi="Century Gothic" w:cs="Century Gothic"/>
          <w:b w:val="0"/>
          <w:sz w:val="20"/>
          <w:szCs w:val="20"/>
        </w:rPr>
        <w:t>Timbro e firma del mandante                                                              Timbro e firma del mandatario</w:t>
      </w:r>
    </w:p>
    <w:p w:rsidR="00DD69C3" w:rsidRDefault="00DD69C3" w:rsidP="00DD69C3">
      <w:pPr>
        <w:spacing w:after="200" w:line="360" w:lineRule="auto"/>
        <w:rPr>
          <w:rFonts w:ascii="Century Gothic" w:hAnsi="Century Gothic" w:cs="Century Gothic"/>
          <w:b w:val="0"/>
          <w:sz w:val="20"/>
          <w:szCs w:val="20"/>
        </w:rPr>
      </w:pPr>
      <w:r>
        <w:rPr>
          <w:rFonts w:ascii="Century Gothic" w:hAnsi="Century Gothic" w:cs="Century Gothic"/>
          <w:b w:val="0"/>
          <w:sz w:val="20"/>
          <w:szCs w:val="20"/>
        </w:rPr>
        <w:t xml:space="preserve">__________________________                                                                       __________________________                                                                                             </w:t>
      </w:r>
    </w:p>
    <w:p w:rsidR="00DD69C3" w:rsidRDefault="00DD69C3" w:rsidP="00DD69C3">
      <w:pPr>
        <w:spacing w:after="200" w:line="360" w:lineRule="auto"/>
        <w:ind w:left="720"/>
        <w:jc w:val="center"/>
        <w:rPr>
          <w:rFonts w:ascii="Century Gothic" w:hAnsi="Century Gothic" w:cs="Century Gothic"/>
          <w:b w:val="0"/>
          <w:sz w:val="20"/>
          <w:szCs w:val="20"/>
        </w:rPr>
      </w:pPr>
    </w:p>
    <w:p w:rsidR="00DD69C3" w:rsidRDefault="00DD69C3" w:rsidP="00DD69C3">
      <w:pPr>
        <w:autoSpaceDE w:val="0"/>
        <w:jc w:val="both"/>
        <w:rPr>
          <w:rFonts w:ascii="Century Gothic" w:hAnsi="Century Gothic" w:cs="Century Gothic"/>
          <w:iCs/>
          <w:color w:val="000000"/>
          <w:sz w:val="20"/>
          <w:szCs w:val="20"/>
        </w:rPr>
      </w:pPr>
      <w:r>
        <w:rPr>
          <w:rFonts w:ascii="Century Gothic" w:hAnsi="Century Gothic" w:cs="Century Gothic"/>
          <w:i/>
          <w:iCs/>
          <w:sz w:val="20"/>
          <w:szCs w:val="20"/>
        </w:rPr>
        <w:t xml:space="preserve"> N.B. </w:t>
      </w:r>
      <w:r>
        <w:rPr>
          <w:rFonts w:ascii="Century Gothic" w:hAnsi="Century Gothic" w:cs="Century Gothic"/>
          <w:b w:val="0"/>
          <w:i/>
          <w:iCs/>
          <w:sz w:val="20"/>
          <w:szCs w:val="20"/>
        </w:rPr>
        <w:t>Il mandato dovrà essere allegato alla domanda di sostegno unitamente a copia di un documento d’identità in corso di validità del/i mandante/i e del mandatario.</w:t>
      </w:r>
    </w:p>
    <w:p w:rsidR="00DD69C3" w:rsidRDefault="00DD69C3" w:rsidP="00DD69C3">
      <w:pPr>
        <w:spacing w:line="360" w:lineRule="auto"/>
        <w:jc w:val="right"/>
        <w:rPr>
          <w:rFonts w:ascii="Century Gothic" w:hAnsi="Century Gothic" w:cs="Century Gothic"/>
          <w:iCs/>
          <w:color w:val="000000"/>
          <w:sz w:val="20"/>
          <w:szCs w:val="20"/>
        </w:rPr>
      </w:pPr>
    </w:p>
    <w:p w:rsidR="00DD69C3" w:rsidRDefault="00DD69C3" w:rsidP="00DD69C3"/>
    <w:p w:rsidR="00DD69C3" w:rsidRDefault="00DD69C3" w:rsidP="00DD69C3"/>
    <w:p w:rsidR="003F50BA" w:rsidRDefault="003F50BA"/>
    <w:sectPr w:rsidR="003F50BA">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6F1" w:rsidRDefault="00FE46F1" w:rsidP="0064093F">
      <w:r>
        <w:separator/>
      </w:r>
    </w:p>
  </w:endnote>
  <w:endnote w:type="continuationSeparator" w:id="0">
    <w:p w:rsidR="00FE46F1" w:rsidRDefault="00FE46F1" w:rsidP="0064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6F1" w:rsidRDefault="00FE46F1" w:rsidP="0064093F">
      <w:r>
        <w:separator/>
      </w:r>
    </w:p>
  </w:footnote>
  <w:footnote w:type="continuationSeparator" w:id="0">
    <w:p w:rsidR="00FE46F1" w:rsidRDefault="00FE46F1" w:rsidP="00640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1408"/>
      <w:gridCol w:w="1747"/>
      <w:gridCol w:w="1301"/>
      <w:gridCol w:w="1066"/>
      <w:gridCol w:w="1716"/>
    </w:tblGrid>
    <w:tr w:rsidR="0064093F" w:rsidTr="00AD0104">
      <w:trPr>
        <w:trHeight w:val="781"/>
        <w:jc w:val="center"/>
      </w:trPr>
      <w:tc>
        <w:tcPr>
          <w:tcW w:w="2676" w:type="dxa"/>
          <w:vAlign w:val="center"/>
          <w:hideMark/>
        </w:tcPr>
        <w:p w:rsidR="0064093F" w:rsidRDefault="0064093F" w:rsidP="00AD0104">
          <w:pPr>
            <w:jc w:val="center"/>
          </w:pPr>
          <w:r>
            <w:rPr>
              <w:noProof/>
              <w:lang w:eastAsia="it-IT"/>
            </w:rPr>
            <w:drawing>
              <wp:inline distT="0" distB="0" distL="0" distR="0" wp14:anchorId="78496181" wp14:editId="322E8B40">
                <wp:extent cx="1285875" cy="438150"/>
                <wp:effectExtent l="0" t="0" r="9525" b="0"/>
                <wp:docPr id="41" name="Immagine 41" descr="Descrizione: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438150"/>
                        </a:xfrm>
                        <a:prstGeom prst="rect">
                          <a:avLst/>
                        </a:prstGeom>
                        <a:noFill/>
                        <a:ln>
                          <a:noFill/>
                        </a:ln>
                      </pic:spPr>
                    </pic:pic>
                  </a:graphicData>
                </a:graphic>
              </wp:inline>
            </w:drawing>
          </w:r>
        </w:p>
      </w:tc>
      <w:tc>
        <w:tcPr>
          <w:tcW w:w="1467" w:type="dxa"/>
          <w:vAlign w:val="center"/>
          <w:hideMark/>
        </w:tcPr>
        <w:p w:rsidR="0064093F" w:rsidRDefault="0064093F" w:rsidP="00AD0104">
          <w:pPr>
            <w:jc w:val="center"/>
          </w:pPr>
          <w:r>
            <w:rPr>
              <w:noProof/>
              <w:lang w:eastAsia="it-IT"/>
            </w:rPr>
            <w:drawing>
              <wp:inline distT="0" distB="0" distL="0" distR="0" wp14:anchorId="3EA0D39E" wp14:editId="3AE3252C">
                <wp:extent cx="523875" cy="542925"/>
                <wp:effectExtent l="0" t="0" r="9525" b="9525"/>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tc>
      <w:tc>
        <w:tcPr>
          <w:tcW w:w="1768" w:type="dxa"/>
          <w:vAlign w:val="center"/>
          <w:hideMark/>
        </w:tcPr>
        <w:p w:rsidR="0064093F" w:rsidRDefault="0064093F" w:rsidP="00AD0104">
          <w:pPr>
            <w:jc w:val="center"/>
          </w:pPr>
          <w:r>
            <w:rPr>
              <w:noProof/>
              <w:lang w:eastAsia="it-IT"/>
            </w:rPr>
            <w:drawing>
              <wp:inline distT="0" distB="0" distL="0" distR="0" wp14:anchorId="3715DB7B" wp14:editId="5C91D6FF">
                <wp:extent cx="895350" cy="590550"/>
                <wp:effectExtent l="0" t="0" r="0" b="0"/>
                <wp:docPr id="43" name="Immagine 43" descr="Descrizione: 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r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590550"/>
                        </a:xfrm>
                        <a:prstGeom prst="rect">
                          <a:avLst/>
                        </a:prstGeom>
                        <a:noFill/>
                        <a:ln>
                          <a:noFill/>
                        </a:ln>
                      </pic:spPr>
                    </pic:pic>
                  </a:graphicData>
                </a:graphic>
              </wp:inline>
            </w:drawing>
          </w:r>
        </w:p>
      </w:tc>
      <w:tc>
        <w:tcPr>
          <w:tcW w:w="1373" w:type="dxa"/>
          <w:vAlign w:val="center"/>
          <w:hideMark/>
        </w:tcPr>
        <w:p w:rsidR="0064093F" w:rsidRDefault="0064093F" w:rsidP="00AD0104">
          <w:pPr>
            <w:jc w:val="center"/>
          </w:pPr>
          <w:r>
            <w:rPr>
              <w:noProof/>
              <w:lang w:eastAsia="it-IT"/>
            </w:rPr>
            <w:drawing>
              <wp:inline distT="0" distB="0" distL="0" distR="0" wp14:anchorId="61F1E241" wp14:editId="1781CDDA">
                <wp:extent cx="409575" cy="590550"/>
                <wp:effectExtent l="0" t="0" r="9525" b="0"/>
                <wp:docPr id="44" name="Immagine 44" descr="Descrizione: nuovo_PS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nuovo_PSR_mediu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 cy="590550"/>
                        </a:xfrm>
                        <a:prstGeom prst="rect">
                          <a:avLst/>
                        </a:prstGeom>
                        <a:noFill/>
                        <a:ln>
                          <a:noFill/>
                        </a:ln>
                      </pic:spPr>
                    </pic:pic>
                  </a:graphicData>
                </a:graphic>
              </wp:inline>
            </w:drawing>
          </w:r>
        </w:p>
      </w:tc>
      <w:tc>
        <w:tcPr>
          <w:tcW w:w="1068" w:type="dxa"/>
          <w:vAlign w:val="center"/>
          <w:hideMark/>
        </w:tcPr>
        <w:p w:rsidR="0064093F" w:rsidRDefault="0064093F" w:rsidP="00AD0104">
          <w:pPr>
            <w:jc w:val="center"/>
            <w:rPr>
              <w:noProof/>
              <w:highlight w:val="yellow"/>
            </w:rPr>
          </w:pPr>
          <w:r>
            <w:rPr>
              <w:noProof/>
              <w:lang w:eastAsia="it-IT"/>
            </w:rPr>
            <w:drawing>
              <wp:inline distT="0" distB="0" distL="0" distR="0" wp14:anchorId="69C2EFCC" wp14:editId="76764983">
                <wp:extent cx="533400" cy="533400"/>
                <wp:effectExtent l="0" t="0" r="0"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286" w:type="dxa"/>
          <w:vAlign w:val="center"/>
          <w:hideMark/>
        </w:tcPr>
        <w:p w:rsidR="0064093F" w:rsidRDefault="0064093F" w:rsidP="00AD0104">
          <w:pPr>
            <w:jc w:val="center"/>
            <w:rPr>
              <w:noProof/>
            </w:rPr>
          </w:pPr>
          <w:r>
            <w:rPr>
              <w:noProof/>
              <w:lang w:eastAsia="it-IT"/>
            </w:rPr>
            <w:drawing>
              <wp:anchor distT="0" distB="0" distL="114300" distR="114300" simplePos="0" relativeHeight="251659264" behindDoc="0" locked="0" layoutInCell="1" allowOverlap="1" wp14:anchorId="32EF0FB7" wp14:editId="183AB354">
                <wp:simplePos x="0" y="0"/>
                <wp:positionH relativeFrom="column">
                  <wp:posOffset>-64770</wp:posOffset>
                </wp:positionH>
                <wp:positionV relativeFrom="page">
                  <wp:posOffset>116205</wp:posOffset>
                </wp:positionV>
                <wp:extent cx="952500" cy="491490"/>
                <wp:effectExtent l="0" t="0" r="0" b="3810"/>
                <wp:wrapSquare wrapText="bothSides"/>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914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4093F" w:rsidRDefault="0064093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2"/>
    <w:multiLevelType w:val="singleLevel"/>
    <w:tmpl w:val="00000022"/>
    <w:name w:val="WW8Num46"/>
    <w:lvl w:ilvl="0">
      <w:start w:val="2"/>
      <w:numFmt w:val="bullet"/>
      <w:lvlText w:val="-"/>
      <w:lvlJc w:val="left"/>
      <w:pPr>
        <w:tabs>
          <w:tab w:val="num" w:pos="0"/>
        </w:tabs>
        <w:ind w:left="720" w:hanging="360"/>
      </w:pPr>
      <w:rPr>
        <w:rFonts w:ascii="Calibri" w:hAnsi="Calibri" w:cs="Times New Roman"/>
        <w:b w:val="0"/>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93F"/>
    <w:rsid w:val="003F50BA"/>
    <w:rsid w:val="0064093F"/>
    <w:rsid w:val="008A065D"/>
    <w:rsid w:val="00DD69C3"/>
    <w:rsid w:val="00E074FA"/>
    <w:rsid w:val="00FE1EEE"/>
    <w:rsid w:val="00FE46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1510C"/>
  <w15:docId w15:val="{5B504E00-102C-4161-943C-07D38700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D69C3"/>
    <w:pPr>
      <w:suppressAutoHyphens/>
      <w:spacing w:after="0" w:line="240" w:lineRule="auto"/>
    </w:pPr>
    <w:rPr>
      <w:rFonts w:ascii="Times New Roman" w:eastAsia="Times New Roman" w:hAnsi="Times New Roman" w:cs="Times New Roman"/>
      <w:b/>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093F"/>
    <w:pPr>
      <w:tabs>
        <w:tab w:val="center" w:pos="4819"/>
        <w:tab w:val="right" w:pos="9638"/>
      </w:tabs>
    </w:pPr>
  </w:style>
  <w:style w:type="character" w:customStyle="1" w:styleId="IntestazioneCarattere">
    <w:name w:val="Intestazione Carattere"/>
    <w:basedOn w:val="Carpredefinitoparagrafo"/>
    <w:link w:val="Intestazione"/>
    <w:uiPriority w:val="99"/>
    <w:rsid w:val="0064093F"/>
  </w:style>
  <w:style w:type="paragraph" w:styleId="Pidipagina">
    <w:name w:val="footer"/>
    <w:basedOn w:val="Normale"/>
    <w:link w:val="PidipaginaCarattere"/>
    <w:uiPriority w:val="99"/>
    <w:unhideWhenUsed/>
    <w:rsid w:val="0064093F"/>
    <w:pPr>
      <w:tabs>
        <w:tab w:val="center" w:pos="4819"/>
        <w:tab w:val="right" w:pos="9638"/>
      </w:tabs>
    </w:pPr>
  </w:style>
  <w:style w:type="character" w:customStyle="1" w:styleId="PidipaginaCarattere">
    <w:name w:val="Piè di pagina Carattere"/>
    <w:basedOn w:val="Carpredefinitoparagrafo"/>
    <w:link w:val="Pidipagina"/>
    <w:uiPriority w:val="99"/>
    <w:rsid w:val="0064093F"/>
  </w:style>
  <w:style w:type="table" w:styleId="Grigliatabella">
    <w:name w:val="Table Grid"/>
    <w:basedOn w:val="Tabellanormale"/>
    <w:uiPriority w:val="39"/>
    <w:rsid w:val="0064093F"/>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unhideWhenUsed/>
    <w:rsid w:val="006409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093F"/>
    <w:rPr>
      <w:rFonts w:ascii="Tahoma" w:hAnsi="Tahoma" w:cs="Tahoma"/>
      <w:sz w:val="16"/>
      <w:szCs w:val="16"/>
    </w:rPr>
  </w:style>
  <w:style w:type="paragraph" w:customStyle="1" w:styleId="Default">
    <w:name w:val="Default"/>
    <w:rsid w:val="00DD69C3"/>
    <w:pPr>
      <w:suppressAutoHyphens/>
      <w:autoSpaceDE w:val="0"/>
      <w:spacing w:after="0" w:line="240" w:lineRule="auto"/>
    </w:pPr>
    <w:rPr>
      <w:rFonts w:ascii="Times New Roman" w:eastAsia="Times New Roman"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1191</Words>
  <Characters>6794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Mainardi</dc:creator>
  <cp:lastModifiedBy>Francesca</cp:lastModifiedBy>
  <cp:revision>3</cp:revision>
  <dcterms:created xsi:type="dcterms:W3CDTF">2018-10-23T09:04:00Z</dcterms:created>
  <dcterms:modified xsi:type="dcterms:W3CDTF">2019-02-27T20:21:00Z</dcterms:modified>
</cp:coreProperties>
</file>