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EE" w:rsidRPr="0077169B" w:rsidRDefault="00BC492F" w:rsidP="002C63EE">
      <w:pPr>
        <w:spacing w:line="242" w:lineRule="exact"/>
        <w:ind w:left="212" w:right="204"/>
        <w:jc w:val="right"/>
        <w:rPr>
          <w:rFonts w:asciiTheme="minorHAnsi" w:hAnsiTheme="minorHAnsi" w:cstheme="minorHAnsi"/>
          <w:b/>
          <w:sz w:val="20"/>
        </w:rPr>
      </w:pPr>
      <w:r w:rsidRPr="0077169B">
        <w:rPr>
          <w:rFonts w:asciiTheme="minorHAnsi" w:hAnsiTheme="minorHAnsi" w:cstheme="minorHAnsi"/>
          <w:b/>
          <w:sz w:val="20"/>
        </w:rPr>
        <w:t>Allegato 17</w:t>
      </w:r>
    </w:p>
    <w:p w:rsidR="002C63EE" w:rsidRPr="0077169B" w:rsidRDefault="002C63EE" w:rsidP="002C63EE">
      <w:pPr>
        <w:spacing w:line="242" w:lineRule="exact"/>
        <w:ind w:left="212" w:right="204"/>
        <w:jc w:val="center"/>
        <w:rPr>
          <w:rFonts w:asciiTheme="minorHAnsi" w:hAnsiTheme="minorHAnsi" w:cstheme="minorHAnsi"/>
          <w:b/>
          <w:sz w:val="20"/>
        </w:rPr>
      </w:pPr>
    </w:p>
    <w:p w:rsidR="002C63EE" w:rsidRPr="0077169B" w:rsidRDefault="002C63EE" w:rsidP="002C63EE">
      <w:pPr>
        <w:spacing w:line="242" w:lineRule="exact"/>
        <w:ind w:left="212" w:right="204"/>
        <w:jc w:val="center"/>
        <w:rPr>
          <w:rFonts w:asciiTheme="minorHAnsi" w:hAnsiTheme="minorHAnsi" w:cstheme="minorHAnsi"/>
          <w:b/>
          <w:sz w:val="20"/>
        </w:rPr>
      </w:pPr>
      <w:r w:rsidRPr="0077169B">
        <w:rPr>
          <w:rFonts w:asciiTheme="minorHAnsi" w:hAnsiTheme="minorHAnsi" w:cstheme="minorHAnsi"/>
          <w:b/>
          <w:sz w:val="20"/>
        </w:rPr>
        <w:t>MODELLO PER LA DICHIARAZIONE RELATIVA ALLA DIMENSIONE DI IMPRESA</w:t>
      </w:r>
    </w:p>
    <w:p w:rsidR="002C63EE" w:rsidRPr="0077169B" w:rsidRDefault="002C63EE" w:rsidP="002C63EE">
      <w:pPr>
        <w:spacing w:line="227" w:lineRule="exact"/>
        <w:ind w:left="212" w:right="204"/>
        <w:jc w:val="center"/>
        <w:rPr>
          <w:rFonts w:asciiTheme="minorHAnsi" w:hAnsiTheme="minorHAnsi" w:cstheme="minorHAnsi"/>
          <w:b/>
          <w:sz w:val="20"/>
        </w:rPr>
      </w:pPr>
      <w:r w:rsidRPr="0077169B">
        <w:rPr>
          <w:rFonts w:asciiTheme="minorHAnsi" w:hAnsiTheme="minorHAnsi" w:cstheme="minorHAnsi"/>
          <w:b/>
          <w:sz w:val="20"/>
        </w:rPr>
        <w:t>DICHIARAZIONE SOSTITUTIVA DI ATTO NOTORIO</w:t>
      </w:r>
      <w:bookmarkStart w:id="0" w:name="_GoBack"/>
      <w:bookmarkEnd w:id="0"/>
    </w:p>
    <w:p w:rsidR="002C63EE" w:rsidRPr="0077169B" w:rsidRDefault="002C63EE" w:rsidP="002C63EE">
      <w:pPr>
        <w:ind w:left="212" w:right="205"/>
        <w:jc w:val="center"/>
        <w:rPr>
          <w:rFonts w:asciiTheme="minorHAnsi" w:hAnsiTheme="minorHAnsi" w:cstheme="minorHAnsi"/>
          <w:b/>
          <w:sz w:val="20"/>
        </w:rPr>
      </w:pPr>
      <w:r w:rsidRPr="0077169B">
        <w:rPr>
          <w:rFonts w:asciiTheme="minorHAnsi" w:hAnsiTheme="minorHAnsi" w:cstheme="minorHAnsi"/>
          <w:b/>
          <w:sz w:val="20"/>
        </w:rPr>
        <w:t>(Artt. 47 del D.P.R. 28 dicembre 2000, n. 445)</w:t>
      </w:r>
    </w:p>
    <w:p w:rsidR="002C63EE" w:rsidRPr="0077169B" w:rsidRDefault="002C63EE" w:rsidP="002C63EE">
      <w:pPr>
        <w:pStyle w:val="Corpodeltesto"/>
        <w:spacing w:before="9"/>
        <w:rPr>
          <w:rFonts w:asciiTheme="minorHAnsi" w:hAnsiTheme="minorHAnsi" w:cstheme="minorHAnsi"/>
          <w:b/>
          <w:sz w:val="11"/>
        </w:rPr>
      </w:pPr>
    </w:p>
    <w:p w:rsidR="00A0603B" w:rsidRPr="0077169B" w:rsidRDefault="002C63EE" w:rsidP="00A0603B">
      <w:pPr>
        <w:spacing w:line="276" w:lineRule="auto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  <w:r w:rsidRPr="0077169B">
        <w:rPr>
          <w:rFonts w:asciiTheme="minorHAnsi" w:hAnsiTheme="minorHAnsi" w:cstheme="minorHAnsi"/>
          <w:b/>
        </w:rPr>
        <w:t>Oggetto</w:t>
      </w:r>
      <w:r w:rsidRPr="0077169B">
        <w:rPr>
          <w:rFonts w:asciiTheme="minorHAnsi" w:hAnsiTheme="minorHAnsi" w:cstheme="minorHAnsi"/>
        </w:rPr>
        <w:t>:</w:t>
      </w:r>
      <w:r w:rsidRPr="0077169B">
        <w:rPr>
          <w:rFonts w:asciiTheme="minorHAnsi" w:hAnsiTheme="minorHAnsi" w:cstheme="minorHAnsi"/>
        </w:rPr>
        <w:tab/>
        <w:t xml:space="preserve">PSR Campania 2014- </w:t>
      </w:r>
      <w:r w:rsidR="00A0603B" w:rsidRPr="0077169B">
        <w:rPr>
          <w:rFonts w:asciiTheme="minorHAnsi" w:hAnsiTheme="minorHAnsi" w:cstheme="minorHAnsi"/>
        </w:rPr>
        <w:t xml:space="preserve">2020. Misura </w:t>
      </w:r>
      <w:r w:rsidR="00701699" w:rsidRPr="0077169B">
        <w:rPr>
          <w:rFonts w:asciiTheme="minorHAnsi" w:hAnsiTheme="minorHAnsi" w:cstheme="minorHAnsi"/>
        </w:rPr>
        <w:t>19.2.1</w:t>
      </w:r>
      <w:r w:rsidR="00A0603B" w:rsidRPr="0077169B">
        <w:rPr>
          <w:rFonts w:asciiTheme="minorHAnsi" w:hAnsiTheme="minorHAnsi" w:cstheme="minorHAnsi"/>
        </w:rPr>
        <w:t xml:space="preserve"> –</w:t>
      </w:r>
      <w:r w:rsidRPr="0077169B">
        <w:rPr>
          <w:rFonts w:asciiTheme="minorHAnsi" w:hAnsiTheme="minorHAnsi" w:cstheme="minorHAnsi"/>
        </w:rPr>
        <w:t xml:space="preserve"> Tipologia di intervento</w:t>
      </w:r>
      <w:r w:rsidR="00A0603B" w:rsidRPr="0077169B">
        <w:rPr>
          <w:rFonts w:asciiTheme="minorHAnsi" w:hAnsiTheme="minorHAnsi" w:cstheme="minorHAnsi"/>
        </w:rPr>
        <w:t xml:space="preserve"> 8.5</w:t>
      </w:r>
      <w:r w:rsidRPr="0077169B">
        <w:rPr>
          <w:rFonts w:asciiTheme="minorHAnsi" w:hAnsiTheme="minorHAnsi" w:cstheme="minorHAnsi"/>
        </w:rPr>
        <w:t xml:space="preserve">.1: </w:t>
      </w:r>
      <w:r w:rsidR="00A0603B" w:rsidRPr="0077169B">
        <w:rPr>
          <w:rFonts w:asciiTheme="minorHAnsi" w:hAnsiTheme="minorHAnsi" w:cstheme="minorHAnsi"/>
          <w:sz w:val="20"/>
          <w:szCs w:val="20"/>
        </w:rPr>
        <w:t>“</w:t>
      </w:r>
      <w:r w:rsidR="00A0603B" w:rsidRPr="0077169B">
        <w:rPr>
          <w:rFonts w:asciiTheme="minorHAnsi" w:hAnsiTheme="minorHAnsi" w:cstheme="minorHAnsi"/>
          <w:color w:val="000000"/>
          <w:sz w:val="20"/>
          <w:szCs w:val="20"/>
        </w:rPr>
        <w:t>Sostegno agli investimenti destinati ad accrescere la resilienza ed il pregio ambientale degli ecosistemi forestali</w:t>
      </w:r>
      <w:r w:rsidR="00A0603B" w:rsidRPr="0077169B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2C63EE" w:rsidRPr="0077169B" w:rsidRDefault="001E1E21" w:rsidP="0077169B">
      <w:pPr>
        <w:pStyle w:val="Corpodeltesto"/>
        <w:tabs>
          <w:tab w:val="left" w:pos="1365"/>
        </w:tabs>
        <w:spacing w:before="93" w:line="242" w:lineRule="auto"/>
        <w:ind w:left="1365" w:right="220" w:hanging="1133"/>
        <w:rPr>
          <w:rFonts w:asciiTheme="minorHAnsi" w:hAnsiTheme="minorHAnsi" w:cstheme="minorHAnsi"/>
          <w:sz w:val="16"/>
        </w:rPr>
      </w:pPr>
      <w:r w:rsidRPr="0077169B">
        <w:rPr>
          <w:rFonts w:asciiTheme="minorHAnsi" w:hAnsiTheme="minorHAnsi" w:cs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50.05pt;margin-top:11.75pt;width:513.6pt;height:14.0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FlMQIAAGEEAAAOAAAAZHJzL2Uyb0RvYy54bWysVNuO0zAQfUfiHyy/06SF7Zao6WppdxHS&#10;cpEWPmDiOImF4zG222T5esZO262AJ0QerLE9c3zmzEzWN2Ov2UE6r9CUfD7LOZNGYK1MW/JvX+9f&#10;rTjzAUwNGo0s+ZP0/Gbz8sV6sIVcYIe6lo4RiPHFYEvehWCLLPOikz34GVpp6LJB10OgrWuz2sFA&#10;6L3OFnm+zAZ0tXUopPd0upsu+SbhN40U4XPTeBmYLjlxC2l1aa3imm3WULQObKfEkQb8A4selKFH&#10;z1A7CMD2Tv0B1Svh0GMTZgL7DJtGCZlyoGzm+W/ZPHZgZcqFxPH2LJP/f7Di0+GLY6qm2nFmoKcS&#10;bcFLrYHVigXpA7J5VGmwviDnR0vuYXyHY4yIGXv7gOK7Zwa3HZhW3jqHQyehJpYpMrsInXB8BKmG&#10;j1jTc7APmIDGxvURkERhhE7VejpXSI6BCTpcXi0W1wu6EnQ3v169eX0VyWVQnKKt8+G9xJ5Fo+SO&#10;OiChw+HBh8n15JLYo1b1vdI6bVxbbbVjB6BuuUvfEd1fumnDBqKSv11OAlze+UuIPH1/g4gUduC7&#10;6amEHt2g6FWgedCqL/nqHA1F1PPO1MklgNKTTWlrQ9lHgaOmk7phrEZyjIcV1k8ktcOp72lOyejQ&#10;/eRsoJ4vuf+xByc50x8MlSsOyMlwJ6M6GWAEhZY8cDaZ2zAN0t461XaEPDWEwVsqaaOS2s8sjjyp&#10;j1O9jjMXB+Vyn7ye/wybXwAAAP//AwBQSwMEFAAGAAgAAAAhAAcGcergAAAACgEAAA8AAABkcnMv&#10;ZG93bnJldi54bWxMj8FOwzAQRO9I/IO1SNyonVQtKMSpEAIOXEhbWq5uvE0i7HVku23K1+Oe4Dja&#10;p5m35WK0hh3Rh96RhGwigCE1TvfUSvhcv949AAtRkVbGEUo4Y4BFdX1VqkK7Ey3xuIotSyUUCiWh&#10;i3EoOA9Nh1aFiRuQ0m3vvFUxRd9y7dUplVvDcyHm3Kqe0kKnBnzusPleHayEIX83bvPlz9sfrF/2&#10;67e2/nC1lLc349MjsIhj/IPhop/UoUpOO3cgHZhJWYgsoRLy6QzYBcjy+ymwnYRZNgdelfz/C9Uv&#10;AAAA//8DAFBLAQItABQABgAIAAAAIQC2gziS/gAAAOEBAAATAAAAAAAAAAAAAAAAAAAAAABbQ29u&#10;dGVudF9UeXBlc10ueG1sUEsBAi0AFAAGAAgAAAAhADj9If/WAAAAlAEAAAsAAAAAAAAAAAAAAAAA&#10;LwEAAF9yZWxzLy5yZWxzUEsBAi0AFAAGAAgAAAAhAIqEIWUxAgAAYQQAAA4AAAAAAAAAAAAAAAAA&#10;LgIAAGRycy9lMm9Eb2MueG1sUEsBAi0AFAAGAAgAAAAhAAcGcergAAAACgEAAA8AAAAAAAAAAAAA&#10;AAAAiwQAAGRycy9kb3ducmV2LnhtbFBLBQYAAAAABAAEAPMAAACYBQAAAAA=&#10;" fillcolor="#eee" strokeweight=".48pt">
            <v:textbox inset="0,0,0,0">
              <w:txbxContent>
                <w:p w:rsidR="002C63EE" w:rsidRDefault="002C63EE" w:rsidP="002C63EE">
                  <w:pPr>
                    <w:spacing w:before="21"/>
                    <w:ind w:left="1569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INFORMAZIONI RELATIVE AL CALCOLO DELLA DIMENSIONE DI IMPRESA</w:t>
                  </w:r>
                </w:p>
              </w:txbxContent>
            </v:textbox>
            <w10:wrap type="topAndBottom" anchorx="page"/>
          </v:shape>
        </w:pict>
      </w:r>
    </w:p>
    <w:p w:rsidR="002C63EE" w:rsidRPr="0077169B" w:rsidRDefault="002C63EE" w:rsidP="002C63EE">
      <w:pPr>
        <w:pStyle w:val="Titolo4"/>
        <w:tabs>
          <w:tab w:val="left" w:pos="10288"/>
        </w:tabs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  <w:shd w:val="clear" w:color="auto" w:fill="EEEEEE"/>
        </w:rPr>
        <w:t>1.   Dati identificativi</w:t>
      </w:r>
      <w:r w:rsidR="002A5839" w:rsidRPr="0077169B">
        <w:rPr>
          <w:rFonts w:asciiTheme="minorHAnsi" w:hAnsiTheme="minorHAnsi" w:cstheme="minorHAnsi"/>
          <w:shd w:val="clear" w:color="auto" w:fill="EEEEEE"/>
        </w:rPr>
        <w:t xml:space="preserve"> </w:t>
      </w:r>
      <w:r w:rsidRPr="0077169B">
        <w:rPr>
          <w:rFonts w:asciiTheme="minorHAnsi" w:hAnsiTheme="minorHAnsi" w:cstheme="minorHAnsi"/>
          <w:shd w:val="clear" w:color="auto" w:fill="EEEEEE"/>
        </w:rPr>
        <w:t>dell'impresa</w:t>
      </w:r>
      <w:r w:rsidRPr="0077169B">
        <w:rPr>
          <w:rFonts w:asciiTheme="minorHAnsi" w:hAnsiTheme="minorHAnsi" w:cstheme="minorHAnsi"/>
          <w:shd w:val="clear" w:color="auto" w:fill="EEEEEE"/>
        </w:rPr>
        <w:tab/>
      </w:r>
    </w:p>
    <w:p w:rsidR="002C63EE" w:rsidRPr="0077169B" w:rsidRDefault="002C63EE" w:rsidP="002C63EE">
      <w:pPr>
        <w:pStyle w:val="Corpodeltesto"/>
        <w:rPr>
          <w:rFonts w:asciiTheme="minorHAnsi" w:hAnsiTheme="minorHAnsi" w:cstheme="minorHAnsi"/>
          <w:b/>
          <w:i/>
        </w:rPr>
      </w:pPr>
    </w:p>
    <w:p w:rsidR="002C63EE" w:rsidRPr="0077169B" w:rsidRDefault="002C63EE" w:rsidP="002C63EE">
      <w:pPr>
        <w:pStyle w:val="Corpodeltesto"/>
        <w:ind w:left="232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Denominazione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o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ragione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sociale:......................................................................................................</w:t>
      </w:r>
    </w:p>
    <w:p w:rsidR="002C63EE" w:rsidRPr="0077169B" w:rsidRDefault="002C63EE" w:rsidP="002C63EE">
      <w:pPr>
        <w:pStyle w:val="Corpodeltesto"/>
        <w:spacing w:before="121"/>
        <w:ind w:left="232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Indirizzo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della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sede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legale:……...........................................................................................................</w:t>
      </w:r>
    </w:p>
    <w:p w:rsidR="002C63EE" w:rsidRPr="0077169B" w:rsidRDefault="002C63EE" w:rsidP="002C63EE">
      <w:pPr>
        <w:pStyle w:val="Corpodeltesto"/>
        <w:spacing w:before="120"/>
        <w:ind w:left="232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N.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</w:t>
      </w:r>
      <w:r w:rsidR="002A5839" w:rsidRPr="0077169B">
        <w:rPr>
          <w:rFonts w:asciiTheme="minorHAnsi" w:hAnsiTheme="minorHAnsi" w:cstheme="minorHAnsi"/>
        </w:rPr>
        <w:t xml:space="preserve">’ iscrizione </w:t>
      </w:r>
      <w:r w:rsidRPr="0077169B">
        <w:rPr>
          <w:rFonts w:asciiTheme="minorHAnsi" w:hAnsiTheme="minorHAnsi" w:cstheme="minorHAnsi"/>
        </w:rPr>
        <w:t>al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Registro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delle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imprese:...........................................................................................</w:t>
      </w:r>
    </w:p>
    <w:p w:rsidR="002C63EE" w:rsidRPr="0077169B" w:rsidRDefault="002C63EE" w:rsidP="002C63EE">
      <w:pPr>
        <w:pStyle w:val="Corpodeltesto"/>
        <w:spacing w:before="6"/>
        <w:rPr>
          <w:rFonts w:asciiTheme="minorHAnsi" w:hAnsiTheme="minorHAnsi" w:cstheme="minorHAnsi"/>
          <w:sz w:val="23"/>
        </w:rPr>
      </w:pPr>
    </w:p>
    <w:p w:rsidR="002C63EE" w:rsidRPr="0077169B" w:rsidRDefault="002C63EE" w:rsidP="002C63EE">
      <w:pPr>
        <w:pStyle w:val="Titolo4"/>
        <w:tabs>
          <w:tab w:val="left" w:pos="10288"/>
        </w:tabs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  <w:shd w:val="clear" w:color="auto" w:fill="EEEEEE"/>
        </w:rPr>
        <w:t>2.    Tipo di</w:t>
      </w:r>
      <w:r w:rsidR="006D5243" w:rsidRPr="0077169B">
        <w:rPr>
          <w:rFonts w:asciiTheme="minorHAnsi" w:hAnsiTheme="minorHAnsi" w:cstheme="minorHAnsi"/>
          <w:shd w:val="clear" w:color="auto" w:fill="EEEEEE"/>
        </w:rPr>
        <w:t xml:space="preserve"> </w:t>
      </w:r>
      <w:r w:rsidRPr="0077169B">
        <w:rPr>
          <w:rFonts w:asciiTheme="minorHAnsi" w:hAnsiTheme="minorHAnsi" w:cstheme="minorHAnsi"/>
          <w:shd w:val="clear" w:color="auto" w:fill="EEEEEE"/>
        </w:rPr>
        <w:t>impresa</w:t>
      </w:r>
      <w:r w:rsidRPr="0077169B">
        <w:rPr>
          <w:rFonts w:asciiTheme="minorHAnsi" w:hAnsiTheme="minorHAnsi" w:cstheme="minorHAnsi"/>
          <w:shd w:val="clear" w:color="auto" w:fill="EEEEEE"/>
        </w:rPr>
        <w:tab/>
      </w:r>
    </w:p>
    <w:p w:rsidR="002C63EE" w:rsidRPr="0077169B" w:rsidRDefault="002C63EE" w:rsidP="002C63EE">
      <w:pPr>
        <w:pStyle w:val="Corpodeltesto"/>
        <w:spacing w:before="10"/>
        <w:rPr>
          <w:rFonts w:asciiTheme="minorHAnsi" w:hAnsiTheme="minorHAnsi" w:cstheme="minorHAnsi"/>
          <w:b/>
          <w:i/>
          <w:sz w:val="19"/>
        </w:rPr>
      </w:pPr>
    </w:p>
    <w:p w:rsidR="002C63EE" w:rsidRPr="0077169B" w:rsidRDefault="002C63EE" w:rsidP="002C63EE">
      <w:pPr>
        <w:ind w:left="232"/>
        <w:rPr>
          <w:rFonts w:asciiTheme="minorHAnsi" w:hAnsiTheme="minorHAnsi" w:cstheme="minorHAnsi"/>
          <w:i/>
          <w:sz w:val="20"/>
        </w:rPr>
      </w:pPr>
      <w:r w:rsidRPr="0077169B">
        <w:rPr>
          <w:rFonts w:asciiTheme="minorHAnsi" w:hAnsiTheme="minorHAnsi" w:cstheme="minorHAnsi"/>
          <w:i/>
          <w:sz w:val="20"/>
        </w:rPr>
        <w:t>Barrare la/e casella/e relativa/e alla situazione in cui si trova l'impresa richiedente:</w:t>
      </w:r>
    </w:p>
    <w:p w:rsidR="002C63EE" w:rsidRPr="0077169B" w:rsidRDefault="002C63EE" w:rsidP="002C63EE">
      <w:pPr>
        <w:pStyle w:val="Corpodeltesto"/>
        <w:spacing w:before="3"/>
        <w:rPr>
          <w:rFonts w:asciiTheme="minorHAnsi" w:hAnsiTheme="minorHAnsi" w:cstheme="minorHAnsi"/>
          <w:i/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278"/>
        <w:gridCol w:w="6184"/>
      </w:tblGrid>
      <w:tr w:rsidR="002C63EE" w:rsidRPr="0077169B" w:rsidTr="00FB7BE3">
        <w:trPr>
          <w:trHeight w:val="575"/>
        </w:trPr>
        <w:tc>
          <w:tcPr>
            <w:tcW w:w="552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278" w:type="dxa"/>
          </w:tcPr>
          <w:p w:rsidR="002C63EE" w:rsidRPr="0077169B" w:rsidRDefault="002C63EE" w:rsidP="00FB7BE3">
            <w:pPr>
              <w:pStyle w:val="TableParagraph"/>
              <w:spacing w:before="174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Impresa autonoma</w:t>
            </w:r>
          </w:p>
        </w:tc>
        <w:tc>
          <w:tcPr>
            <w:tcW w:w="6184" w:type="dxa"/>
          </w:tcPr>
          <w:p w:rsidR="002C63EE" w:rsidRPr="0077169B" w:rsidRDefault="002C63EE" w:rsidP="00FB7BE3">
            <w:pPr>
              <w:pStyle w:val="TableParagraph"/>
              <w:spacing w:before="10"/>
              <w:ind w:left="108"/>
              <w:rPr>
                <w:rFonts w:asciiTheme="minorHAnsi" w:hAnsiTheme="minorHAnsi" w:cstheme="minorHAnsi"/>
                <w:sz w:val="16"/>
                <w:lang w:val="it-IT"/>
              </w:rPr>
            </w:pP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È l’impresa che non ha partecipazioni pari o superiori al 25% in altre imprese e neppure risulta partecipata per il 25% o più da altre imprese. In tal caso i dati riportati</w:t>
            </w:r>
          </w:p>
          <w:p w:rsidR="002C63EE" w:rsidRPr="0077169B" w:rsidRDefault="002C63EE" w:rsidP="00FB7BE3">
            <w:pPr>
              <w:pStyle w:val="TableParagraph"/>
              <w:spacing w:line="177" w:lineRule="exact"/>
              <w:ind w:left="108"/>
              <w:rPr>
                <w:rFonts w:asciiTheme="minorHAnsi" w:hAnsiTheme="minorHAnsi" w:cstheme="minorHAnsi"/>
                <w:sz w:val="16"/>
                <w:lang w:val="it-IT"/>
              </w:rPr>
            </w:pP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al punto 3 risultano dai conti dell'impresa richiedente.</w:t>
            </w:r>
          </w:p>
        </w:tc>
      </w:tr>
      <w:tr w:rsidR="002C63EE" w:rsidRPr="0077169B" w:rsidTr="00FB7BE3">
        <w:trPr>
          <w:trHeight w:val="1103"/>
        </w:trPr>
        <w:tc>
          <w:tcPr>
            <w:tcW w:w="552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278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i/>
                <w:lang w:val="it-IT"/>
              </w:rPr>
            </w:pPr>
          </w:p>
          <w:p w:rsidR="002C63EE" w:rsidRPr="0077169B" w:rsidRDefault="002C63EE" w:rsidP="00FB7BE3">
            <w:pPr>
              <w:pStyle w:val="TableParagraph"/>
              <w:spacing w:before="185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Impresa associata</w:t>
            </w:r>
          </w:p>
        </w:tc>
        <w:tc>
          <w:tcPr>
            <w:tcW w:w="6184" w:type="dxa"/>
          </w:tcPr>
          <w:p w:rsidR="002C63EE" w:rsidRPr="0077169B" w:rsidRDefault="002C63EE" w:rsidP="00FB7BE3">
            <w:pPr>
              <w:pStyle w:val="TableParagraph"/>
              <w:ind w:left="108" w:right="89"/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Sono le imprese tra cui sussiste la seguente relazione: un’impresa (“a monte”) detiene,anchecongiuntamenteadaltreimprese(purché“Collegate”traloro)almeno il25%(e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fino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al 50%)di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un’altra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impresa(“a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valle”).In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tal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caso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i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dati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riportati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al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punto</w:t>
            </w:r>
          </w:p>
          <w:p w:rsidR="002C63EE" w:rsidRPr="0077169B" w:rsidRDefault="002C63EE" w:rsidP="00FB7BE3">
            <w:pPr>
              <w:pStyle w:val="TableParagraph"/>
              <w:spacing w:line="184" w:lineRule="exact"/>
              <w:ind w:left="108" w:right="91"/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3 risultano dai dati aggregati dell’impresa richiedente con quelli delle imprese associate (a monte o a valle) moltiplicati per la % di partecipazione. I dati delle “Associate” devono includere il 100% dei dati di eventuali imprese loro “Collegate”.</w:t>
            </w:r>
          </w:p>
        </w:tc>
      </w:tr>
      <w:tr w:rsidR="002C63EE" w:rsidRPr="0077169B" w:rsidTr="00FB7BE3">
        <w:trPr>
          <w:trHeight w:val="1655"/>
        </w:trPr>
        <w:tc>
          <w:tcPr>
            <w:tcW w:w="552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278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i/>
                <w:lang w:val="it-IT"/>
              </w:rPr>
            </w:pPr>
          </w:p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i/>
                <w:lang w:val="it-IT"/>
              </w:rPr>
            </w:pPr>
          </w:p>
          <w:p w:rsidR="002C63EE" w:rsidRPr="0077169B" w:rsidRDefault="002C63EE" w:rsidP="00FB7BE3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lang w:val="it-IT"/>
              </w:rPr>
            </w:pPr>
          </w:p>
          <w:p w:rsidR="002C63EE" w:rsidRPr="0077169B" w:rsidRDefault="002C63EE" w:rsidP="00FB7BE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Impresa collegata</w:t>
            </w:r>
          </w:p>
        </w:tc>
        <w:tc>
          <w:tcPr>
            <w:tcW w:w="6184" w:type="dxa"/>
          </w:tcPr>
          <w:p w:rsidR="002C63EE" w:rsidRPr="0077169B" w:rsidRDefault="002C63EE" w:rsidP="00FB7BE3">
            <w:pPr>
              <w:pStyle w:val="TableParagraph"/>
              <w:ind w:left="108" w:right="89"/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Sonoleimpresetracuisussisteunarelazionedicontrollo,attraversolamaggioranza del capitale (&gt;50%), la maggioranza dei diritti di voto o il diritto di esercitare una “influenza dominante” in virtù di contratti o clausole statutarie. Oppure imprese il cui capitaleècontrollatodallamedesimapersonafisicaogruppodipersonefisiche,con codice attività ricompreso nella stessa divisione del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la classificazione ISTAT o che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una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impresa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fattura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all'altra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almeno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il 25% de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l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totale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del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fatturato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annuo.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In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tal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caso i dati riportati al punto 3 risultano dai dati aggregati dell’impresa richiedente con il 100%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dei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dati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delle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imprese“Collegate”direttamente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o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indirettamente.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In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presenza</w:t>
            </w:r>
            <w:r w:rsidR="002A5839" w:rsidRPr="0077169B">
              <w:rPr>
                <w:rFonts w:asciiTheme="minorHAnsi" w:hAnsiTheme="minorHAnsi" w:cstheme="minorHAnsi"/>
                <w:sz w:val="16"/>
                <w:lang w:val="it-IT"/>
              </w:rPr>
              <w:t xml:space="preserve"> </w:t>
            </w: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di</w:t>
            </w:r>
          </w:p>
          <w:p w:rsidR="002C63EE" w:rsidRPr="0077169B" w:rsidRDefault="002C63EE" w:rsidP="00FB7BE3">
            <w:pPr>
              <w:pStyle w:val="TableParagraph"/>
              <w:spacing w:line="165" w:lineRule="exact"/>
              <w:ind w:left="108"/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  <w:r w:rsidRPr="0077169B">
              <w:rPr>
                <w:rFonts w:asciiTheme="minorHAnsi" w:hAnsiTheme="minorHAnsi" w:cstheme="minorHAnsi"/>
                <w:sz w:val="16"/>
                <w:lang w:val="it-IT"/>
              </w:rPr>
              <w:t>bilancio consolidato vanno considerati i dati risultanti da quest’ultimo.</w:t>
            </w:r>
          </w:p>
        </w:tc>
      </w:tr>
    </w:tbl>
    <w:p w:rsidR="002C63EE" w:rsidRPr="0077169B" w:rsidRDefault="002C63EE" w:rsidP="002C63EE">
      <w:pPr>
        <w:spacing w:before="117"/>
        <w:ind w:left="232"/>
        <w:rPr>
          <w:rFonts w:asciiTheme="minorHAnsi" w:hAnsiTheme="minorHAnsi" w:cstheme="minorHAnsi"/>
          <w:i/>
          <w:sz w:val="20"/>
        </w:rPr>
      </w:pPr>
      <w:r w:rsidRPr="0077169B">
        <w:rPr>
          <w:rFonts w:asciiTheme="minorHAnsi" w:hAnsiTheme="minorHAnsi" w:cstheme="minorHAnsi"/>
          <w:i/>
          <w:sz w:val="20"/>
        </w:rPr>
        <w:t>Per maggiori dettagli si rimanda a quanto previsto dal D.M. 18 aprile 2005.</w:t>
      </w:r>
    </w:p>
    <w:p w:rsidR="002C63EE" w:rsidRPr="0077169B" w:rsidRDefault="002C63EE" w:rsidP="002C63EE">
      <w:pPr>
        <w:pStyle w:val="Corpodeltesto"/>
        <w:spacing w:before="8"/>
        <w:rPr>
          <w:rFonts w:asciiTheme="minorHAnsi" w:hAnsiTheme="minorHAnsi" w:cstheme="minorHAnsi"/>
          <w:i/>
          <w:sz w:val="23"/>
        </w:rPr>
      </w:pPr>
    </w:p>
    <w:p w:rsidR="002C63EE" w:rsidRPr="0077169B" w:rsidRDefault="002C63EE" w:rsidP="002C63EE">
      <w:pPr>
        <w:pStyle w:val="Titolo4"/>
        <w:tabs>
          <w:tab w:val="left" w:pos="10288"/>
        </w:tabs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  <w:shd w:val="clear" w:color="auto" w:fill="EEEEEE"/>
        </w:rPr>
        <w:t>3.   Dati necessari per il calcolo della dimensione di</w:t>
      </w:r>
      <w:r w:rsidR="0077169B" w:rsidRPr="0077169B">
        <w:rPr>
          <w:rFonts w:asciiTheme="minorHAnsi" w:hAnsiTheme="minorHAnsi" w:cstheme="minorHAnsi"/>
          <w:shd w:val="clear" w:color="auto" w:fill="EEEEEE"/>
        </w:rPr>
        <w:t xml:space="preserve"> </w:t>
      </w:r>
      <w:r w:rsidRPr="0077169B">
        <w:rPr>
          <w:rFonts w:asciiTheme="minorHAnsi" w:hAnsiTheme="minorHAnsi" w:cstheme="minorHAnsi"/>
          <w:shd w:val="clear" w:color="auto" w:fill="EEEEEE"/>
        </w:rPr>
        <w:t>impresa</w:t>
      </w:r>
      <w:r w:rsidRPr="0077169B">
        <w:rPr>
          <w:rFonts w:asciiTheme="minorHAnsi" w:hAnsiTheme="minorHAnsi" w:cstheme="minorHAnsi"/>
          <w:shd w:val="clear" w:color="auto" w:fill="EEEEEE"/>
        </w:rPr>
        <w:tab/>
      </w:r>
    </w:p>
    <w:p w:rsidR="002C63EE" w:rsidRPr="0077169B" w:rsidRDefault="002C63EE" w:rsidP="002C63EE">
      <w:pPr>
        <w:pStyle w:val="Corpodeltesto"/>
        <w:spacing w:before="1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1"/>
        <w:gridCol w:w="3339"/>
        <w:gridCol w:w="3337"/>
      </w:tblGrid>
      <w:tr w:rsidR="002C63EE" w:rsidRPr="0077169B" w:rsidTr="00FB7BE3">
        <w:trPr>
          <w:trHeight w:val="350"/>
        </w:trPr>
        <w:tc>
          <w:tcPr>
            <w:tcW w:w="3341" w:type="dxa"/>
          </w:tcPr>
          <w:p w:rsidR="002C63EE" w:rsidRPr="0077169B" w:rsidRDefault="002C63EE" w:rsidP="00FB7BE3">
            <w:pPr>
              <w:pStyle w:val="TableParagraph"/>
              <w:spacing w:before="117" w:line="213" w:lineRule="exact"/>
              <w:ind w:left="942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Occupati (ULA)</w:t>
            </w:r>
          </w:p>
        </w:tc>
        <w:tc>
          <w:tcPr>
            <w:tcW w:w="3339" w:type="dxa"/>
          </w:tcPr>
          <w:p w:rsidR="002C63EE" w:rsidRPr="0077169B" w:rsidRDefault="002C63EE" w:rsidP="00FB7BE3">
            <w:pPr>
              <w:pStyle w:val="TableParagraph"/>
              <w:spacing w:before="117" w:line="213" w:lineRule="exact"/>
              <w:ind w:left="1214" w:right="12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Fatturato</w:t>
            </w:r>
          </w:p>
        </w:tc>
        <w:tc>
          <w:tcPr>
            <w:tcW w:w="3337" w:type="dxa"/>
          </w:tcPr>
          <w:p w:rsidR="002C63EE" w:rsidRPr="0077169B" w:rsidRDefault="002C63EE" w:rsidP="00FB7BE3">
            <w:pPr>
              <w:pStyle w:val="TableParagraph"/>
              <w:spacing w:before="117" w:line="213" w:lineRule="exact"/>
              <w:ind w:left="848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Totale di bilancio</w:t>
            </w:r>
          </w:p>
        </w:tc>
      </w:tr>
      <w:tr w:rsidR="002C63EE" w:rsidRPr="0077169B" w:rsidTr="00FB7BE3">
        <w:trPr>
          <w:trHeight w:val="350"/>
        </w:trPr>
        <w:tc>
          <w:tcPr>
            <w:tcW w:w="3341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9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7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C63EE" w:rsidRPr="0077169B" w:rsidRDefault="002C63EE" w:rsidP="002C63EE">
      <w:pPr>
        <w:ind w:left="232" w:right="217"/>
        <w:jc w:val="both"/>
        <w:rPr>
          <w:rFonts w:asciiTheme="minorHAnsi" w:hAnsiTheme="minorHAnsi" w:cstheme="minorHAnsi"/>
          <w:i/>
          <w:sz w:val="20"/>
        </w:rPr>
      </w:pPr>
      <w:r w:rsidRPr="0077169B">
        <w:rPr>
          <w:rFonts w:asciiTheme="minorHAnsi" w:hAnsiTheme="minorHAnsi" w:cstheme="minorHAnsi"/>
          <w:i/>
          <w:sz w:val="20"/>
        </w:rPr>
        <w:t>Inserire i dati dell’impresa autonoma o i dati aggregati dell’impresa richiedente con quelli delle imprese ad essa associate e/o collegate.</w:t>
      </w:r>
    </w:p>
    <w:p w:rsidR="002C63EE" w:rsidRPr="0077169B" w:rsidRDefault="002C63EE" w:rsidP="002C63EE">
      <w:pPr>
        <w:pStyle w:val="Corpodeltesto"/>
        <w:spacing w:before="3"/>
        <w:rPr>
          <w:rFonts w:asciiTheme="minorHAnsi" w:hAnsiTheme="minorHAnsi" w:cstheme="minorHAnsi"/>
          <w:i/>
        </w:rPr>
      </w:pPr>
    </w:p>
    <w:p w:rsidR="002C63EE" w:rsidRPr="0077169B" w:rsidRDefault="002C63EE" w:rsidP="0077169B">
      <w:pPr>
        <w:pStyle w:val="Corpodeltesto"/>
        <w:ind w:left="232" w:right="217"/>
        <w:jc w:val="both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Il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periodo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riferimento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è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l’ultim</w:t>
      </w:r>
      <w:r w:rsidR="0077169B" w:rsidRPr="0077169B">
        <w:rPr>
          <w:rFonts w:asciiTheme="minorHAnsi" w:hAnsiTheme="minorHAnsi" w:cstheme="minorHAnsi"/>
        </w:rPr>
        <w:t xml:space="preserve">o </w:t>
      </w:r>
      <w:r w:rsidRPr="0077169B">
        <w:rPr>
          <w:rFonts w:asciiTheme="minorHAnsi" w:hAnsiTheme="minorHAnsi" w:cstheme="minorHAnsi"/>
        </w:rPr>
        <w:t>esercizio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contabile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chiuso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ed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approvato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precedentemente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la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data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sottoscrizione della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domanda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agevolazione;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per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le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imprese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esonerate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dalla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tenuta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della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contabilità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ordinaria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e/o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dalla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redazione del bilancio le predette informazioni sono desunte, per quanto riguarda il fatturato dall’ultima dichiarazione dei redditi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presentata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e,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per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quanto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riguarda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l’attivo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patrimoniale,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sulla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base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del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prospetto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delle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attività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delle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passività redatto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con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criteri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cui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al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DPR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n.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689/74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ed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in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conformità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agli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art.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2423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seguenti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del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codice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civile;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per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le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imprese per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le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quali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alla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data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sottoscrizione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della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domanda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agevolazioni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non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è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stato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approvato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il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primo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bilancio</w:t>
      </w:r>
      <w:r w:rsidR="0077169B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ovvero, nel caso di imprese esonerate dalla tenuta della contabilità ordinaria e/o dalla redazione del bilancio, non è stata presentata la prima dichiarazione dei redditi, sono considerati esclusivamente il numero degli occupati ed il totale di bilancio risultanti alla stessa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data.</w:t>
      </w:r>
    </w:p>
    <w:p w:rsidR="0077169B" w:rsidRPr="0077169B" w:rsidRDefault="0077169B" w:rsidP="002C63EE">
      <w:pPr>
        <w:pStyle w:val="Titolo4"/>
        <w:tabs>
          <w:tab w:val="left" w:pos="10288"/>
        </w:tabs>
        <w:spacing w:before="82"/>
        <w:rPr>
          <w:rFonts w:asciiTheme="minorHAnsi" w:hAnsiTheme="minorHAnsi" w:cstheme="minorHAnsi"/>
          <w:shd w:val="clear" w:color="auto" w:fill="EEEEEE"/>
        </w:rPr>
      </w:pPr>
    </w:p>
    <w:p w:rsidR="0077169B" w:rsidRPr="0077169B" w:rsidRDefault="0077169B">
      <w:pPr>
        <w:widowControl/>
        <w:autoSpaceDE/>
        <w:autoSpaceDN/>
        <w:spacing w:after="160" w:line="259" w:lineRule="auto"/>
        <w:rPr>
          <w:rFonts w:asciiTheme="minorHAnsi" w:eastAsia="Arial" w:hAnsiTheme="minorHAnsi" w:cstheme="minorHAnsi"/>
          <w:b/>
          <w:bCs/>
          <w:i/>
          <w:sz w:val="20"/>
          <w:szCs w:val="20"/>
          <w:shd w:val="clear" w:color="auto" w:fill="EEEEEE"/>
        </w:rPr>
      </w:pPr>
      <w:r w:rsidRPr="0077169B">
        <w:rPr>
          <w:rFonts w:asciiTheme="minorHAnsi" w:hAnsiTheme="minorHAnsi" w:cstheme="minorHAnsi"/>
          <w:shd w:val="clear" w:color="auto" w:fill="EEEEEE"/>
        </w:rPr>
        <w:br w:type="page"/>
      </w:r>
    </w:p>
    <w:p w:rsidR="002C63EE" w:rsidRPr="0077169B" w:rsidRDefault="0077169B" w:rsidP="002C63EE">
      <w:pPr>
        <w:pStyle w:val="Titolo4"/>
        <w:tabs>
          <w:tab w:val="left" w:pos="10288"/>
        </w:tabs>
        <w:spacing w:before="82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  <w:shd w:val="clear" w:color="auto" w:fill="EEEEEE"/>
        </w:rPr>
        <w:lastRenderedPageBreak/>
        <w:t xml:space="preserve">4. </w:t>
      </w:r>
      <w:r w:rsidR="002C63EE" w:rsidRPr="0077169B">
        <w:rPr>
          <w:rFonts w:asciiTheme="minorHAnsi" w:hAnsiTheme="minorHAnsi" w:cstheme="minorHAnsi"/>
          <w:shd w:val="clear" w:color="auto" w:fill="EEEEEE"/>
        </w:rPr>
        <w:t>Dimensione</w:t>
      </w:r>
      <w:r w:rsidRPr="0077169B">
        <w:rPr>
          <w:rFonts w:asciiTheme="minorHAnsi" w:hAnsiTheme="minorHAnsi" w:cstheme="minorHAnsi"/>
          <w:shd w:val="clear" w:color="auto" w:fill="EEEEEE"/>
        </w:rPr>
        <w:t xml:space="preserve"> </w:t>
      </w:r>
      <w:r w:rsidR="002C63EE" w:rsidRPr="0077169B">
        <w:rPr>
          <w:rFonts w:asciiTheme="minorHAnsi" w:hAnsiTheme="minorHAnsi" w:cstheme="minorHAnsi"/>
          <w:shd w:val="clear" w:color="auto" w:fill="EEEEEE"/>
        </w:rPr>
        <w:t>dell’impresa</w:t>
      </w:r>
      <w:r w:rsidR="002C63EE" w:rsidRPr="0077169B">
        <w:rPr>
          <w:rFonts w:asciiTheme="minorHAnsi" w:hAnsiTheme="minorHAnsi" w:cstheme="minorHAnsi"/>
          <w:shd w:val="clear" w:color="auto" w:fill="EEEEEE"/>
        </w:rPr>
        <w:tab/>
      </w:r>
    </w:p>
    <w:p w:rsidR="002C63EE" w:rsidRPr="0077169B" w:rsidRDefault="002C63EE" w:rsidP="002C63EE">
      <w:pPr>
        <w:pStyle w:val="Corpodeltesto"/>
        <w:rPr>
          <w:rFonts w:asciiTheme="minorHAnsi" w:hAnsiTheme="minorHAnsi" w:cstheme="minorHAnsi"/>
          <w:b/>
          <w:i/>
        </w:rPr>
      </w:pPr>
    </w:p>
    <w:p w:rsidR="002C63EE" w:rsidRPr="0077169B" w:rsidRDefault="002C63EE" w:rsidP="002C63EE">
      <w:pPr>
        <w:pStyle w:val="Corpodeltesto"/>
        <w:spacing w:before="1"/>
        <w:ind w:left="232" w:right="779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Si definisce microimpresa, piccola impresa, media impresa o grande impresa, l’impresa che a seguito della verifica dello status di autonoma, associata o collegata, rientra nei parametri della seguente tabella.</w:t>
      </w:r>
    </w:p>
    <w:p w:rsidR="002C63EE" w:rsidRPr="0077169B" w:rsidRDefault="002C63EE" w:rsidP="002C63EE">
      <w:pPr>
        <w:pStyle w:val="Corpodeltesto"/>
        <w:rPr>
          <w:rFonts w:asciiTheme="minorHAnsi" w:hAnsiTheme="minorHAnsi" w:cstheme="minorHAnsi"/>
        </w:rPr>
      </w:pPr>
    </w:p>
    <w:p w:rsidR="002C63EE" w:rsidRPr="0077169B" w:rsidRDefault="002C63EE" w:rsidP="002C63EE">
      <w:pPr>
        <w:pStyle w:val="Corpodeltesto"/>
        <w:spacing w:before="6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702"/>
        <w:gridCol w:w="1865"/>
        <w:gridCol w:w="1942"/>
        <w:gridCol w:w="1858"/>
      </w:tblGrid>
      <w:tr w:rsidR="002C63EE" w:rsidRPr="0077169B" w:rsidTr="00FB7BE3">
        <w:trPr>
          <w:trHeight w:val="522"/>
        </w:trPr>
        <w:tc>
          <w:tcPr>
            <w:tcW w:w="2268" w:type="dxa"/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1702" w:type="dxa"/>
          </w:tcPr>
          <w:p w:rsidR="002C63EE" w:rsidRPr="0077169B" w:rsidRDefault="002C63EE" w:rsidP="00FB7BE3">
            <w:pPr>
              <w:pStyle w:val="TableParagraph"/>
              <w:spacing w:before="148"/>
              <w:ind w:left="177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Micro impresa</w:t>
            </w:r>
          </w:p>
        </w:tc>
        <w:tc>
          <w:tcPr>
            <w:tcW w:w="1865" w:type="dxa"/>
          </w:tcPr>
          <w:p w:rsidR="002C63EE" w:rsidRPr="0077169B" w:rsidRDefault="002C63EE" w:rsidP="00FB7BE3">
            <w:pPr>
              <w:pStyle w:val="TableParagraph"/>
              <w:spacing w:before="148"/>
              <w:ind w:left="174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Piccola impresa</w:t>
            </w:r>
          </w:p>
        </w:tc>
        <w:tc>
          <w:tcPr>
            <w:tcW w:w="1942" w:type="dxa"/>
          </w:tcPr>
          <w:p w:rsidR="002C63EE" w:rsidRPr="0077169B" w:rsidRDefault="002C63EE" w:rsidP="00FB7BE3">
            <w:pPr>
              <w:pStyle w:val="TableParagraph"/>
              <w:spacing w:before="148"/>
              <w:ind w:left="279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Media impresa</w:t>
            </w:r>
          </w:p>
        </w:tc>
        <w:tc>
          <w:tcPr>
            <w:tcW w:w="1858" w:type="dxa"/>
          </w:tcPr>
          <w:p w:rsidR="002C63EE" w:rsidRPr="0077169B" w:rsidRDefault="002C63EE" w:rsidP="00FB7BE3">
            <w:pPr>
              <w:pStyle w:val="TableParagraph"/>
              <w:spacing w:before="148"/>
              <w:ind w:left="111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Grande impresa</w:t>
            </w:r>
          </w:p>
        </w:tc>
      </w:tr>
      <w:tr w:rsidR="002C63EE" w:rsidRPr="0077169B" w:rsidTr="00FB7BE3">
        <w:trPr>
          <w:trHeight w:val="719"/>
        </w:trPr>
        <w:tc>
          <w:tcPr>
            <w:tcW w:w="2268" w:type="dxa"/>
          </w:tcPr>
          <w:p w:rsidR="002C63EE" w:rsidRPr="0077169B" w:rsidRDefault="002C63EE" w:rsidP="00FB7BE3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:rsidR="002C63EE" w:rsidRPr="0077169B" w:rsidRDefault="002C63EE" w:rsidP="00FB7BE3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a) occupati (ULA)</w:t>
            </w:r>
          </w:p>
        </w:tc>
        <w:tc>
          <w:tcPr>
            <w:tcW w:w="1702" w:type="dxa"/>
          </w:tcPr>
          <w:p w:rsidR="002C63EE" w:rsidRPr="0077169B" w:rsidRDefault="002C63EE" w:rsidP="00FB7BE3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:rsidR="002C63EE" w:rsidRPr="0077169B" w:rsidRDefault="002C63EE" w:rsidP="00FB7BE3">
            <w:pPr>
              <w:pStyle w:val="TableParagraph"/>
              <w:ind w:left="146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meno di 10</w:t>
            </w:r>
          </w:p>
        </w:tc>
        <w:tc>
          <w:tcPr>
            <w:tcW w:w="1865" w:type="dxa"/>
          </w:tcPr>
          <w:p w:rsidR="002C63EE" w:rsidRPr="0077169B" w:rsidRDefault="002C63EE" w:rsidP="00FB7BE3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:rsidR="002C63EE" w:rsidRPr="0077169B" w:rsidRDefault="002C63EE" w:rsidP="00FB7BE3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meno di 50</w:t>
            </w:r>
          </w:p>
        </w:tc>
        <w:tc>
          <w:tcPr>
            <w:tcW w:w="1942" w:type="dxa"/>
          </w:tcPr>
          <w:p w:rsidR="002C63EE" w:rsidRPr="0077169B" w:rsidRDefault="002C63EE" w:rsidP="00FB7BE3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:rsidR="002C63EE" w:rsidRPr="0077169B" w:rsidRDefault="002C63EE" w:rsidP="00FB7BE3">
            <w:pPr>
              <w:pStyle w:val="TableParagraph"/>
              <w:ind w:left="147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meno di 250</w:t>
            </w:r>
          </w:p>
        </w:tc>
        <w:tc>
          <w:tcPr>
            <w:tcW w:w="1858" w:type="dxa"/>
          </w:tcPr>
          <w:p w:rsidR="002C63EE" w:rsidRPr="0077169B" w:rsidRDefault="002C63EE" w:rsidP="00FB7BE3">
            <w:pPr>
              <w:pStyle w:val="TableParagraph"/>
              <w:spacing w:before="129" w:line="249" w:lineRule="auto"/>
              <w:ind w:left="25" w:right="146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Maggiore o uguale a 250</w:t>
            </w:r>
          </w:p>
        </w:tc>
      </w:tr>
      <w:tr w:rsidR="002C63EE" w:rsidRPr="0077169B" w:rsidTr="00FB7BE3">
        <w:trPr>
          <w:trHeight w:val="719"/>
        </w:trPr>
        <w:tc>
          <w:tcPr>
            <w:tcW w:w="2268" w:type="dxa"/>
          </w:tcPr>
          <w:p w:rsidR="002C63EE" w:rsidRPr="0077169B" w:rsidRDefault="002C63EE" w:rsidP="00FB7BE3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:rsidR="002C63EE" w:rsidRPr="0077169B" w:rsidRDefault="002C63EE" w:rsidP="00FB7BE3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b) fatturato *</w:t>
            </w:r>
          </w:p>
        </w:tc>
        <w:tc>
          <w:tcPr>
            <w:tcW w:w="1702" w:type="dxa"/>
          </w:tcPr>
          <w:p w:rsidR="002C63EE" w:rsidRPr="0077169B" w:rsidRDefault="002C63EE" w:rsidP="00FB7BE3">
            <w:pPr>
              <w:pStyle w:val="TableParagraph"/>
              <w:spacing w:before="129"/>
              <w:ind w:left="146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non superiore a</w:t>
            </w:r>
          </w:p>
          <w:p w:rsidR="002C63EE" w:rsidRPr="0077169B" w:rsidRDefault="002C63EE" w:rsidP="00FB7BE3">
            <w:pPr>
              <w:pStyle w:val="TableParagraph"/>
              <w:spacing w:before="10"/>
              <w:ind w:left="146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€ 2 milioni</w:t>
            </w:r>
          </w:p>
        </w:tc>
        <w:tc>
          <w:tcPr>
            <w:tcW w:w="1865" w:type="dxa"/>
          </w:tcPr>
          <w:p w:rsidR="002C63EE" w:rsidRPr="0077169B" w:rsidRDefault="002C63EE" w:rsidP="00FB7BE3">
            <w:pPr>
              <w:pStyle w:val="TableParagraph"/>
              <w:spacing w:before="129" w:line="249" w:lineRule="auto"/>
              <w:ind w:left="148" w:right="130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non superiore a € 10 milioni</w:t>
            </w:r>
          </w:p>
        </w:tc>
        <w:tc>
          <w:tcPr>
            <w:tcW w:w="1942" w:type="dxa"/>
          </w:tcPr>
          <w:p w:rsidR="002C63EE" w:rsidRPr="0077169B" w:rsidRDefault="002C63EE" w:rsidP="00FB7BE3">
            <w:pPr>
              <w:pStyle w:val="TableParagraph"/>
              <w:spacing w:before="129" w:line="249" w:lineRule="auto"/>
              <w:ind w:left="147" w:right="208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non superiore a € 50 milioni</w:t>
            </w:r>
          </w:p>
        </w:tc>
        <w:tc>
          <w:tcPr>
            <w:tcW w:w="1858" w:type="dxa"/>
          </w:tcPr>
          <w:p w:rsidR="002C63EE" w:rsidRPr="0077169B" w:rsidRDefault="002C63EE" w:rsidP="00FB7BE3">
            <w:pPr>
              <w:pStyle w:val="TableParagraph"/>
              <w:spacing w:before="129" w:line="249" w:lineRule="auto"/>
              <w:ind w:left="25" w:right="313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Maggiore di € 50 milioni</w:t>
            </w:r>
          </w:p>
        </w:tc>
      </w:tr>
      <w:tr w:rsidR="002C63EE" w:rsidRPr="0077169B" w:rsidTr="00FB7BE3">
        <w:trPr>
          <w:trHeight w:val="722"/>
        </w:trPr>
        <w:tc>
          <w:tcPr>
            <w:tcW w:w="2268" w:type="dxa"/>
          </w:tcPr>
          <w:p w:rsidR="002C63EE" w:rsidRPr="0077169B" w:rsidRDefault="002C63EE" w:rsidP="00FB7BE3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:rsidR="002C63EE" w:rsidRPr="0077169B" w:rsidRDefault="002C63EE" w:rsidP="00FB7BE3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c) totale di bilancio *</w:t>
            </w:r>
          </w:p>
        </w:tc>
        <w:tc>
          <w:tcPr>
            <w:tcW w:w="1702" w:type="dxa"/>
          </w:tcPr>
          <w:p w:rsidR="002C63EE" w:rsidRPr="0077169B" w:rsidRDefault="002C63EE" w:rsidP="00FB7BE3">
            <w:pPr>
              <w:pStyle w:val="TableParagraph"/>
              <w:spacing w:before="131"/>
              <w:ind w:left="146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non superiore a</w:t>
            </w:r>
          </w:p>
          <w:p w:rsidR="002C63EE" w:rsidRPr="0077169B" w:rsidRDefault="002C63EE" w:rsidP="00FB7BE3">
            <w:pPr>
              <w:pStyle w:val="TableParagraph"/>
              <w:spacing w:before="10"/>
              <w:ind w:left="146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€ 2 milioni</w:t>
            </w:r>
          </w:p>
        </w:tc>
        <w:tc>
          <w:tcPr>
            <w:tcW w:w="1865" w:type="dxa"/>
          </w:tcPr>
          <w:p w:rsidR="002C63EE" w:rsidRPr="0077169B" w:rsidRDefault="002C63EE" w:rsidP="00FB7BE3">
            <w:pPr>
              <w:pStyle w:val="TableParagraph"/>
              <w:spacing w:before="131" w:line="249" w:lineRule="auto"/>
              <w:ind w:left="148" w:right="130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non superiore a € 10 milioni</w:t>
            </w:r>
          </w:p>
        </w:tc>
        <w:tc>
          <w:tcPr>
            <w:tcW w:w="1942" w:type="dxa"/>
          </w:tcPr>
          <w:p w:rsidR="002C63EE" w:rsidRPr="0077169B" w:rsidRDefault="002C63EE" w:rsidP="00FB7BE3">
            <w:pPr>
              <w:pStyle w:val="TableParagraph"/>
              <w:spacing w:before="131" w:line="249" w:lineRule="auto"/>
              <w:ind w:left="147" w:right="208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non superiore a € 43 milioni</w:t>
            </w:r>
          </w:p>
        </w:tc>
        <w:tc>
          <w:tcPr>
            <w:tcW w:w="1858" w:type="dxa"/>
          </w:tcPr>
          <w:p w:rsidR="002C63EE" w:rsidRPr="0077169B" w:rsidRDefault="002C63EE" w:rsidP="00FB7BE3">
            <w:pPr>
              <w:pStyle w:val="TableParagraph"/>
              <w:spacing w:before="131" w:line="249" w:lineRule="auto"/>
              <w:ind w:left="25" w:right="313"/>
              <w:rPr>
                <w:rFonts w:asciiTheme="minorHAnsi" w:hAnsiTheme="minorHAnsi" w:cstheme="minorHAnsi"/>
                <w:sz w:val="20"/>
              </w:rPr>
            </w:pPr>
            <w:r w:rsidRPr="0077169B">
              <w:rPr>
                <w:rFonts w:asciiTheme="minorHAnsi" w:hAnsiTheme="minorHAnsi" w:cstheme="minorHAnsi"/>
                <w:sz w:val="20"/>
              </w:rPr>
              <w:t>Maggiore di € 43 milioni</w:t>
            </w:r>
          </w:p>
        </w:tc>
      </w:tr>
    </w:tbl>
    <w:p w:rsidR="002C63EE" w:rsidRPr="0077169B" w:rsidRDefault="002C63EE" w:rsidP="002C63EE">
      <w:pPr>
        <w:ind w:left="232"/>
        <w:jc w:val="both"/>
        <w:rPr>
          <w:rFonts w:asciiTheme="minorHAnsi" w:hAnsiTheme="minorHAnsi" w:cstheme="minorHAnsi"/>
          <w:i/>
          <w:sz w:val="20"/>
        </w:rPr>
      </w:pPr>
      <w:r w:rsidRPr="0077169B">
        <w:rPr>
          <w:rFonts w:asciiTheme="minorHAnsi" w:hAnsiTheme="minorHAnsi" w:cstheme="minorHAnsi"/>
          <w:b/>
          <w:i/>
          <w:sz w:val="28"/>
        </w:rPr>
        <w:t xml:space="preserve">* </w:t>
      </w:r>
      <w:r w:rsidRPr="0077169B">
        <w:rPr>
          <w:rFonts w:asciiTheme="minorHAnsi" w:hAnsiTheme="minorHAnsi" w:cstheme="minorHAnsi"/>
          <w:i/>
          <w:sz w:val="20"/>
        </w:rPr>
        <w:t>è sufficiente il rispetto di uno dei due parametri</w:t>
      </w:r>
    </w:p>
    <w:p w:rsidR="00703782" w:rsidRPr="0077169B" w:rsidRDefault="00703782" w:rsidP="002C63EE">
      <w:pPr>
        <w:pStyle w:val="Corpodeltesto"/>
        <w:tabs>
          <w:tab w:val="left" w:leader="dot" w:pos="8927"/>
        </w:tabs>
        <w:spacing w:before="2"/>
        <w:ind w:left="232" w:right="218"/>
        <w:rPr>
          <w:rFonts w:asciiTheme="minorHAnsi" w:hAnsiTheme="minorHAnsi" w:cstheme="minorHAnsi"/>
        </w:rPr>
      </w:pPr>
    </w:p>
    <w:p w:rsidR="00703782" w:rsidRPr="0077169B" w:rsidRDefault="002C63EE" w:rsidP="002C63EE">
      <w:pPr>
        <w:pStyle w:val="Corpodeltesto"/>
        <w:tabs>
          <w:tab w:val="left" w:leader="dot" w:pos="8927"/>
        </w:tabs>
        <w:spacing w:before="2"/>
        <w:ind w:left="232" w:right="218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 xml:space="preserve">NB: Le società partecipate per almeno il 25% da Enti Pubblici sono sempre considerate Grandi Imprese. </w:t>
      </w:r>
    </w:p>
    <w:p w:rsidR="00703782" w:rsidRPr="0077169B" w:rsidRDefault="00703782" w:rsidP="002C63EE">
      <w:pPr>
        <w:pStyle w:val="Corpodeltesto"/>
        <w:tabs>
          <w:tab w:val="left" w:leader="dot" w:pos="8927"/>
        </w:tabs>
        <w:spacing w:before="2"/>
        <w:ind w:left="232" w:right="218"/>
        <w:rPr>
          <w:rFonts w:asciiTheme="minorHAnsi" w:hAnsiTheme="minorHAnsi" w:cstheme="minorHAnsi"/>
        </w:rPr>
      </w:pPr>
    </w:p>
    <w:p w:rsidR="002C63EE" w:rsidRPr="0077169B" w:rsidRDefault="002C63EE" w:rsidP="002C63EE">
      <w:pPr>
        <w:pStyle w:val="Corpodeltesto"/>
        <w:tabs>
          <w:tab w:val="left" w:leader="dot" w:pos="8927"/>
        </w:tabs>
        <w:spacing w:before="2"/>
        <w:ind w:left="232" w:right="218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Premessi i dati  dichiarati  nelle precedenti tabelle,il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sottoscritto</w:t>
      </w:r>
      <w:r w:rsidRPr="0077169B">
        <w:rPr>
          <w:rFonts w:asciiTheme="minorHAnsi" w:hAnsiTheme="minorHAnsi" w:cstheme="minorHAnsi"/>
        </w:rPr>
        <w:tab/>
        <w:t>Titolare/</w:t>
      </w:r>
      <w:r w:rsidRPr="0077169B">
        <w:rPr>
          <w:rFonts w:asciiTheme="minorHAnsi" w:hAnsiTheme="minorHAnsi" w:cstheme="minorHAnsi"/>
          <w:spacing w:val="-3"/>
        </w:rPr>
        <w:t>legale</w:t>
      </w:r>
    </w:p>
    <w:p w:rsidR="002C63EE" w:rsidRPr="0077169B" w:rsidRDefault="002C63EE" w:rsidP="002C63EE">
      <w:pPr>
        <w:pStyle w:val="Corpodeltesto"/>
        <w:tabs>
          <w:tab w:val="left" w:leader="dot" w:pos="6911"/>
        </w:tabs>
        <w:spacing w:line="228" w:lineRule="exact"/>
        <w:ind w:left="232"/>
        <w:jc w:val="both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rappresentante</w:t>
      </w:r>
      <w:r w:rsidRPr="0077169B">
        <w:rPr>
          <w:rFonts w:asciiTheme="minorHAnsi" w:hAnsiTheme="minorHAnsi" w:cstheme="minorHAnsi"/>
        </w:rPr>
        <w:tab/>
        <w:t>;</w:t>
      </w:r>
    </w:p>
    <w:p w:rsidR="002C63EE" w:rsidRPr="0077169B" w:rsidRDefault="002C63EE" w:rsidP="002C63EE">
      <w:pPr>
        <w:pStyle w:val="Corpodeltesto"/>
        <w:spacing w:before="10"/>
        <w:ind w:left="232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a conoscenza del disposto dell’art. 76 del D.P.R. 28 dicembre 2000, n. 445:</w:t>
      </w:r>
    </w:p>
    <w:p w:rsidR="002C63EE" w:rsidRPr="0077169B" w:rsidRDefault="002C63EE" w:rsidP="002C63EE">
      <w:pPr>
        <w:pStyle w:val="Corpodeltesto"/>
        <w:spacing w:before="10"/>
        <w:rPr>
          <w:rFonts w:asciiTheme="minorHAnsi" w:hAnsiTheme="minorHAnsi" w:cstheme="minorHAnsi"/>
          <w:sz w:val="19"/>
        </w:rPr>
      </w:pPr>
    </w:p>
    <w:p w:rsidR="002C63EE" w:rsidRPr="0077169B" w:rsidRDefault="002C63EE" w:rsidP="002C63EE">
      <w:pPr>
        <w:pStyle w:val="Titolo3"/>
        <w:ind w:left="1696" w:right="1684"/>
        <w:jc w:val="center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DICHIARA</w:t>
      </w:r>
    </w:p>
    <w:p w:rsidR="002C63EE" w:rsidRPr="0077169B" w:rsidRDefault="002C63EE" w:rsidP="002C63EE">
      <w:pPr>
        <w:pStyle w:val="Corpodeltesto"/>
        <w:spacing w:before="3"/>
        <w:ind w:left="232" w:right="219"/>
        <w:jc w:val="both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Che la dimensione dell’impresa, ai sensi della Raccomandazione della Commissione del 6 maggio 2003, relativa alla definizione delle microimprese, piccole e medie imprese (GUCE L 24 del 20 maggio 2003) come recepita dal Decreto del Ministero delle Attività Produttive 18 aprile 2005 pubblicato sulla GURI n. 238 del 12 ottobre 2005 e dall’allegato I del REG (CE) 800/08, è:</w:t>
      </w:r>
    </w:p>
    <w:p w:rsidR="002C63EE" w:rsidRPr="0077169B" w:rsidRDefault="002C63EE" w:rsidP="002C63EE">
      <w:pPr>
        <w:spacing w:line="203" w:lineRule="exact"/>
        <w:ind w:left="232"/>
        <w:rPr>
          <w:rFonts w:asciiTheme="minorHAnsi" w:hAnsiTheme="minorHAnsi" w:cstheme="minorHAnsi"/>
          <w:i/>
          <w:sz w:val="18"/>
        </w:rPr>
      </w:pPr>
      <w:r w:rsidRPr="0077169B">
        <w:rPr>
          <w:rFonts w:asciiTheme="minorHAnsi" w:hAnsiTheme="minorHAnsi" w:cstheme="minorHAnsi"/>
          <w:i/>
          <w:sz w:val="18"/>
        </w:rPr>
        <w:t>barrare la casella relativa alla dimensione dell'impresa richiedente</w:t>
      </w:r>
    </w:p>
    <w:p w:rsidR="002C63EE" w:rsidRPr="0077169B" w:rsidRDefault="002C63EE" w:rsidP="002C63EE">
      <w:pPr>
        <w:pStyle w:val="Corpodeltesto"/>
        <w:spacing w:before="5"/>
        <w:rPr>
          <w:rFonts w:asciiTheme="minorHAnsi" w:hAnsiTheme="minorHAnsi" w:cstheme="minorHAnsi"/>
          <w:i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286"/>
      </w:tblGrid>
      <w:tr w:rsidR="002C63EE" w:rsidRPr="0077169B" w:rsidTr="00FB7BE3">
        <w:trPr>
          <w:trHeight w:val="229"/>
        </w:trPr>
        <w:tc>
          <w:tcPr>
            <w:tcW w:w="4678" w:type="dxa"/>
            <w:tcBorders>
              <w:right w:val="single" w:sz="6" w:space="0" w:color="000000"/>
            </w:tcBorders>
          </w:tcPr>
          <w:p w:rsidR="002C63EE" w:rsidRPr="0077169B" w:rsidRDefault="002C63EE" w:rsidP="00FB7BE3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micro impresa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63EE" w:rsidRPr="0077169B" w:rsidTr="00FB7BE3">
        <w:trPr>
          <w:trHeight w:val="229"/>
        </w:trPr>
        <w:tc>
          <w:tcPr>
            <w:tcW w:w="4678" w:type="dxa"/>
            <w:tcBorders>
              <w:right w:val="single" w:sz="6" w:space="0" w:color="000000"/>
            </w:tcBorders>
          </w:tcPr>
          <w:p w:rsidR="002C63EE" w:rsidRPr="0077169B" w:rsidRDefault="002C63EE" w:rsidP="00FB7BE3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piccola impresa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63EE" w:rsidRPr="0077169B" w:rsidTr="00FB7BE3">
        <w:trPr>
          <w:trHeight w:val="229"/>
        </w:trPr>
        <w:tc>
          <w:tcPr>
            <w:tcW w:w="4678" w:type="dxa"/>
            <w:tcBorders>
              <w:right w:val="single" w:sz="6" w:space="0" w:color="000000"/>
            </w:tcBorders>
          </w:tcPr>
          <w:p w:rsidR="002C63EE" w:rsidRPr="0077169B" w:rsidRDefault="002C63EE" w:rsidP="00FB7BE3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media impresa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63EE" w:rsidRPr="0077169B" w:rsidTr="00FB7BE3">
        <w:trPr>
          <w:trHeight w:val="229"/>
        </w:trPr>
        <w:tc>
          <w:tcPr>
            <w:tcW w:w="4678" w:type="dxa"/>
            <w:tcBorders>
              <w:right w:val="single" w:sz="6" w:space="0" w:color="000000"/>
            </w:tcBorders>
          </w:tcPr>
          <w:p w:rsidR="002C63EE" w:rsidRPr="0077169B" w:rsidRDefault="002C63EE" w:rsidP="00FB7BE3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7169B">
              <w:rPr>
                <w:rFonts w:asciiTheme="minorHAnsi" w:hAnsiTheme="minorHAnsi" w:cstheme="minorHAnsi"/>
                <w:b/>
                <w:sz w:val="20"/>
              </w:rPr>
              <w:t>grande impresa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EE" w:rsidRPr="0077169B" w:rsidRDefault="002C63EE" w:rsidP="00FB7BE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2C63EE" w:rsidRPr="0077169B" w:rsidRDefault="002C63EE" w:rsidP="002C63EE">
      <w:pPr>
        <w:pStyle w:val="Corpodeltesto"/>
        <w:spacing w:before="40"/>
        <w:ind w:left="232" w:right="217"/>
        <w:jc w:val="both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Si assume infine l’impegno di comunicare tempestivamente alla Regione Campania gli aggiornamenti delle suddettedichiarazioninelcasointervenganovariazionitraladatadelladomandadiaiutoeladatadiconcessione del</w:t>
      </w:r>
      <w:r w:rsidR="002A5839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contributo.</w:t>
      </w:r>
    </w:p>
    <w:p w:rsidR="002C63EE" w:rsidRPr="0077169B" w:rsidRDefault="002C63EE" w:rsidP="002C63EE">
      <w:pPr>
        <w:pStyle w:val="Corpodeltesto"/>
        <w:spacing w:before="8"/>
        <w:rPr>
          <w:rFonts w:asciiTheme="minorHAnsi" w:hAnsiTheme="minorHAnsi" w:cstheme="minorHAnsi"/>
          <w:sz w:val="19"/>
        </w:rPr>
      </w:pPr>
    </w:p>
    <w:p w:rsidR="002C63EE" w:rsidRPr="0077169B" w:rsidRDefault="002C63EE" w:rsidP="002C63EE">
      <w:pPr>
        <w:tabs>
          <w:tab w:val="left" w:pos="3304"/>
        </w:tabs>
        <w:ind w:left="232" w:right="217"/>
        <w:jc w:val="both"/>
        <w:rPr>
          <w:rFonts w:asciiTheme="minorHAnsi" w:hAnsiTheme="minorHAnsi" w:cstheme="minorHAnsi"/>
          <w:sz w:val="20"/>
        </w:rPr>
      </w:pPr>
      <w:r w:rsidRPr="0077169B">
        <w:rPr>
          <w:rFonts w:asciiTheme="minorHAnsi" w:hAnsiTheme="minorHAnsi" w:cstheme="minorHAnsi"/>
          <w:i/>
          <w:sz w:val="20"/>
        </w:rPr>
        <w:t xml:space="preserve">Ai sensi dell’art. 13 del D. Lgs. 196/2003, recante disposizioni sul trattamento dei dati personali, il sottoscritto autorizzailtrattamentoel’elaborazionedeidatiforniticonlapresenterichiesta,perfinalitàgestionaliestatistiche, anchemediantel’ausiliodimezzielettronicioautomatizzati,nelrispettodellasicurezzaeriservatezzanecessarie. </w:t>
      </w:r>
      <w:r w:rsidRPr="0077169B">
        <w:rPr>
          <w:rFonts w:asciiTheme="minorHAnsi" w:hAnsiTheme="minorHAnsi" w:cstheme="minorHAnsi"/>
          <w:sz w:val="20"/>
        </w:rPr>
        <w:t>(Luogo, data)_</w:t>
      </w:r>
      <w:r w:rsidRPr="0077169B">
        <w:rPr>
          <w:rFonts w:asciiTheme="minorHAnsi" w:hAnsiTheme="minorHAnsi" w:cstheme="minorHAnsi"/>
          <w:sz w:val="20"/>
          <w:u w:val="single"/>
        </w:rPr>
        <w:tab/>
      </w:r>
    </w:p>
    <w:p w:rsidR="002C63EE" w:rsidRPr="0077169B" w:rsidRDefault="002C63EE" w:rsidP="002C63EE">
      <w:pPr>
        <w:pStyle w:val="Corpodeltesto"/>
        <w:tabs>
          <w:tab w:val="left" w:pos="8152"/>
          <w:tab w:val="left" w:pos="9600"/>
        </w:tabs>
        <w:spacing w:before="2"/>
        <w:ind w:left="5896"/>
        <w:rPr>
          <w:rFonts w:asciiTheme="minorHAnsi" w:hAnsiTheme="minorHAnsi" w:cstheme="minorHAnsi"/>
        </w:rPr>
      </w:pPr>
      <w:r w:rsidRPr="0077169B">
        <w:rPr>
          <w:rFonts w:asciiTheme="minorHAnsi" w:hAnsiTheme="minorHAnsi" w:cstheme="minorHAnsi"/>
        </w:rPr>
        <w:t>(Timbro</w:t>
      </w:r>
      <w:r w:rsidR="00E676CD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e</w:t>
      </w:r>
      <w:r w:rsidR="00E676CD" w:rsidRPr="0077169B">
        <w:rPr>
          <w:rFonts w:asciiTheme="minorHAnsi" w:hAnsiTheme="minorHAnsi" w:cstheme="minorHAnsi"/>
        </w:rPr>
        <w:t xml:space="preserve"> </w:t>
      </w:r>
      <w:r w:rsidRPr="0077169B">
        <w:rPr>
          <w:rFonts w:asciiTheme="minorHAnsi" w:hAnsiTheme="minorHAnsi" w:cstheme="minorHAnsi"/>
        </w:rPr>
        <w:t>firma)</w:t>
      </w:r>
      <w:r w:rsidRPr="0077169B">
        <w:rPr>
          <w:rFonts w:asciiTheme="minorHAnsi" w:hAnsiTheme="minorHAnsi" w:cstheme="minorHAnsi"/>
          <w:u w:val="single"/>
        </w:rPr>
        <w:tab/>
      </w:r>
      <w:r w:rsidRPr="0077169B">
        <w:rPr>
          <w:rFonts w:asciiTheme="minorHAnsi" w:hAnsiTheme="minorHAnsi" w:cstheme="minorHAnsi"/>
        </w:rPr>
        <w:t>_</w:t>
      </w:r>
      <w:r w:rsidRPr="0077169B">
        <w:rPr>
          <w:rFonts w:asciiTheme="minorHAnsi" w:hAnsiTheme="minorHAnsi" w:cstheme="minorHAnsi"/>
          <w:u w:val="single"/>
        </w:rPr>
        <w:tab/>
      </w:r>
      <w:r w:rsidRPr="0077169B">
        <w:rPr>
          <w:rFonts w:asciiTheme="minorHAnsi" w:hAnsiTheme="minorHAnsi" w:cstheme="minorHAnsi"/>
        </w:rPr>
        <w:t>_</w:t>
      </w:r>
    </w:p>
    <w:p w:rsidR="002C63EE" w:rsidRPr="0077169B" w:rsidRDefault="002C63EE" w:rsidP="002C63EE">
      <w:pPr>
        <w:pStyle w:val="Corpodeltesto"/>
        <w:spacing w:before="10"/>
        <w:rPr>
          <w:rFonts w:asciiTheme="minorHAnsi" w:hAnsiTheme="minorHAnsi" w:cstheme="minorHAnsi"/>
          <w:sz w:val="19"/>
        </w:rPr>
      </w:pPr>
    </w:p>
    <w:p w:rsidR="002C63EE" w:rsidRPr="0077169B" w:rsidRDefault="002C63EE" w:rsidP="0077169B">
      <w:pPr>
        <w:ind w:right="-10"/>
        <w:rPr>
          <w:rFonts w:asciiTheme="minorHAnsi" w:hAnsiTheme="minorHAnsi" w:cstheme="minorHAnsi"/>
          <w:i/>
          <w:sz w:val="20"/>
        </w:rPr>
      </w:pPr>
      <w:r w:rsidRPr="0077169B">
        <w:rPr>
          <w:rFonts w:asciiTheme="minorHAnsi" w:hAnsiTheme="minorHAnsi" w:cstheme="minorHAnsi"/>
          <w:i/>
          <w:sz w:val="20"/>
        </w:rPr>
        <w:t>A norma del DPR 445/2000 occorre allegare alla presente domanda copia di un documento di riconoscimento di tutti i firmatari.</w:t>
      </w:r>
    </w:p>
    <w:p w:rsidR="002F2314" w:rsidRPr="0077169B" w:rsidRDefault="002F2314">
      <w:pPr>
        <w:rPr>
          <w:rFonts w:asciiTheme="minorHAnsi" w:hAnsiTheme="minorHAnsi" w:cstheme="minorHAnsi"/>
        </w:rPr>
      </w:pPr>
    </w:p>
    <w:sectPr w:rsidR="002F2314" w:rsidRPr="0077169B" w:rsidSect="00D63DBD">
      <w:headerReference w:type="default" r:id="rId6"/>
      <w:pgSz w:w="11900" w:h="16840"/>
      <w:pgMar w:top="640" w:right="52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7E" w:rsidRDefault="00F4137E" w:rsidP="00703782">
      <w:r>
        <w:separator/>
      </w:r>
    </w:p>
  </w:endnote>
  <w:endnote w:type="continuationSeparator" w:id="1">
    <w:p w:rsidR="00F4137E" w:rsidRDefault="00F4137E" w:rsidP="0070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7E" w:rsidRDefault="00F4137E" w:rsidP="00703782">
      <w:r>
        <w:separator/>
      </w:r>
    </w:p>
  </w:footnote>
  <w:footnote w:type="continuationSeparator" w:id="1">
    <w:p w:rsidR="00F4137E" w:rsidRDefault="00F4137E" w:rsidP="0070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77169B" w:rsidTr="00A5414E">
      <w:trPr>
        <w:trHeight w:val="781"/>
      </w:trPr>
      <w:tc>
        <w:tcPr>
          <w:tcW w:w="2235" w:type="dxa"/>
          <w:vAlign w:val="center"/>
          <w:hideMark/>
        </w:tcPr>
        <w:p w:rsidR="0077169B" w:rsidRDefault="0077169B" w:rsidP="00A5414E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37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77169B" w:rsidRDefault="0077169B" w:rsidP="00A5414E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38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77169B" w:rsidRDefault="0077169B" w:rsidP="00A5414E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39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77169B" w:rsidRDefault="0077169B" w:rsidP="00A5414E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40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77169B" w:rsidRDefault="0077169B" w:rsidP="00A5414E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4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77169B" w:rsidRDefault="0077169B" w:rsidP="00A5414E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4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7169B" w:rsidRPr="00030B4D" w:rsidRDefault="0077169B" w:rsidP="0077169B">
    <w:pPr>
      <w:pStyle w:val="Intestazione"/>
    </w:pPr>
  </w:p>
  <w:p w:rsidR="00E375DA" w:rsidRDefault="00F4137E">
    <w:pPr>
      <w:pStyle w:val="Corpodeltesto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3EE"/>
    <w:rsid w:val="001E1E21"/>
    <w:rsid w:val="002A5839"/>
    <w:rsid w:val="002C63EE"/>
    <w:rsid w:val="002F2314"/>
    <w:rsid w:val="00382209"/>
    <w:rsid w:val="00464058"/>
    <w:rsid w:val="004931ED"/>
    <w:rsid w:val="004B2C78"/>
    <w:rsid w:val="005F7BD3"/>
    <w:rsid w:val="006D5243"/>
    <w:rsid w:val="00701699"/>
    <w:rsid w:val="00703782"/>
    <w:rsid w:val="0077169B"/>
    <w:rsid w:val="00A0603B"/>
    <w:rsid w:val="00A66FFC"/>
    <w:rsid w:val="00BC492F"/>
    <w:rsid w:val="00CC28E6"/>
    <w:rsid w:val="00D57873"/>
    <w:rsid w:val="00D63DBD"/>
    <w:rsid w:val="00E676CD"/>
    <w:rsid w:val="00F4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63E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2C63EE"/>
    <w:pPr>
      <w:ind w:left="23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link w:val="Titolo4Carattere"/>
    <w:uiPriority w:val="1"/>
    <w:qFormat/>
    <w:rsid w:val="002C63EE"/>
    <w:pPr>
      <w:spacing w:before="93"/>
      <w:ind w:left="204"/>
      <w:outlineLvl w:val="3"/>
    </w:pPr>
    <w:rPr>
      <w:rFonts w:ascii="Arial" w:eastAsia="Arial" w:hAnsi="Arial" w:cs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C63EE"/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C63EE"/>
    <w:rPr>
      <w:rFonts w:ascii="Arial" w:eastAsia="Arial" w:hAnsi="Arial" w:cs="Arial"/>
      <w:b/>
      <w:bCs/>
      <w:i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C6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C63EE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C63EE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C63EE"/>
  </w:style>
  <w:style w:type="paragraph" w:styleId="Intestazione">
    <w:name w:val="header"/>
    <w:basedOn w:val="Normale"/>
    <w:link w:val="IntestazioneCarattere"/>
    <w:unhideWhenUsed/>
    <w:rsid w:val="00703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782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3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782"/>
    <w:rPr>
      <w:rFonts w:ascii="Century Gothic" w:eastAsia="Century Gothic" w:hAnsi="Century Gothic" w:cs="Century Gothic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058"/>
    <w:rPr>
      <w:rFonts w:ascii="Tahoma" w:eastAsia="Century Gothic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ROSARIO MAZZEO</dc:creator>
  <cp:lastModifiedBy>Admin</cp:lastModifiedBy>
  <cp:revision>7</cp:revision>
  <dcterms:created xsi:type="dcterms:W3CDTF">2019-05-13T09:59:00Z</dcterms:created>
  <dcterms:modified xsi:type="dcterms:W3CDTF">2019-12-27T10:09:00Z</dcterms:modified>
</cp:coreProperties>
</file>